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86D8B" w14:textId="079B8ED1" w:rsidR="00AA2694" w:rsidRPr="00815856" w:rsidRDefault="00AA2694" w:rsidP="00AA2694">
      <w:pPr>
        <w:jc w:val="center"/>
        <w:rPr>
          <w:b/>
          <w:bCs/>
          <w:sz w:val="40"/>
          <w:szCs w:val="40"/>
          <w:lang w:val="en-GB"/>
        </w:rPr>
      </w:pPr>
    </w:p>
    <w:p w14:paraId="2D5F25FE" w14:textId="77777777" w:rsidR="00AA2694" w:rsidRPr="00815856" w:rsidRDefault="00AA2694" w:rsidP="00AA2694">
      <w:pPr>
        <w:jc w:val="center"/>
        <w:rPr>
          <w:b/>
          <w:bCs/>
          <w:sz w:val="40"/>
          <w:szCs w:val="40"/>
          <w:lang w:val="en-GB"/>
        </w:rPr>
      </w:pPr>
    </w:p>
    <w:p w14:paraId="36415977" w14:textId="77777777" w:rsidR="00AA2694" w:rsidRPr="00815856" w:rsidRDefault="00AA2694" w:rsidP="00AA2694">
      <w:pPr>
        <w:jc w:val="center"/>
        <w:rPr>
          <w:b/>
          <w:bCs/>
          <w:sz w:val="40"/>
          <w:szCs w:val="40"/>
          <w:lang w:val="en-GB"/>
        </w:rPr>
      </w:pPr>
    </w:p>
    <w:p w14:paraId="0411FC0E" w14:textId="77777777" w:rsidR="00ED2E4B" w:rsidRPr="00815856" w:rsidRDefault="00E72CC7" w:rsidP="00AA2694">
      <w:pPr>
        <w:jc w:val="center"/>
        <w:rPr>
          <w:b/>
          <w:bCs/>
          <w:sz w:val="40"/>
          <w:szCs w:val="40"/>
          <w:lang w:val="en-GB"/>
        </w:rPr>
      </w:pPr>
      <w:r w:rsidRPr="00815856">
        <w:rPr>
          <w:b/>
          <w:bCs/>
          <w:sz w:val="40"/>
          <w:szCs w:val="40"/>
          <w:lang w:val="en-GB"/>
        </w:rPr>
        <w:t>Strengthening the Inclusion,</w:t>
      </w:r>
      <w:r w:rsidR="00ED2E4B" w:rsidRPr="00815856">
        <w:rPr>
          <w:b/>
          <w:bCs/>
          <w:sz w:val="40"/>
          <w:szCs w:val="40"/>
          <w:lang w:val="en-GB"/>
        </w:rPr>
        <w:t xml:space="preserve"> Protection</w:t>
      </w:r>
      <w:r w:rsidRPr="00815856">
        <w:rPr>
          <w:b/>
          <w:bCs/>
          <w:sz w:val="40"/>
          <w:szCs w:val="40"/>
          <w:lang w:val="en-GB"/>
        </w:rPr>
        <w:t>, and Wellbeing</w:t>
      </w:r>
      <w:r w:rsidR="00ED2E4B" w:rsidRPr="00815856">
        <w:rPr>
          <w:b/>
          <w:bCs/>
          <w:sz w:val="40"/>
          <w:szCs w:val="40"/>
          <w:lang w:val="en-GB"/>
        </w:rPr>
        <w:t xml:space="preserve"> of </w:t>
      </w:r>
      <w:r w:rsidR="009F345D" w:rsidRPr="00815856">
        <w:rPr>
          <w:b/>
          <w:bCs/>
          <w:sz w:val="40"/>
          <w:szCs w:val="40"/>
          <w:lang w:val="en-GB"/>
        </w:rPr>
        <w:t xml:space="preserve">Human Rights </w:t>
      </w:r>
      <w:r w:rsidR="00ED2E4B" w:rsidRPr="00815856">
        <w:rPr>
          <w:b/>
          <w:bCs/>
          <w:sz w:val="40"/>
          <w:szCs w:val="40"/>
          <w:lang w:val="en-GB"/>
        </w:rPr>
        <w:t>Defenders with Disabilities</w:t>
      </w:r>
    </w:p>
    <w:p w14:paraId="40FF660D" w14:textId="77777777" w:rsidR="00ED2E4B" w:rsidRPr="00815856" w:rsidRDefault="00ED2E4B" w:rsidP="00ED2E4B">
      <w:pPr>
        <w:jc w:val="center"/>
        <w:rPr>
          <w:lang w:val="en-GB"/>
        </w:rPr>
      </w:pPr>
    </w:p>
    <w:p w14:paraId="20FAC6B5" w14:textId="77777777" w:rsidR="00ED2E4B" w:rsidRPr="00815856" w:rsidRDefault="00ED2E4B" w:rsidP="00ED2E4B">
      <w:pPr>
        <w:jc w:val="center"/>
        <w:rPr>
          <w:lang w:val="en-GB"/>
        </w:rPr>
      </w:pPr>
    </w:p>
    <w:p w14:paraId="4FA5DA41" w14:textId="77777777" w:rsidR="00ED2E4B" w:rsidRPr="00815856" w:rsidRDefault="00ED2E4B" w:rsidP="00ED2E4B">
      <w:pPr>
        <w:jc w:val="center"/>
        <w:rPr>
          <w:lang w:val="en-GB"/>
        </w:rPr>
      </w:pPr>
    </w:p>
    <w:p w14:paraId="7084FAAD" w14:textId="77777777" w:rsidR="00ED2E4B" w:rsidRPr="00815856" w:rsidRDefault="00ED2E4B" w:rsidP="00ED2E4B">
      <w:pPr>
        <w:jc w:val="center"/>
        <w:rPr>
          <w:lang w:val="en-GB"/>
        </w:rPr>
      </w:pPr>
    </w:p>
    <w:p w14:paraId="3891BD7A" w14:textId="77777777" w:rsidR="00ED2E4B" w:rsidRPr="00815856" w:rsidRDefault="00ED2E4B" w:rsidP="00ED2E4B">
      <w:pPr>
        <w:jc w:val="center"/>
        <w:rPr>
          <w:lang w:val="en-GB"/>
        </w:rPr>
      </w:pPr>
    </w:p>
    <w:p w14:paraId="4A1ECA1C" w14:textId="77777777" w:rsidR="00ED2E4B" w:rsidRPr="00815856" w:rsidRDefault="00ED2E4B" w:rsidP="00ED2E4B">
      <w:pPr>
        <w:jc w:val="center"/>
        <w:rPr>
          <w:lang w:val="en-GB"/>
        </w:rPr>
      </w:pPr>
    </w:p>
    <w:p w14:paraId="1A3C7761" w14:textId="77777777" w:rsidR="00ED2E4B" w:rsidRPr="00815856" w:rsidRDefault="00ED2E4B" w:rsidP="00ED2E4B">
      <w:pPr>
        <w:jc w:val="center"/>
        <w:rPr>
          <w:lang w:val="en-GB"/>
        </w:rPr>
      </w:pPr>
    </w:p>
    <w:p w14:paraId="1CBC8A99" w14:textId="77777777" w:rsidR="00ED2E4B" w:rsidRPr="00815856" w:rsidRDefault="00ED2E4B" w:rsidP="00ED2E4B">
      <w:pPr>
        <w:jc w:val="center"/>
        <w:rPr>
          <w:lang w:val="en-GB"/>
        </w:rPr>
      </w:pPr>
    </w:p>
    <w:p w14:paraId="22567D46" w14:textId="77777777" w:rsidR="00ED2E4B" w:rsidRPr="00815856" w:rsidRDefault="00ED2E4B" w:rsidP="00815856">
      <w:pPr>
        <w:rPr>
          <w:lang w:val="en-GB"/>
        </w:rPr>
      </w:pPr>
    </w:p>
    <w:p w14:paraId="6B10AD16" w14:textId="77777777" w:rsidR="00ED2E4B" w:rsidRPr="00815856" w:rsidRDefault="00ED2E4B" w:rsidP="00ED2E4B">
      <w:pPr>
        <w:jc w:val="center"/>
        <w:rPr>
          <w:lang w:val="en-GB"/>
        </w:rPr>
      </w:pPr>
    </w:p>
    <w:p w14:paraId="79CD09D8" w14:textId="77777777" w:rsidR="00ED2E4B" w:rsidRPr="00815856" w:rsidRDefault="00ED2E4B" w:rsidP="00ED2E4B">
      <w:pPr>
        <w:jc w:val="center"/>
        <w:rPr>
          <w:lang w:val="en-GB"/>
        </w:rPr>
      </w:pPr>
    </w:p>
    <w:p w14:paraId="49FF900A" w14:textId="77777777" w:rsidR="00ED2E4B" w:rsidRPr="00815856" w:rsidRDefault="00ED2E4B" w:rsidP="00ED2E4B">
      <w:pPr>
        <w:jc w:val="center"/>
        <w:rPr>
          <w:lang w:val="en-GB"/>
        </w:rPr>
      </w:pPr>
    </w:p>
    <w:p w14:paraId="6C45B11D" w14:textId="77777777" w:rsidR="00ED2E4B" w:rsidRPr="00815856" w:rsidRDefault="00ED2E4B" w:rsidP="00ED2E4B">
      <w:pPr>
        <w:jc w:val="center"/>
        <w:rPr>
          <w:szCs w:val="24"/>
          <w:lang w:val="en-GB"/>
        </w:rPr>
      </w:pPr>
      <w:r w:rsidRPr="00815856">
        <w:rPr>
          <w:szCs w:val="24"/>
          <w:lang w:val="en-GB"/>
        </w:rPr>
        <w:t>Written by:</w:t>
      </w:r>
    </w:p>
    <w:p w14:paraId="48A88B70" w14:textId="1CEDDE09" w:rsidR="00ED2E4B" w:rsidRPr="00815856" w:rsidRDefault="00ED2E4B" w:rsidP="00ED2E4B">
      <w:pPr>
        <w:jc w:val="center"/>
        <w:rPr>
          <w:szCs w:val="24"/>
          <w:lang w:val="en-GB"/>
        </w:rPr>
      </w:pPr>
      <w:r w:rsidRPr="00815856">
        <w:rPr>
          <w:szCs w:val="24"/>
          <w:lang w:val="en-GB"/>
        </w:rPr>
        <w:t>Alice</w:t>
      </w:r>
      <w:r w:rsidR="007E716C" w:rsidRPr="00815856">
        <w:rPr>
          <w:szCs w:val="24"/>
          <w:lang w:val="en-GB"/>
        </w:rPr>
        <w:t xml:space="preserve"> M.</w:t>
      </w:r>
      <w:r w:rsidRPr="00815856">
        <w:rPr>
          <w:szCs w:val="24"/>
          <w:lang w:val="en-GB"/>
        </w:rPr>
        <w:t xml:space="preserve"> Nah, </w:t>
      </w:r>
      <w:r w:rsidR="007E716C" w:rsidRPr="00815856">
        <w:rPr>
          <w:szCs w:val="24"/>
          <w:lang w:val="en-GB"/>
        </w:rPr>
        <w:t xml:space="preserve">Sociology Department, </w:t>
      </w:r>
      <w:r w:rsidRPr="00815856">
        <w:rPr>
          <w:szCs w:val="24"/>
          <w:lang w:val="en-GB"/>
        </w:rPr>
        <w:t>Durham University</w:t>
      </w:r>
    </w:p>
    <w:p w14:paraId="04FA22BB" w14:textId="6C6BC5B3" w:rsidR="00ED2E4B" w:rsidRPr="00815856" w:rsidRDefault="00ED2E4B" w:rsidP="00ED2E4B">
      <w:pPr>
        <w:jc w:val="center"/>
        <w:rPr>
          <w:szCs w:val="24"/>
          <w:lang w:val="en-GB"/>
        </w:rPr>
      </w:pPr>
      <w:r w:rsidRPr="00815856">
        <w:rPr>
          <w:szCs w:val="24"/>
          <w:lang w:val="en-GB"/>
        </w:rPr>
        <w:t xml:space="preserve">Martin Jones, </w:t>
      </w:r>
      <w:r w:rsidR="007E716C" w:rsidRPr="00815856">
        <w:rPr>
          <w:szCs w:val="24"/>
          <w:lang w:val="en-GB"/>
        </w:rPr>
        <w:t xml:space="preserve">York Law School, </w:t>
      </w:r>
      <w:r w:rsidRPr="00815856">
        <w:rPr>
          <w:szCs w:val="24"/>
          <w:lang w:val="en-GB"/>
        </w:rPr>
        <w:t>University of York</w:t>
      </w:r>
    </w:p>
    <w:p w14:paraId="0B1307A6" w14:textId="77777777" w:rsidR="00ED2E4B" w:rsidRPr="00815856" w:rsidRDefault="00ED2E4B" w:rsidP="00ED2E4B">
      <w:pPr>
        <w:jc w:val="center"/>
        <w:rPr>
          <w:szCs w:val="24"/>
          <w:lang w:val="en-GB"/>
        </w:rPr>
      </w:pPr>
      <w:r w:rsidRPr="00815856">
        <w:rPr>
          <w:szCs w:val="24"/>
          <w:lang w:val="en-GB"/>
        </w:rPr>
        <w:t>Marjorie Unal, Protection International</w:t>
      </w:r>
    </w:p>
    <w:p w14:paraId="7419291E" w14:textId="77777777" w:rsidR="00ED2E4B" w:rsidRPr="00815856" w:rsidRDefault="00ED2E4B" w:rsidP="00ED2E4B">
      <w:pPr>
        <w:jc w:val="center"/>
        <w:rPr>
          <w:szCs w:val="24"/>
          <w:lang w:val="en-GB"/>
        </w:rPr>
      </w:pPr>
    </w:p>
    <w:p w14:paraId="044B5E7C" w14:textId="77777777" w:rsidR="00ED2E4B" w:rsidRPr="00815856" w:rsidRDefault="00ED2E4B" w:rsidP="00ED2E4B">
      <w:pPr>
        <w:jc w:val="center"/>
        <w:rPr>
          <w:szCs w:val="24"/>
          <w:lang w:val="en-GB"/>
        </w:rPr>
      </w:pPr>
    </w:p>
    <w:p w14:paraId="5A7474D1" w14:textId="7D8C5A56" w:rsidR="00D66AD8" w:rsidRPr="00815856" w:rsidRDefault="006E03C5" w:rsidP="00ED2E4B">
      <w:pPr>
        <w:jc w:val="center"/>
        <w:rPr>
          <w:szCs w:val="24"/>
          <w:lang w:val="en-GB"/>
        </w:rPr>
      </w:pPr>
      <w:r w:rsidRPr="00815856">
        <w:rPr>
          <w:szCs w:val="24"/>
          <w:lang w:val="en-GB"/>
        </w:rPr>
        <w:t>January 2024</w:t>
      </w:r>
    </w:p>
    <w:p w14:paraId="71FADE46" w14:textId="77777777" w:rsidR="00E11F5A" w:rsidRDefault="00E11F5A" w:rsidP="00E11F5A">
      <w:pPr>
        <w:rPr>
          <w:lang w:val="en-GB"/>
        </w:rPr>
      </w:pPr>
    </w:p>
    <w:p w14:paraId="36E79A7E"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238BF9FA"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68FAE6B7"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11A1E124"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069319A7"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511718A8"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3178B0AC"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0B279110"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14427212"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134E78A7"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47A8C023"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3EE7B622"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1160AD16"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50A9CF89"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7DDDA556"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5120A578"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28C898C2"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2B932ACF"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23FF3A38"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590E918D"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4CEEBF09"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6FABDB50"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52874F52"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0F3634DD"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59A29B45" w14:textId="77777777" w:rsidR="00E11F5A" w:rsidRDefault="00E11F5A" w:rsidP="00E11F5A">
      <w:pPr>
        <w:autoSpaceDE w:val="0"/>
        <w:autoSpaceDN w:val="0"/>
        <w:adjustRightInd w:val="0"/>
        <w:spacing w:after="0" w:line="241" w:lineRule="atLeast"/>
        <w:rPr>
          <w:rFonts w:ascii="Lato Light" w:hAnsi="Lato Light" w:cs="Lato Light"/>
          <w:color w:val="000000"/>
          <w:sz w:val="23"/>
          <w:szCs w:val="23"/>
        </w:rPr>
      </w:pPr>
    </w:p>
    <w:p w14:paraId="6E89D613" w14:textId="0A28C88E" w:rsidR="00E11F5A" w:rsidRPr="0046749F" w:rsidRDefault="00E11F5A" w:rsidP="00E11F5A">
      <w:pPr>
        <w:autoSpaceDE w:val="0"/>
        <w:autoSpaceDN w:val="0"/>
        <w:adjustRightInd w:val="0"/>
        <w:spacing w:after="0" w:line="241" w:lineRule="atLeast"/>
        <w:rPr>
          <w:rFonts w:ascii="Lato Light" w:hAnsi="Lato Light" w:cs="Lato Light"/>
          <w:color w:val="000000"/>
          <w:sz w:val="23"/>
          <w:szCs w:val="23"/>
        </w:rPr>
      </w:pPr>
      <w:r w:rsidRPr="0046749F">
        <w:rPr>
          <w:rFonts w:ascii="Lato Light" w:hAnsi="Lato Light" w:cs="Lato Light"/>
          <w:color w:val="000000"/>
          <w:sz w:val="23"/>
          <w:szCs w:val="23"/>
        </w:rPr>
        <w:t xml:space="preserve">This work is licensed under the Creative Commons Attribution- Noncommercial-Share Alike 4.0 International License. </w:t>
      </w:r>
    </w:p>
    <w:p w14:paraId="38E6795C" w14:textId="77777777" w:rsidR="00E11F5A" w:rsidRDefault="00E11F5A" w:rsidP="00E11F5A">
      <w:pPr>
        <w:pStyle w:val="Pa0"/>
        <w:rPr>
          <w:rFonts w:ascii="Lato Light" w:hAnsi="Lato Light" w:cs="Lato Light"/>
          <w:color w:val="000000"/>
          <w:sz w:val="23"/>
          <w:szCs w:val="23"/>
        </w:rPr>
      </w:pPr>
      <w:r>
        <w:rPr>
          <w:rFonts w:ascii="Lato Light" w:hAnsi="Lato Light" w:cs="Lato Light"/>
          <w:color w:val="000000"/>
          <w:sz w:val="23"/>
          <w:szCs w:val="23"/>
        </w:rPr>
        <w:br/>
      </w:r>
      <w:r w:rsidRPr="0046749F">
        <w:rPr>
          <w:rFonts w:ascii="Lato Light" w:hAnsi="Lato Light" w:cs="Lato Light"/>
          <w:color w:val="000000"/>
          <w:sz w:val="23"/>
          <w:szCs w:val="23"/>
        </w:rPr>
        <w:t xml:space="preserve">To view a copy of this license, visit </w:t>
      </w:r>
      <w:r w:rsidRPr="0046749F">
        <w:rPr>
          <w:rFonts w:ascii="Lato Light" w:hAnsi="Lato Light" w:cs="Lato Light"/>
          <w:color w:val="000000"/>
          <w:sz w:val="23"/>
          <w:szCs w:val="23"/>
          <w:u w:val="single"/>
        </w:rPr>
        <w:t xml:space="preserve">http://creativecommons.org/licenses/by-nc-sa/4.0/ </w:t>
      </w:r>
      <w:r w:rsidRPr="0046749F">
        <w:rPr>
          <w:rFonts w:ascii="Lato Light" w:hAnsi="Lato Light" w:cs="Lato Light"/>
          <w:color w:val="000000"/>
          <w:sz w:val="23"/>
          <w:szCs w:val="23"/>
        </w:rPr>
        <w:t>or send a letter to Creative Commons, PO Box 1866, Mountain View, CA 9404</w:t>
      </w:r>
    </w:p>
    <w:p w14:paraId="7CCA8BF8" w14:textId="77777777" w:rsidR="00E11F5A" w:rsidRPr="0046749F" w:rsidRDefault="00E11F5A" w:rsidP="00E11F5A"/>
    <w:p w14:paraId="0168A93A" w14:textId="77777777" w:rsidR="00E11F5A" w:rsidRDefault="00E11F5A" w:rsidP="00E11F5A">
      <w:pPr>
        <w:pStyle w:val="Pa0"/>
        <w:rPr>
          <w:rFonts w:cs="Lato"/>
          <w:b/>
          <w:bCs/>
          <w:color w:val="000000"/>
          <w:sz w:val="23"/>
          <w:szCs w:val="23"/>
        </w:rPr>
      </w:pPr>
      <w:r>
        <w:rPr>
          <w:rFonts w:cs="Lato"/>
          <w:b/>
          <w:bCs/>
          <w:color w:val="000000"/>
          <w:sz w:val="23"/>
          <w:szCs w:val="23"/>
        </w:rPr>
        <w:t xml:space="preserve">Authors </w:t>
      </w:r>
    </w:p>
    <w:p w14:paraId="2730BA90" w14:textId="77777777" w:rsidR="00E11F5A" w:rsidRPr="0046749F" w:rsidRDefault="00E11F5A" w:rsidP="00E11F5A">
      <w:pPr>
        <w:autoSpaceDE w:val="0"/>
        <w:autoSpaceDN w:val="0"/>
        <w:adjustRightInd w:val="0"/>
        <w:spacing w:after="0" w:line="240" w:lineRule="auto"/>
        <w:rPr>
          <w:rFonts w:ascii="TitilliumWeb-Regular" w:hAnsi="TitilliumWeb-Regular" w:cs="TitilliumWeb-Regular"/>
          <w:szCs w:val="24"/>
        </w:rPr>
      </w:pPr>
      <w:r w:rsidRPr="0046749F">
        <w:rPr>
          <w:rFonts w:ascii="TitilliumWeb-Bold" w:hAnsi="TitilliumWeb-Bold" w:cs="TitilliumWeb-Bold"/>
          <w:bCs/>
          <w:szCs w:val="24"/>
        </w:rPr>
        <w:t xml:space="preserve">Alice M. Nah, </w:t>
      </w:r>
      <w:r w:rsidRPr="0046749F">
        <w:rPr>
          <w:rFonts w:ascii="TitilliumWeb-Regular" w:hAnsi="TitilliumWeb-Regular" w:cs="TitilliumWeb-Regular"/>
          <w:szCs w:val="24"/>
        </w:rPr>
        <w:t>Sociology Department, Durham University</w:t>
      </w:r>
    </w:p>
    <w:p w14:paraId="1371EB67" w14:textId="77777777" w:rsidR="00E11F5A" w:rsidRPr="0046749F" w:rsidRDefault="00E11F5A" w:rsidP="00E11F5A">
      <w:pPr>
        <w:autoSpaceDE w:val="0"/>
        <w:autoSpaceDN w:val="0"/>
        <w:adjustRightInd w:val="0"/>
        <w:spacing w:after="0" w:line="240" w:lineRule="auto"/>
        <w:rPr>
          <w:rFonts w:ascii="TitilliumWeb-Regular" w:hAnsi="TitilliumWeb-Regular" w:cs="TitilliumWeb-Regular"/>
          <w:szCs w:val="24"/>
        </w:rPr>
      </w:pPr>
      <w:r w:rsidRPr="0046749F">
        <w:rPr>
          <w:rFonts w:ascii="TitilliumWeb-Bold" w:hAnsi="TitilliumWeb-Bold" w:cs="TitilliumWeb-Bold"/>
          <w:bCs/>
          <w:szCs w:val="24"/>
        </w:rPr>
        <w:t xml:space="preserve">Martin Jones, </w:t>
      </w:r>
      <w:r w:rsidRPr="0046749F">
        <w:rPr>
          <w:rFonts w:ascii="TitilliumWeb-Regular" w:hAnsi="TitilliumWeb-Regular" w:cs="TitilliumWeb-Regular"/>
          <w:szCs w:val="24"/>
        </w:rPr>
        <w:t>University of York</w:t>
      </w:r>
    </w:p>
    <w:p w14:paraId="1460792B" w14:textId="77777777" w:rsidR="00E11F5A" w:rsidRPr="0046749F" w:rsidRDefault="00E11F5A" w:rsidP="00E11F5A">
      <w:r w:rsidRPr="0046749F">
        <w:rPr>
          <w:rFonts w:ascii="TitilliumWeb-Bold" w:hAnsi="TitilliumWeb-Bold" w:cs="TitilliumWeb-Bold"/>
          <w:bCs/>
          <w:szCs w:val="24"/>
        </w:rPr>
        <w:t xml:space="preserve">Marjorie Unal, </w:t>
      </w:r>
      <w:r w:rsidRPr="0046749F">
        <w:rPr>
          <w:rFonts w:ascii="TitilliumWeb-Regular" w:hAnsi="TitilliumWeb-Regular" w:cs="TitilliumWeb-Regular"/>
          <w:szCs w:val="24"/>
        </w:rPr>
        <w:t>Protection International</w:t>
      </w:r>
    </w:p>
    <w:p w14:paraId="54151EEE" w14:textId="77777777" w:rsidR="00E11F5A" w:rsidRDefault="00E11F5A" w:rsidP="00E11F5A">
      <w:pPr>
        <w:pStyle w:val="Pa0"/>
        <w:rPr>
          <w:rFonts w:cs="Lato"/>
          <w:color w:val="000000"/>
          <w:sz w:val="23"/>
          <w:szCs w:val="23"/>
        </w:rPr>
      </w:pPr>
      <w:r>
        <w:rPr>
          <w:rFonts w:cs="Lato"/>
          <w:b/>
          <w:bCs/>
          <w:color w:val="000000"/>
          <w:sz w:val="23"/>
          <w:szCs w:val="23"/>
        </w:rPr>
        <w:t xml:space="preserve">Graphic design </w:t>
      </w:r>
    </w:p>
    <w:p w14:paraId="49506A6A" w14:textId="77777777" w:rsidR="00E11F5A" w:rsidRDefault="00E11F5A" w:rsidP="00E11F5A">
      <w:pPr>
        <w:pStyle w:val="Pa0"/>
        <w:rPr>
          <w:rFonts w:ascii="Lato Medium" w:hAnsi="Lato Medium" w:cs="Lato Medium"/>
          <w:color w:val="000000"/>
          <w:sz w:val="23"/>
          <w:szCs w:val="23"/>
        </w:rPr>
      </w:pPr>
      <w:r>
        <w:rPr>
          <w:rFonts w:ascii="Lato Medium" w:hAnsi="Lato Medium" w:cs="Lato Medium"/>
          <w:color w:val="000000"/>
          <w:sz w:val="23"/>
          <w:szCs w:val="23"/>
        </w:rPr>
        <w:t xml:space="preserve">Aitor García </w:t>
      </w:r>
    </w:p>
    <w:p w14:paraId="2D0F2D7D" w14:textId="77777777" w:rsidR="00E11F5A" w:rsidRPr="0046749F" w:rsidRDefault="00E11F5A" w:rsidP="00E11F5A">
      <w:pPr>
        <w:rPr>
          <w:rFonts w:ascii="Lato" w:hAnsi="Lato" w:cs="Lato"/>
          <w:b/>
          <w:bCs/>
          <w:color w:val="000000"/>
          <w:sz w:val="23"/>
          <w:szCs w:val="23"/>
        </w:rPr>
      </w:pPr>
      <w:r>
        <w:rPr>
          <w:rFonts w:ascii="Lato" w:hAnsi="Lato" w:cs="Lato"/>
          <w:b/>
          <w:bCs/>
          <w:color w:val="000000"/>
          <w:sz w:val="23"/>
          <w:szCs w:val="23"/>
        </w:rPr>
        <w:br/>
      </w:r>
      <w:r w:rsidRPr="0046749F">
        <w:rPr>
          <w:rFonts w:ascii="Lato" w:hAnsi="Lato" w:cs="Lato"/>
          <w:b/>
          <w:bCs/>
          <w:color w:val="000000"/>
          <w:sz w:val="23"/>
          <w:szCs w:val="23"/>
        </w:rPr>
        <w:t>Illustrations</w:t>
      </w:r>
      <w:r>
        <w:rPr>
          <w:rFonts w:ascii="Lato" w:hAnsi="Lato" w:cs="Lato"/>
          <w:b/>
          <w:bCs/>
          <w:color w:val="000000"/>
          <w:sz w:val="23"/>
          <w:szCs w:val="23"/>
        </w:rPr>
        <w:br/>
      </w:r>
      <w:r w:rsidRPr="0046749F">
        <w:rPr>
          <w:rFonts w:ascii="Lato" w:hAnsi="Lato" w:cs="Lato"/>
          <w:bCs/>
          <w:color w:val="000000"/>
          <w:sz w:val="23"/>
          <w:szCs w:val="23"/>
        </w:rPr>
        <w:t>Nyotumba Bonaventure</w:t>
      </w:r>
    </w:p>
    <w:p w14:paraId="58534971" w14:textId="77777777" w:rsidR="004E305E" w:rsidRPr="004E305E" w:rsidRDefault="004E305E" w:rsidP="004E305E">
      <w:pPr>
        <w:pStyle w:val="Pa0"/>
        <w:rPr>
          <w:rFonts w:eastAsia="Calibri" w:cs="Lato"/>
          <w:b/>
          <w:bCs/>
          <w:color w:val="000000"/>
          <w:sz w:val="23"/>
          <w:szCs w:val="23"/>
          <w:lang w:eastAsia="en-GB"/>
        </w:rPr>
      </w:pPr>
      <w:r w:rsidRPr="004E305E">
        <w:rPr>
          <w:rFonts w:eastAsia="Calibri" w:cs="Lato"/>
          <w:b/>
          <w:bCs/>
          <w:color w:val="000000"/>
          <w:sz w:val="23"/>
          <w:szCs w:val="23"/>
          <w:lang w:eastAsia="en-GB"/>
        </w:rPr>
        <w:t>Publishing coordinators</w:t>
      </w:r>
    </w:p>
    <w:p w14:paraId="3A50EB1A" w14:textId="0E355E3A" w:rsidR="00E11F5A" w:rsidRPr="004E305E" w:rsidRDefault="004E305E" w:rsidP="004E305E">
      <w:pPr>
        <w:pStyle w:val="Pa0"/>
        <w:rPr>
          <w:rFonts w:eastAsia="Calibri" w:cs="Lato"/>
          <w:b/>
          <w:bCs/>
          <w:color w:val="000000"/>
          <w:sz w:val="23"/>
          <w:szCs w:val="23"/>
          <w:lang w:eastAsia="en-GB"/>
        </w:rPr>
      </w:pPr>
      <w:r w:rsidRPr="004E305E">
        <w:rPr>
          <w:rFonts w:eastAsia="Calibri" w:cs="Lato"/>
          <w:b/>
          <w:bCs/>
          <w:color w:val="000000"/>
          <w:sz w:val="23"/>
          <w:szCs w:val="23"/>
          <w:lang w:eastAsia="en-GB"/>
        </w:rPr>
        <w:t>Lucrecia Cisneros Rincón, Megan Thomas and Sabina Escobar</w:t>
      </w:r>
    </w:p>
    <w:p w14:paraId="4D58245A" w14:textId="2A3B894A" w:rsidR="00591CE5" w:rsidRDefault="00E11F5A" w:rsidP="00E11F5A">
      <w:pPr>
        <w:rPr>
          <w:rFonts w:ascii="Lato" w:hAnsi="Lato" w:cs="Lato"/>
          <w:bCs/>
          <w:color w:val="000000"/>
          <w:sz w:val="23"/>
          <w:szCs w:val="23"/>
        </w:rPr>
      </w:pPr>
      <w:r w:rsidRPr="0046749F">
        <w:rPr>
          <w:rFonts w:ascii="Lato" w:hAnsi="Lato" w:cs="Lato"/>
          <w:bCs/>
          <w:color w:val="000000"/>
          <w:sz w:val="23"/>
          <w:szCs w:val="23"/>
        </w:rPr>
        <w:t xml:space="preserve">ISBN: 978-2-931244-22-7 </w:t>
      </w:r>
      <w:r>
        <w:rPr>
          <w:rFonts w:ascii="Lato" w:hAnsi="Lato" w:cs="Lato"/>
          <w:bCs/>
          <w:color w:val="000000"/>
          <w:sz w:val="23"/>
          <w:szCs w:val="23"/>
        </w:rPr>
        <w:br/>
      </w:r>
      <w:r w:rsidRPr="0046749F">
        <w:rPr>
          <w:rFonts w:ascii="Lato" w:hAnsi="Lato" w:cs="Lato"/>
          <w:bCs/>
          <w:color w:val="000000"/>
          <w:sz w:val="23"/>
          <w:szCs w:val="23"/>
        </w:rPr>
        <w:t>EAN: 9782931244227</w:t>
      </w:r>
    </w:p>
    <w:p w14:paraId="490EAFE1" w14:textId="77777777" w:rsidR="00591CE5" w:rsidRDefault="00591CE5">
      <w:pPr>
        <w:rPr>
          <w:rFonts w:ascii="Lato" w:hAnsi="Lato" w:cs="Lato"/>
          <w:bCs/>
          <w:color w:val="000000"/>
          <w:sz w:val="23"/>
          <w:szCs w:val="23"/>
        </w:rPr>
      </w:pPr>
      <w:r>
        <w:rPr>
          <w:rFonts w:ascii="Lato" w:hAnsi="Lato" w:cs="Lato"/>
          <w:bCs/>
          <w:color w:val="000000"/>
          <w:sz w:val="23"/>
          <w:szCs w:val="23"/>
        </w:rPr>
        <w:lastRenderedPageBreak/>
        <w:br w:type="page"/>
      </w:r>
    </w:p>
    <w:p w14:paraId="40EDFA49" w14:textId="77777777" w:rsidR="00A225FE" w:rsidRDefault="00A225FE" w:rsidP="00591CE5">
      <w:pPr>
        <w:ind w:left="720"/>
        <w:rPr>
          <w:rFonts w:ascii="Lato" w:hAnsi="Lato" w:cs="Lato"/>
          <w:bCs/>
          <w:color w:val="000000"/>
          <w:sz w:val="23"/>
          <w:szCs w:val="23"/>
        </w:rPr>
      </w:pPr>
    </w:p>
    <w:p w14:paraId="631649AF" w14:textId="77777777" w:rsidR="00A225FE" w:rsidRDefault="00A225FE" w:rsidP="00591CE5">
      <w:pPr>
        <w:ind w:left="720"/>
        <w:rPr>
          <w:rFonts w:ascii="Lato" w:hAnsi="Lato" w:cs="Lato"/>
          <w:bCs/>
          <w:color w:val="000000"/>
          <w:sz w:val="23"/>
          <w:szCs w:val="23"/>
        </w:rPr>
      </w:pPr>
    </w:p>
    <w:p w14:paraId="2705672A" w14:textId="77777777" w:rsidR="00A225FE" w:rsidRDefault="00A225FE" w:rsidP="00591CE5">
      <w:pPr>
        <w:ind w:left="720"/>
        <w:rPr>
          <w:rFonts w:ascii="Lato" w:hAnsi="Lato" w:cs="Lato"/>
          <w:bCs/>
          <w:color w:val="000000"/>
          <w:sz w:val="23"/>
          <w:szCs w:val="23"/>
        </w:rPr>
      </w:pPr>
    </w:p>
    <w:p w14:paraId="3C6CFFF3" w14:textId="3B600CAC" w:rsidR="00A225FE" w:rsidRDefault="00A225FE" w:rsidP="00591CE5">
      <w:pPr>
        <w:ind w:left="720"/>
        <w:rPr>
          <w:rFonts w:ascii="Lato" w:hAnsi="Lato" w:cs="Lato"/>
          <w:bCs/>
          <w:color w:val="000000"/>
          <w:sz w:val="23"/>
          <w:szCs w:val="23"/>
        </w:rPr>
      </w:pPr>
    </w:p>
    <w:p w14:paraId="6ED2E7F1" w14:textId="5E2E6E64" w:rsidR="00A225FE" w:rsidRDefault="00A225FE" w:rsidP="00591CE5">
      <w:pPr>
        <w:ind w:left="720"/>
        <w:rPr>
          <w:rFonts w:ascii="Lato" w:hAnsi="Lato" w:cs="Lato"/>
          <w:bCs/>
          <w:color w:val="000000"/>
          <w:sz w:val="23"/>
          <w:szCs w:val="23"/>
        </w:rPr>
      </w:pPr>
    </w:p>
    <w:p w14:paraId="364DD53C" w14:textId="724CE7E7" w:rsidR="00A225FE" w:rsidRDefault="00A225FE" w:rsidP="00591CE5">
      <w:pPr>
        <w:ind w:left="720"/>
        <w:rPr>
          <w:rFonts w:ascii="Lato" w:hAnsi="Lato" w:cs="Lato"/>
          <w:bCs/>
          <w:color w:val="000000"/>
          <w:sz w:val="23"/>
          <w:szCs w:val="23"/>
        </w:rPr>
      </w:pPr>
    </w:p>
    <w:p w14:paraId="0B697891" w14:textId="3BBBE002" w:rsidR="00A225FE" w:rsidRDefault="00A225FE" w:rsidP="00591CE5">
      <w:pPr>
        <w:ind w:left="720"/>
        <w:rPr>
          <w:rFonts w:ascii="Lato" w:hAnsi="Lato" w:cs="Lato"/>
          <w:bCs/>
          <w:color w:val="000000"/>
          <w:sz w:val="23"/>
          <w:szCs w:val="23"/>
        </w:rPr>
      </w:pPr>
    </w:p>
    <w:p w14:paraId="318D8FA2" w14:textId="38935710" w:rsidR="00A225FE" w:rsidRDefault="00A225FE" w:rsidP="00591CE5">
      <w:pPr>
        <w:ind w:left="720"/>
        <w:rPr>
          <w:rFonts w:ascii="Lato" w:hAnsi="Lato" w:cs="Lato"/>
          <w:bCs/>
          <w:color w:val="000000"/>
          <w:sz w:val="23"/>
          <w:szCs w:val="23"/>
        </w:rPr>
      </w:pPr>
    </w:p>
    <w:p w14:paraId="077FD3B0" w14:textId="1FA30E08" w:rsidR="00A225FE" w:rsidRDefault="00A225FE" w:rsidP="00591CE5">
      <w:pPr>
        <w:ind w:left="720"/>
        <w:rPr>
          <w:rFonts w:ascii="Lato" w:hAnsi="Lato" w:cs="Lato"/>
          <w:bCs/>
          <w:color w:val="000000"/>
          <w:sz w:val="23"/>
          <w:szCs w:val="23"/>
        </w:rPr>
      </w:pPr>
    </w:p>
    <w:p w14:paraId="4D5E16E8" w14:textId="1CE579F4" w:rsidR="00A225FE" w:rsidRDefault="00A225FE" w:rsidP="00591CE5">
      <w:pPr>
        <w:ind w:left="720"/>
        <w:rPr>
          <w:rFonts w:ascii="Lato" w:hAnsi="Lato" w:cs="Lato"/>
          <w:bCs/>
          <w:color w:val="000000"/>
          <w:sz w:val="23"/>
          <w:szCs w:val="23"/>
        </w:rPr>
      </w:pPr>
    </w:p>
    <w:p w14:paraId="2A843BD1" w14:textId="77777777" w:rsidR="00A225FE" w:rsidRDefault="00A225FE" w:rsidP="00591CE5">
      <w:pPr>
        <w:ind w:left="720"/>
        <w:rPr>
          <w:rFonts w:ascii="Lato" w:hAnsi="Lato" w:cs="Lato"/>
          <w:bCs/>
          <w:color w:val="000000"/>
          <w:sz w:val="23"/>
          <w:szCs w:val="23"/>
        </w:rPr>
      </w:pPr>
    </w:p>
    <w:p w14:paraId="663BC1EA" w14:textId="6F76D241" w:rsidR="00591CE5" w:rsidRPr="00A225FE" w:rsidRDefault="00591CE5" w:rsidP="00A225FE">
      <w:pPr>
        <w:pStyle w:val="Quote"/>
      </w:pPr>
      <w:r>
        <w:rPr>
          <w:rFonts w:ascii="Lato" w:hAnsi="Lato" w:cs="Lato"/>
          <w:bCs/>
          <w:color w:val="000000"/>
          <w:sz w:val="23"/>
          <w:szCs w:val="23"/>
        </w:rPr>
        <w:t>“</w:t>
      </w:r>
      <w:r w:rsidRPr="0002796B">
        <w:rPr>
          <w:lang w:val="en-GB"/>
        </w:rPr>
        <w:t>The disability movement has historically experienced the lack of autonomy when it comes to anything, particularly about activism. We still need to fight to be recognised to be the person with the right to speak. It is key that you [</w:t>
      </w:r>
      <w:r>
        <w:rPr>
          <w:lang w:val="en-GB"/>
        </w:rPr>
        <w:t>supporters</w:t>
      </w:r>
      <w:r w:rsidRPr="0002796B">
        <w:rPr>
          <w:lang w:val="en-GB"/>
        </w:rPr>
        <w:t xml:space="preserve"> without disabilities] know what your role is – to support and not to lead. If you are not clear on that,</w:t>
      </w:r>
      <w:r>
        <w:rPr>
          <w:lang w:val="en-GB"/>
        </w:rPr>
        <w:t xml:space="preserve"> you contribute to the problem.” </w:t>
      </w:r>
      <w:r w:rsidRPr="00A225FE">
        <w:rPr>
          <w:i w:val="0"/>
        </w:rPr>
        <w:t>– Human rights defender with disabilities</w:t>
      </w:r>
    </w:p>
    <w:p w14:paraId="144B5D00" w14:textId="34755C5C" w:rsidR="00E11F5A" w:rsidRPr="00591CE5" w:rsidRDefault="00E11F5A" w:rsidP="00E11F5A">
      <w:pPr>
        <w:rPr>
          <w:rFonts w:ascii="Lato" w:hAnsi="Lato" w:cs="Lato"/>
          <w:bCs/>
          <w:color w:val="000000"/>
          <w:sz w:val="23"/>
          <w:szCs w:val="23"/>
          <w:lang w:val="en-GB"/>
        </w:rPr>
      </w:pPr>
    </w:p>
    <w:p w14:paraId="40B2517D" w14:textId="0C5D4A5F" w:rsidR="00ED2E4B" w:rsidRPr="00815856" w:rsidRDefault="00ED2E4B" w:rsidP="00E11F5A">
      <w:pPr>
        <w:rPr>
          <w:lang w:val="en-GB"/>
        </w:rPr>
      </w:pPr>
      <w:r w:rsidRPr="00815856">
        <w:rPr>
          <w:lang w:val="en-GB"/>
        </w:rPr>
        <w:br w:type="page"/>
      </w:r>
    </w:p>
    <w:p w14:paraId="13ED00E7" w14:textId="77777777" w:rsidR="00D66AD8" w:rsidRPr="0002796B" w:rsidRDefault="00D66AD8" w:rsidP="00D66AD8">
      <w:pPr>
        <w:pStyle w:val="Heading1"/>
        <w:rPr>
          <w:lang w:val="en-GB"/>
        </w:rPr>
      </w:pPr>
      <w:bookmarkStart w:id="0" w:name="_Toc151565586"/>
      <w:bookmarkStart w:id="1" w:name="_Toc154150904"/>
      <w:bookmarkStart w:id="2" w:name="_Toc154151014"/>
      <w:bookmarkStart w:id="3" w:name="_Toc155686348"/>
      <w:r w:rsidRPr="0002796B">
        <w:rPr>
          <w:lang w:val="en-GB"/>
        </w:rPr>
        <w:lastRenderedPageBreak/>
        <w:t>Foreword by Mary Lawlor</w:t>
      </w:r>
      <w:bookmarkEnd w:id="0"/>
      <w:bookmarkEnd w:id="1"/>
      <w:bookmarkEnd w:id="2"/>
      <w:bookmarkEnd w:id="3"/>
    </w:p>
    <w:p w14:paraId="06486541" w14:textId="7D18397A" w:rsidR="00D66AD8" w:rsidRPr="00815856" w:rsidRDefault="00D66AD8" w:rsidP="00D66AD8">
      <w:pPr>
        <w:rPr>
          <w:lang w:val="en-GB"/>
        </w:rPr>
      </w:pPr>
      <w:r w:rsidRPr="00815856">
        <w:rPr>
          <w:lang w:val="en-GB"/>
        </w:rPr>
        <w:t xml:space="preserve">It is my pleasure to introduce this much-needed Guide on Strengthening the Inclusion, Protection, and Wellbeing of Human Rights Defenders with Disabilities. In my capacity as the UN Special Rapporteur on the </w:t>
      </w:r>
      <w:r w:rsidR="00760CC5" w:rsidRPr="00815856">
        <w:rPr>
          <w:lang w:val="en-GB"/>
        </w:rPr>
        <w:t>s</w:t>
      </w:r>
      <w:r w:rsidRPr="00815856">
        <w:rPr>
          <w:lang w:val="en-GB"/>
        </w:rPr>
        <w:t xml:space="preserve">ituation of </w:t>
      </w:r>
      <w:r w:rsidR="00760CC5" w:rsidRPr="00815856">
        <w:rPr>
          <w:lang w:val="en-GB"/>
        </w:rPr>
        <w:t>h</w:t>
      </w:r>
      <w:r w:rsidRPr="00815856">
        <w:rPr>
          <w:lang w:val="en-GB"/>
        </w:rPr>
        <w:t xml:space="preserve">uman </w:t>
      </w:r>
      <w:r w:rsidR="00760CC5" w:rsidRPr="00815856">
        <w:rPr>
          <w:lang w:val="en-GB"/>
        </w:rPr>
        <w:t>r</w:t>
      </w:r>
      <w:r w:rsidRPr="00815856">
        <w:rPr>
          <w:lang w:val="en-GB"/>
        </w:rPr>
        <w:t xml:space="preserve">ights </w:t>
      </w:r>
      <w:r w:rsidR="00760CC5" w:rsidRPr="00815856">
        <w:rPr>
          <w:lang w:val="en-GB"/>
        </w:rPr>
        <w:t>d</w:t>
      </w:r>
      <w:r w:rsidRPr="00815856">
        <w:rPr>
          <w:lang w:val="en-GB"/>
        </w:rPr>
        <w:t xml:space="preserve">efenders, I have highlighted how defenders with disabilities around the world are making a difference in their communities and societies. In my 2022 campaign, </w:t>
      </w:r>
      <w:hyperlink r:id="rId8">
        <w:r w:rsidRPr="0002796B">
          <w:rPr>
            <w:rStyle w:val="Hyperlink"/>
            <w:lang w:val="en-GB"/>
          </w:rPr>
          <w:t>Breaking Barriers</w:t>
        </w:r>
      </w:hyperlink>
      <w:r w:rsidRPr="00815856">
        <w:rPr>
          <w:lang w:val="en-GB"/>
        </w:rPr>
        <w:t>, carried out in collaboration with the UN Special Rapporteur on the rights of persons with disabilities, Gerard Quinn, I highlighted practical ways in which States and NGOs can reasonably accommodate human rights defenders with disabilities in events and consultations. These includ</w:t>
      </w:r>
      <w:r w:rsidR="00087BDE">
        <w:rPr>
          <w:lang w:val="en-GB"/>
        </w:rPr>
        <w:t>e</w:t>
      </w:r>
      <w:r w:rsidRPr="00815856">
        <w:rPr>
          <w:lang w:val="en-GB"/>
        </w:rPr>
        <w:t xml:space="preserve"> making buildings accessible, providing sign language interpretation and close captioning, and ensuring that people with disabilities are consulted on the wide range of issues that affect them, not just about disabilities. </w:t>
      </w:r>
    </w:p>
    <w:p w14:paraId="22611F18" w14:textId="4578C96D" w:rsidR="00D66AD8" w:rsidRPr="00815856" w:rsidRDefault="00D66AD8" w:rsidP="00D66AD8">
      <w:pPr>
        <w:rPr>
          <w:lang w:val="en-GB"/>
        </w:rPr>
      </w:pPr>
      <w:r w:rsidRPr="00815856">
        <w:rPr>
          <w:lang w:val="en-GB"/>
        </w:rPr>
        <w:t>In the exercise of my mandate, I have engaged with human rights defenders around the world from different genders, cultures, ages, backgrounds, and identities. I see how the perspective of each human rights defender is unique and valuable. Unfortunately, I also see how human rights defenders are deliberately and systematically excluded by those in power who make decisions that affect their lives. Women human rights defenders with disabilities confront gendered risks that include gender-based violence, exclusion, and stigmatisation for challenging patriarchal and hetero</w:t>
      </w:r>
      <w:r w:rsidR="00660A39">
        <w:rPr>
          <w:lang w:val="en-GB"/>
        </w:rPr>
        <w:t>sexist</w:t>
      </w:r>
      <w:r w:rsidRPr="00815856">
        <w:rPr>
          <w:lang w:val="en-GB"/>
        </w:rPr>
        <w:t xml:space="preserve"> norms.</w:t>
      </w:r>
    </w:p>
    <w:p w14:paraId="02F2A334" w14:textId="03072D7E" w:rsidR="00D66AD8" w:rsidRPr="00815856" w:rsidRDefault="00D66AD8" w:rsidP="00D66AD8">
      <w:pPr>
        <w:rPr>
          <w:lang w:val="en-GB"/>
        </w:rPr>
      </w:pPr>
      <w:r w:rsidRPr="00815856">
        <w:rPr>
          <w:lang w:val="en-GB"/>
        </w:rPr>
        <w:t xml:space="preserve">This Guide draws on the experiences of human rights defenders with disabilities to highlight how all of us must act together to ensure that our human rights movements are inclusive and diverse. We all need to recognise </w:t>
      </w:r>
      <w:r w:rsidR="00087BDE">
        <w:rPr>
          <w:lang w:val="en-GB"/>
        </w:rPr>
        <w:t xml:space="preserve">how </w:t>
      </w:r>
      <w:r w:rsidRPr="00815856">
        <w:rPr>
          <w:lang w:val="en-GB"/>
        </w:rPr>
        <w:t xml:space="preserve">ableism shapes our interactions, expectations, and participation in society. We need to design and implement protection practices with defenders with disabilities so that they are tailored to their specific circumstances. We need to assess risks differently, recognising that defenders with disabilities face heightened risks in everyday life. </w:t>
      </w:r>
    </w:p>
    <w:p w14:paraId="316BC04F" w14:textId="77777777" w:rsidR="00D66AD8" w:rsidRPr="00815856" w:rsidRDefault="00D66AD8" w:rsidP="00D66AD8">
      <w:pPr>
        <w:rPr>
          <w:lang w:val="en-GB"/>
        </w:rPr>
      </w:pPr>
      <w:r w:rsidRPr="00815856">
        <w:rPr>
          <w:lang w:val="en-GB"/>
        </w:rPr>
        <w:t>I encourage you to read this Guide, which clearly highlights ways in which human rights movements around the world can support and strengthen the voice, participation, and power of defenders with disabilities.</w:t>
      </w:r>
    </w:p>
    <w:p w14:paraId="0DBD55F2" w14:textId="77777777" w:rsidR="00D66AD8" w:rsidRPr="0002796B" w:rsidRDefault="00D66AD8" w:rsidP="00D66AD8">
      <w:pPr>
        <w:rPr>
          <w:lang w:val="en-GB"/>
        </w:rPr>
      </w:pPr>
      <w:r w:rsidRPr="0002796B">
        <w:rPr>
          <w:noProof/>
          <w:lang w:eastAsia="en-US"/>
        </w:rPr>
        <w:drawing>
          <wp:inline distT="0" distB="0" distL="0" distR="0" wp14:anchorId="169437B6" wp14:editId="23F78E75">
            <wp:extent cx="1457325" cy="604520"/>
            <wp:effectExtent l="0" t="0" r="3175" b="5080"/>
            <wp:docPr id="1185506257" name="Picture 1185506257" descr="Mary Lawlor'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506257" name="Picture 1185506257" descr="Mary Lawlor's signatur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457325" cy="604520"/>
                    </a:xfrm>
                    <a:prstGeom prst="rect">
                      <a:avLst/>
                    </a:prstGeom>
                  </pic:spPr>
                </pic:pic>
              </a:graphicData>
            </a:graphic>
          </wp:inline>
        </w:drawing>
      </w:r>
    </w:p>
    <w:p w14:paraId="002802C0" w14:textId="197EFEC7" w:rsidR="00D66AD8" w:rsidRPr="00815856" w:rsidRDefault="00D66AD8" w:rsidP="00D66AD8">
      <w:pPr>
        <w:rPr>
          <w:lang w:val="en-GB"/>
        </w:rPr>
      </w:pPr>
      <w:r w:rsidRPr="00815856">
        <w:rPr>
          <w:lang w:val="en-GB"/>
        </w:rPr>
        <w:t>Mary Lawlor</w:t>
      </w:r>
      <w:r w:rsidRPr="00815856">
        <w:rPr>
          <w:lang w:val="en-GB"/>
        </w:rPr>
        <w:br/>
        <w:t xml:space="preserve">UN Special Rapporteur on the </w:t>
      </w:r>
      <w:r w:rsidR="00F7466A">
        <w:rPr>
          <w:lang w:val="en-GB"/>
        </w:rPr>
        <w:t>s</w:t>
      </w:r>
      <w:r w:rsidRPr="00815856">
        <w:rPr>
          <w:lang w:val="en-GB"/>
        </w:rPr>
        <w:t xml:space="preserve">ituation of </w:t>
      </w:r>
      <w:r w:rsidR="00F7466A">
        <w:rPr>
          <w:lang w:val="en-GB"/>
        </w:rPr>
        <w:t>h</w:t>
      </w:r>
      <w:r w:rsidRPr="00815856">
        <w:rPr>
          <w:lang w:val="en-GB"/>
        </w:rPr>
        <w:t xml:space="preserve">uman </w:t>
      </w:r>
      <w:r w:rsidR="00F7466A">
        <w:rPr>
          <w:lang w:val="en-GB"/>
        </w:rPr>
        <w:t>r</w:t>
      </w:r>
      <w:r w:rsidRPr="00815856">
        <w:rPr>
          <w:lang w:val="en-GB"/>
        </w:rPr>
        <w:t xml:space="preserve">ights </w:t>
      </w:r>
      <w:r w:rsidR="00F7466A">
        <w:rPr>
          <w:lang w:val="en-GB"/>
        </w:rPr>
        <w:t>d</w:t>
      </w:r>
      <w:r w:rsidRPr="00815856">
        <w:rPr>
          <w:lang w:val="en-GB"/>
        </w:rPr>
        <w:t>efenders</w:t>
      </w:r>
    </w:p>
    <w:p w14:paraId="19FE3B9F" w14:textId="77777777" w:rsidR="00D66AD8" w:rsidRPr="0002796B" w:rsidRDefault="00D66AD8" w:rsidP="00D66AD8">
      <w:pPr>
        <w:rPr>
          <w:lang w:val="en-GB"/>
        </w:rPr>
      </w:pPr>
      <w:r w:rsidRPr="0002796B">
        <w:rPr>
          <w:lang w:val="en-GB"/>
        </w:rPr>
        <w:br w:type="page"/>
      </w:r>
    </w:p>
    <w:p w14:paraId="4941FB42" w14:textId="77777777" w:rsidR="00D66AD8" w:rsidRPr="00815856" w:rsidRDefault="00D66AD8" w:rsidP="00D66AD8">
      <w:pPr>
        <w:pStyle w:val="Heading1"/>
        <w:rPr>
          <w:lang w:val="en-GB"/>
        </w:rPr>
      </w:pPr>
      <w:bookmarkStart w:id="4" w:name="_Toc151565587"/>
      <w:bookmarkStart w:id="5" w:name="_Toc154150905"/>
      <w:bookmarkStart w:id="6" w:name="_Toc154151015"/>
      <w:bookmarkStart w:id="7" w:name="_Toc155686349"/>
      <w:r w:rsidRPr="00815856">
        <w:rPr>
          <w:lang w:val="en-GB"/>
        </w:rPr>
        <w:lastRenderedPageBreak/>
        <w:t>Foreword by Gertrude Oforiwa Fefoame</w:t>
      </w:r>
      <w:bookmarkEnd w:id="4"/>
      <w:bookmarkEnd w:id="5"/>
      <w:bookmarkEnd w:id="6"/>
      <w:bookmarkEnd w:id="7"/>
    </w:p>
    <w:p w14:paraId="0350F98A" w14:textId="77777777" w:rsidR="00D66AD8" w:rsidRPr="00815856" w:rsidRDefault="00D66AD8" w:rsidP="00D66AD8">
      <w:pPr>
        <w:rPr>
          <w:lang w:val="en-GB"/>
        </w:rPr>
      </w:pPr>
      <w:r w:rsidRPr="00815856">
        <w:rPr>
          <w:lang w:val="en-GB"/>
        </w:rPr>
        <w:t>As the Chair of the UN Committee on the Rights of Persons with Disabilities, I have witnessed and worked with many people with disabilities involved in promoting and protecting human rights around the world. They accompany those who have experienced violence and abuse; they champion the cause of those who have been neglected and ignored. They focus on diverse issues, advocating for disability justice, gender equality, the right to health, the right to education, labour rights, LGBTQIA+ rights, the rights of people on the move, the protection of civilians in conflict, peace building, and so much more.</w:t>
      </w:r>
    </w:p>
    <w:p w14:paraId="5481D1AA" w14:textId="112BBB07" w:rsidR="00D66AD8" w:rsidRPr="00815856" w:rsidRDefault="00D66AD8" w:rsidP="00D66AD8">
      <w:pPr>
        <w:rPr>
          <w:lang w:val="en-GB"/>
        </w:rPr>
      </w:pPr>
      <w:r w:rsidRPr="00815856">
        <w:rPr>
          <w:lang w:val="en-GB"/>
        </w:rPr>
        <w:t>As this Guide highlights, people with disabilities face many challenges and risks in defending human rights. There is limited recognition of the ableism that pervades institutions in society. Their access needs – including to participation in activism – are systematically overlooked. They are more exposed to risk and harm in daily life than those who are not</w:t>
      </w:r>
      <w:r w:rsidR="00F7466A">
        <w:rPr>
          <w:lang w:val="en-GB"/>
        </w:rPr>
        <w:t xml:space="preserve"> </w:t>
      </w:r>
      <w:r w:rsidRPr="00815856">
        <w:rPr>
          <w:lang w:val="en-GB"/>
        </w:rPr>
        <w:t>disabled by society. </w:t>
      </w:r>
      <w:r w:rsidRPr="00815856">
        <w:rPr>
          <w:rStyle w:val="apple-converted-space"/>
          <w:color w:val="212121"/>
          <w:sz w:val="28"/>
          <w:szCs w:val="28"/>
          <w:lang w:val="en-GB"/>
        </w:rPr>
        <w:t> </w:t>
      </w:r>
    </w:p>
    <w:p w14:paraId="135538E2" w14:textId="77777777" w:rsidR="00D66AD8" w:rsidRPr="00815856" w:rsidRDefault="00D66AD8" w:rsidP="00D66AD8">
      <w:pPr>
        <w:rPr>
          <w:lang w:val="en-GB"/>
        </w:rPr>
      </w:pPr>
      <w:r w:rsidRPr="00815856">
        <w:rPr>
          <w:lang w:val="en-GB"/>
        </w:rPr>
        <w:t>Human rights defenders with disabilities have great potential to transform the way human rights is understood and enacted. Their unique perspectives of their contexts, their creativity, their ways of navigating challenges and solving problems, enrich the way communities respond to human rights violations and violence. By designing a world that includes and values the contributions of human rights defenders with disabilities, we enable people from all backgrounds, abilities, and identities to participate meaningfully in society.</w:t>
      </w:r>
      <w:r w:rsidRPr="00815856">
        <w:rPr>
          <w:rStyle w:val="apple-converted-space"/>
          <w:color w:val="212121"/>
          <w:sz w:val="28"/>
          <w:szCs w:val="28"/>
          <w:lang w:val="en-GB"/>
        </w:rPr>
        <w:t> </w:t>
      </w:r>
    </w:p>
    <w:p w14:paraId="47740394" w14:textId="77777777" w:rsidR="00D66AD8" w:rsidRPr="00815856" w:rsidRDefault="00D66AD8" w:rsidP="00D66AD8">
      <w:pPr>
        <w:rPr>
          <w:lang w:val="en-GB"/>
        </w:rPr>
      </w:pPr>
      <w:r w:rsidRPr="00815856">
        <w:rPr>
          <w:lang w:val="en-GB"/>
        </w:rPr>
        <w:t>The perspectives of human rights defenders with disabilities are crucial if we are to forge a just and equal world. May you enjoy reading this Guide and be inspired to contribute to building human rights movements that are inclusive and diverse, thus enriching everyone.</w:t>
      </w:r>
    </w:p>
    <w:p w14:paraId="48BA1790" w14:textId="77777777" w:rsidR="00D66AD8" w:rsidRPr="00815856" w:rsidRDefault="00D66AD8" w:rsidP="00D66AD8">
      <w:pPr>
        <w:rPr>
          <w:rFonts w:asciiTheme="majorHAnsi" w:hAnsiTheme="majorHAnsi" w:cstheme="majorHAnsi"/>
          <w:lang w:val="en-GB"/>
        </w:rPr>
      </w:pPr>
      <w:r w:rsidRPr="00815856">
        <w:rPr>
          <w:rFonts w:asciiTheme="majorHAnsi" w:hAnsiTheme="majorHAnsi" w:cstheme="majorHAnsi"/>
          <w:noProof/>
          <w:lang w:eastAsia="en-US"/>
        </w:rPr>
        <w:drawing>
          <wp:inline distT="0" distB="0" distL="0" distR="0" wp14:anchorId="1956C8D9" wp14:editId="2B6312F9">
            <wp:extent cx="1005840" cy="1185454"/>
            <wp:effectExtent l="0" t="0" r="0" b="0"/>
            <wp:docPr id="2044500250" name="Picture 1" descr="Gertrude Oforiwa Fefoame'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500250" name="Picture 1" descr="Gertrude Oforiwa Fefoame's signature"/>
                    <pic:cNvPicPr/>
                  </pic:nvPicPr>
                  <pic:blipFill>
                    <a:blip r:embed="rId10"/>
                    <a:stretch>
                      <a:fillRect/>
                    </a:stretch>
                  </pic:blipFill>
                  <pic:spPr>
                    <a:xfrm>
                      <a:off x="0" y="0"/>
                      <a:ext cx="1023050" cy="1205737"/>
                    </a:xfrm>
                    <a:prstGeom prst="rect">
                      <a:avLst/>
                    </a:prstGeom>
                  </pic:spPr>
                </pic:pic>
              </a:graphicData>
            </a:graphic>
          </wp:inline>
        </w:drawing>
      </w:r>
    </w:p>
    <w:p w14:paraId="2626BE24" w14:textId="77777777" w:rsidR="00D66AD8" w:rsidRPr="00815856" w:rsidRDefault="00D66AD8">
      <w:pPr>
        <w:rPr>
          <w:rFonts w:asciiTheme="majorHAnsi" w:hAnsiTheme="majorHAnsi" w:cstheme="majorHAnsi"/>
          <w:sz w:val="22"/>
          <w:lang w:val="en-GB"/>
        </w:rPr>
      </w:pPr>
      <w:r w:rsidRPr="00815856">
        <w:rPr>
          <w:rFonts w:asciiTheme="majorHAnsi" w:hAnsiTheme="majorHAnsi" w:cstheme="majorHAnsi"/>
          <w:lang w:val="en-GB"/>
        </w:rPr>
        <w:t>Gertrude Oforiwa Fefoame</w:t>
      </w:r>
      <w:r w:rsidRPr="00815856">
        <w:rPr>
          <w:rFonts w:asciiTheme="majorHAnsi" w:hAnsiTheme="majorHAnsi" w:cstheme="majorHAnsi"/>
          <w:lang w:val="en-GB"/>
        </w:rPr>
        <w:br/>
      </w:r>
      <w:r w:rsidRPr="00815856">
        <w:rPr>
          <w:rFonts w:asciiTheme="majorHAnsi" w:hAnsiTheme="majorHAnsi" w:cstheme="majorHAnsi"/>
          <w:color w:val="000000"/>
          <w:lang w:val="en-GB"/>
        </w:rPr>
        <w:t>Chair, UN Committee on the Rights of Persons with Disabilities</w:t>
      </w:r>
      <w:r w:rsidRPr="00815856">
        <w:rPr>
          <w:rFonts w:asciiTheme="majorHAnsi" w:hAnsiTheme="majorHAnsi" w:cstheme="majorHAnsi"/>
          <w:lang w:val="en-GB"/>
        </w:rPr>
        <w:br/>
      </w:r>
      <w:r w:rsidRPr="00815856">
        <w:rPr>
          <w:rFonts w:asciiTheme="majorHAnsi" w:hAnsiTheme="majorHAnsi" w:cstheme="majorHAnsi"/>
          <w:color w:val="000000"/>
          <w:lang w:val="en-GB"/>
        </w:rPr>
        <w:t>Global Advocacy Manager – Social Inclusion, Sightsavers</w:t>
      </w:r>
      <w:r w:rsidRPr="00815856">
        <w:rPr>
          <w:rFonts w:asciiTheme="majorHAnsi" w:hAnsiTheme="majorHAnsi" w:cstheme="majorHAnsi"/>
          <w:lang w:val="en-GB"/>
        </w:rPr>
        <w:br/>
        <w:t>President, International Council for Education of People with Visual Impairment (Africa)</w:t>
      </w:r>
    </w:p>
    <w:p w14:paraId="375921DA" w14:textId="77777777" w:rsidR="00D66AD8" w:rsidRPr="00815856" w:rsidRDefault="00D66AD8" w:rsidP="00D66AD8">
      <w:pPr>
        <w:pStyle w:val="Heading1"/>
        <w:rPr>
          <w:lang w:val="en-GB"/>
        </w:rPr>
      </w:pPr>
      <w:r w:rsidRPr="00815856">
        <w:rPr>
          <w:lang w:val="en-GB"/>
        </w:rPr>
        <w:br w:type="page"/>
      </w:r>
      <w:bookmarkStart w:id="8" w:name="_Toc154150906"/>
      <w:bookmarkStart w:id="9" w:name="_Toc154151016"/>
      <w:bookmarkStart w:id="10" w:name="_Toc155686350"/>
      <w:r w:rsidRPr="00815856">
        <w:rPr>
          <w:lang w:val="en-GB"/>
        </w:rPr>
        <w:lastRenderedPageBreak/>
        <w:t>Acknowledgements</w:t>
      </w:r>
      <w:bookmarkEnd w:id="8"/>
      <w:bookmarkEnd w:id="9"/>
      <w:bookmarkEnd w:id="10"/>
    </w:p>
    <w:p w14:paraId="71747991" w14:textId="77777777" w:rsidR="00D66AD8" w:rsidRPr="0002796B" w:rsidRDefault="00D66AD8" w:rsidP="00D66AD8">
      <w:pPr>
        <w:rPr>
          <w:lang w:val="en-GB"/>
        </w:rPr>
      </w:pPr>
      <w:r w:rsidRPr="0002796B">
        <w:rPr>
          <w:lang w:val="en-GB"/>
        </w:rPr>
        <w:t xml:space="preserve">This Guide is based on interviews, focus groups, and conversations in workshops with around 70 defenders with disabilities and protection actors conducted between 2021-2023. </w:t>
      </w:r>
    </w:p>
    <w:p w14:paraId="1C68938F" w14:textId="77777777" w:rsidR="00D66AD8" w:rsidRPr="00815856" w:rsidRDefault="00D66AD8" w:rsidP="00D66AD8">
      <w:pPr>
        <w:spacing w:after="0" w:line="240" w:lineRule="auto"/>
        <w:rPr>
          <w:lang w:val="en-GB"/>
        </w:rPr>
      </w:pPr>
      <w:r w:rsidRPr="00815856">
        <w:rPr>
          <w:lang w:val="en-GB"/>
        </w:rPr>
        <w:t>We thank the following organisations for their feedback on research findings from this project:</w:t>
      </w:r>
    </w:p>
    <w:p w14:paraId="72F18D5E" w14:textId="77777777" w:rsidR="00D66AD8" w:rsidRPr="00815856" w:rsidRDefault="00D66AD8" w:rsidP="00D66AD8">
      <w:pPr>
        <w:spacing w:after="0" w:line="240" w:lineRule="auto"/>
        <w:rPr>
          <w:lang w:val="en-GB"/>
        </w:rPr>
      </w:pPr>
    </w:p>
    <w:p w14:paraId="104FB968" w14:textId="6911663E" w:rsidR="008D1D79" w:rsidRPr="00815856" w:rsidRDefault="00B80443" w:rsidP="008D1D79">
      <w:pPr>
        <w:spacing w:after="0" w:line="240" w:lineRule="auto"/>
        <w:rPr>
          <w:lang w:val="en-GB"/>
        </w:rPr>
      </w:pPr>
      <w:r>
        <w:rPr>
          <w:lang w:val="en-GB"/>
        </w:rPr>
        <w:t>Disability Sausage Media</w:t>
      </w:r>
      <w:r>
        <w:rPr>
          <w:lang w:val="en-GB"/>
        </w:rPr>
        <w:br/>
      </w:r>
      <w:r w:rsidR="008D1D79" w:rsidRPr="00815856">
        <w:rPr>
          <w:lang w:val="en-GB"/>
        </w:rPr>
        <w:t>I am Kenyan (Kenya)</w:t>
      </w:r>
    </w:p>
    <w:p w14:paraId="7E072215" w14:textId="05249D4F" w:rsidR="008D1D79" w:rsidRDefault="008D1D79" w:rsidP="008D1D79">
      <w:pPr>
        <w:spacing w:after="0" w:line="240" w:lineRule="auto"/>
        <w:rPr>
          <w:lang w:val="en-GB"/>
        </w:rPr>
      </w:pPr>
      <w:r w:rsidRPr="00815856">
        <w:rPr>
          <w:lang w:val="en-GB"/>
        </w:rPr>
        <w:t>Joytown Old Students</w:t>
      </w:r>
      <w:r w:rsidR="00B80443">
        <w:rPr>
          <w:lang w:val="en-GB"/>
        </w:rPr>
        <w:t xml:space="preserve"> Association</w:t>
      </w:r>
      <w:r w:rsidRPr="00815856">
        <w:rPr>
          <w:lang w:val="en-GB"/>
        </w:rPr>
        <w:t xml:space="preserve"> (Kenya)</w:t>
      </w:r>
    </w:p>
    <w:p w14:paraId="36917618" w14:textId="587CCBAB" w:rsidR="008D1D79" w:rsidRDefault="008D1D79" w:rsidP="008D1D79">
      <w:pPr>
        <w:spacing w:after="0" w:line="240" w:lineRule="auto"/>
        <w:rPr>
          <w:lang w:val="en-GB"/>
        </w:rPr>
      </w:pPr>
      <w:r>
        <w:rPr>
          <w:lang w:val="en-GB"/>
        </w:rPr>
        <w:t>Kenya National Commission on Human Rights</w:t>
      </w:r>
    </w:p>
    <w:p w14:paraId="3F4B2A30" w14:textId="64C62A31" w:rsidR="00B80443" w:rsidRPr="00815856" w:rsidRDefault="00B80443" w:rsidP="008D1D79">
      <w:pPr>
        <w:spacing w:after="0" w:line="240" w:lineRule="auto"/>
        <w:rPr>
          <w:lang w:val="en-GB"/>
        </w:rPr>
      </w:pPr>
      <w:r>
        <w:rPr>
          <w:lang w:val="en-GB"/>
        </w:rPr>
        <w:t>Kenya Network of Women and Girls with Disabilities</w:t>
      </w:r>
    </w:p>
    <w:p w14:paraId="2EFDBB1D" w14:textId="77777777" w:rsidR="00D66AD8" w:rsidRPr="00815856" w:rsidRDefault="00D66AD8" w:rsidP="00D66AD8">
      <w:pPr>
        <w:spacing w:after="0" w:line="240" w:lineRule="auto"/>
        <w:rPr>
          <w:lang w:val="en-GB"/>
        </w:rPr>
      </w:pPr>
      <w:r w:rsidRPr="00815856">
        <w:rPr>
          <w:lang w:val="en-GB"/>
        </w:rPr>
        <w:t>Kwa Macho (Kenya)</w:t>
      </w:r>
    </w:p>
    <w:p w14:paraId="6BE5C7A1" w14:textId="13F85B22" w:rsidR="00D66AD8" w:rsidRPr="00815856" w:rsidRDefault="00D66AD8" w:rsidP="00D66AD8">
      <w:pPr>
        <w:spacing w:after="0" w:line="240" w:lineRule="auto"/>
        <w:rPr>
          <w:lang w:val="en-GB"/>
        </w:rPr>
      </w:pPr>
      <w:r w:rsidRPr="00815856">
        <w:rPr>
          <w:lang w:val="en-GB"/>
        </w:rPr>
        <w:t xml:space="preserve">National Union of </w:t>
      </w:r>
      <w:r w:rsidR="00B80443">
        <w:rPr>
          <w:lang w:val="en-GB"/>
        </w:rPr>
        <w:t>Women with Disabilities of Uganda</w:t>
      </w:r>
      <w:r w:rsidR="00B80443" w:rsidRPr="00B80443">
        <w:rPr>
          <w:lang w:val="en-GB"/>
        </w:rPr>
        <w:t xml:space="preserve"> </w:t>
      </w:r>
      <w:r w:rsidR="00B80443">
        <w:rPr>
          <w:lang w:val="en-GB"/>
        </w:rPr>
        <w:t>(</w:t>
      </w:r>
      <w:r w:rsidR="00B80443" w:rsidRPr="00815856">
        <w:rPr>
          <w:lang w:val="en-GB"/>
        </w:rPr>
        <w:t>NUWODU</w:t>
      </w:r>
      <w:r w:rsidR="00B80443">
        <w:rPr>
          <w:lang w:val="en-GB"/>
        </w:rPr>
        <w:t>)</w:t>
      </w:r>
    </w:p>
    <w:p w14:paraId="409D8047" w14:textId="77777777" w:rsidR="008D1D79" w:rsidRPr="00815856" w:rsidRDefault="008D1D79" w:rsidP="008D1D79">
      <w:pPr>
        <w:spacing w:after="0" w:line="240" w:lineRule="auto"/>
        <w:rPr>
          <w:lang w:val="en-GB"/>
        </w:rPr>
      </w:pPr>
      <w:r w:rsidRPr="00815856">
        <w:rPr>
          <w:lang w:val="en-GB"/>
        </w:rPr>
        <w:t>National Coalition of Human Rights Defenders, Kenya</w:t>
      </w:r>
    </w:p>
    <w:p w14:paraId="2B9FD50D" w14:textId="77777777" w:rsidR="008D1D79" w:rsidRPr="00815856" w:rsidRDefault="008D1D79" w:rsidP="008D1D79">
      <w:pPr>
        <w:spacing w:after="0" w:line="240" w:lineRule="auto"/>
        <w:rPr>
          <w:lang w:val="en-GB"/>
        </w:rPr>
      </w:pPr>
      <w:r w:rsidRPr="00815856">
        <w:rPr>
          <w:lang w:val="en-GB"/>
        </w:rPr>
        <w:t>National Coalition of Human Rights Defenders, Uganda</w:t>
      </w:r>
    </w:p>
    <w:p w14:paraId="4C5747E8" w14:textId="77777777" w:rsidR="008D1D79" w:rsidRPr="00815856" w:rsidRDefault="008D1D79" w:rsidP="008D1D79">
      <w:pPr>
        <w:spacing w:after="0" w:line="240" w:lineRule="auto"/>
        <w:rPr>
          <w:lang w:val="en-GB"/>
        </w:rPr>
      </w:pPr>
      <w:r w:rsidRPr="00815856">
        <w:rPr>
          <w:lang w:val="en-GB"/>
        </w:rPr>
        <w:t>ProtectDefenders.eu</w:t>
      </w:r>
    </w:p>
    <w:p w14:paraId="0D8096C5" w14:textId="77777777" w:rsidR="008D1D79" w:rsidRPr="00815856" w:rsidRDefault="008D1D79" w:rsidP="008D1D79">
      <w:pPr>
        <w:spacing w:after="0" w:line="240" w:lineRule="auto"/>
        <w:rPr>
          <w:lang w:val="en-GB"/>
        </w:rPr>
      </w:pPr>
      <w:r w:rsidRPr="00815856">
        <w:rPr>
          <w:lang w:val="en-GB"/>
        </w:rPr>
        <w:t>Psychiatric Disability Organisation (Kenya)</w:t>
      </w:r>
    </w:p>
    <w:p w14:paraId="69286146" w14:textId="77777777" w:rsidR="00D66AD8" w:rsidRPr="00815856" w:rsidRDefault="00D66AD8" w:rsidP="00D66AD8">
      <w:pPr>
        <w:spacing w:after="0" w:line="240" w:lineRule="auto"/>
        <w:rPr>
          <w:lang w:val="en-GB"/>
        </w:rPr>
      </w:pPr>
      <w:r w:rsidRPr="00815856">
        <w:rPr>
          <w:lang w:val="en-GB"/>
        </w:rPr>
        <w:t>Tanzania Epilepsy Organisation</w:t>
      </w:r>
    </w:p>
    <w:p w14:paraId="2BE6490C" w14:textId="77777777" w:rsidR="00D66AD8" w:rsidRPr="00815856" w:rsidRDefault="00D66AD8" w:rsidP="00D66AD8">
      <w:pPr>
        <w:spacing w:after="0" w:line="240" w:lineRule="auto"/>
        <w:rPr>
          <w:lang w:val="en-GB"/>
        </w:rPr>
      </w:pPr>
      <w:r w:rsidRPr="00815856">
        <w:rPr>
          <w:lang w:val="en-GB"/>
        </w:rPr>
        <w:t xml:space="preserve">Tanzania </w:t>
      </w:r>
      <w:r w:rsidR="00D72811" w:rsidRPr="00815856">
        <w:rPr>
          <w:lang w:val="en-GB"/>
        </w:rPr>
        <w:t>Human Rights Defenders Coalition</w:t>
      </w:r>
    </w:p>
    <w:p w14:paraId="3AA277A9" w14:textId="0C8CE4E1" w:rsidR="008D1D79" w:rsidRPr="00815856" w:rsidRDefault="008D1D79" w:rsidP="008D1D79">
      <w:pPr>
        <w:spacing w:after="0" w:line="240" w:lineRule="auto"/>
        <w:rPr>
          <w:lang w:val="en-GB"/>
        </w:rPr>
      </w:pPr>
      <w:r w:rsidRPr="00815856">
        <w:rPr>
          <w:lang w:val="en-GB"/>
        </w:rPr>
        <w:t xml:space="preserve">United Disabled Persons </w:t>
      </w:r>
      <w:r w:rsidR="00B80443">
        <w:rPr>
          <w:lang w:val="en-GB"/>
        </w:rPr>
        <w:t xml:space="preserve">of </w:t>
      </w:r>
      <w:r w:rsidRPr="00815856">
        <w:rPr>
          <w:lang w:val="en-GB"/>
        </w:rPr>
        <w:t>Kenya</w:t>
      </w:r>
      <w:r w:rsidR="00B80443">
        <w:rPr>
          <w:lang w:val="en-GB"/>
        </w:rPr>
        <w:t xml:space="preserve"> (UDPK)</w:t>
      </w:r>
      <w:r w:rsidR="00B80443">
        <w:rPr>
          <w:lang w:val="en-GB"/>
        </w:rPr>
        <w:br/>
        <w:t>Uganda National Association of the Deaf (UNAD)</w:t>
      </w:r>
    </w:p>
    <w:p w14:paraId="3AE8939F" w14:textId="46177F4F" w:rsidR="008D1D79" w:rsidRPr="00815856" w:rsidRDefault="008D1D79" w:rsidP="008D1D79">
      <w:pPr>
        <w:spacing w:after="0" w:line="240" w:lineRule="auto"/>
        <w:rPr>
          <w:lang w:val="en-GB"/>
        </w:rPr>
      </w:pPr>
      <w:r w:rsidRPr="00815856">
        <w:rPr>
          <w:lang w:val="en-GB"/>
        </w:rPr>
        <w:t>Women Challenged to Challenge (Kenya)</w:t>
      </w:r>
    </w:p>
    <w:p w14:paraId="3AA54FE0" w14:textId="77777777" w:rsidR="00D66AD8" w:rsidRPr="00815856" w:rsidRDefault="00D66AD8" w:rsidP="00D66AD8">
      <w:pPr>
        <w:spacing w:after="0" w:line="240" w:lineRule="auto"/>
        <w:rPr>
          <w:lang w:val="en-GB"/>
        </w:rPr>
      </w:pPr>
    </w:p>
    <w:p w14:paraId="72F6070F" w14:textId="77777777" w:rsidR="00D66AD8" w:rsidRDefault="00D66AD8" w:rsidP="00D66AD8">
      <w:pPr>
        <w:spacing w:after="0" w:line="240" w:lineRule="auto"/>
        <w:rPr>
          <w:lang w:val="en-GB"/>
        </w:rPr>
      </w:pPr>
      <w:r w:rsidRPr="00815856">
        <w:rPr>
          <w:lang w:val="en-GB"/>
        </w:rPr>
        <w:t>We are also indebted to Sarah Napoli, Perpetua Senkoro, Meerim Ilyas, and Sarah Burnard who provided us with invaluable feedback on earlier drafts of this Guide, sharing generously with us their experiences of disabilities and their perspectives on the protection of human rights defenders with disabilities.</w:t>
      </w:r>
    </w:p>
    <w:p w14:paraId="047968AA" w14:textId="77777777" w:rsidR="00DD315E" w:rsidRDefault="00DD315E" w:rsidP="00D66AD8">
      <w:pPr>
        <w:spacing w:after="0" w:line="240" w:lineRule="auto"/>
        <w:rPr>
          <w:lang w:val="en-GB"/>
        </w:rPr>
      </w:pPr>
    </w:p>
    <w:p w14:paraId="2A1CCE42" w14:textId="55BB4960" w:rsidR="00DD315E" w:rsidRPr="00815856" w:rsidRDefault="00DD315E" w:rsidP="00D66AD8">
      <w:pPr>
        <w:spacing w:after="0" w:line="240" w:lineRule="auto"/>
        <w:rPr>
          <w:lang w:val="en-GB"/>
        </w:rPr>
      </w:pPr>
      <w:r>
        <w:rPr>
          <w:lang w:val="en-GB"/>
        </w:rPr>
        <w:t xml:space="preserve">We thank Nyotumba Bonaventure for creating the illustrations in this Guide. We </w:t>
      </w:r>
      <w:r w:rsidR="008D1D79">
        <w:rPr>
          <w:lang w:val="en-GB"/>
        </w:rPr>
        <w:t xml:space="preserve">also </w:t>
      </w:r>
      <w:r>
        <w:rPr>
          <w:lang w:val="en-GB"/>
        </w:rPr>
        <w:t>thank Bonface Agola for his feedback and support on the illustrations.</w:t>
      </w:r>
    </w:p>
    <w:p w14:paraId="6379BD9D" w14:textId="77777777" w:rsidR="00D66AD8" w:rsidRPr="00815856" w:rsidRDefault="00D66AD8" w:rsidP="00D66AD8">
      <w:pPr>
        <w:spacing w:after="0" w:line="240" w:lineRule="auto"/>
        <w:rPr>
          <w:lang w:val="en-GB"/>
        </w:rPr>
      </w:pPr>
    </w:p>
    <w:p w14:paraId="506C10EB" w14:textId="77777777" w:rsidR="00D66AD8" w:rsidRPr="00815856" w:rsidRDefault="00D66AD8" w:rsidP="00D66AD8">
      <w:pPr>
        <w:spacing w:after="0" w:line="240" w:lineRule="auto"/>
        <w:rPr>
          <w:lang w:val="en-GB"/>
        </w:rPr>
      </w:pPr>
      <w:r w:rsidRPr="00815856">
        <w:rPr>
          <w:lang w:val="en-GB"/>
        </w:rPr>
        <w:t>We are thankful for the support of Ford Foundation, ProtectDefenders.eu, Protection International, Durham University, and University of York in this project.</w:t>
      </w:r>
    </w:p>
    <w:p w14:paraId="5CD1DBE4" w14:textId="77777777" w:rsidR="00D66AD8" w:rsidRPr="00815856" w:rsidRDefault="00D66AD8" w:rsidP="00D66AD8">
      <w:pPr>
        <w:spacing w:after="0" w:line="240" w:lineRule="auto"/>
        <w:rPr>
          <w:lang w:val="en-GB"/>
        </w:rPr>
      </w:pPr>
    </w:p>
    <w:p w14:paraId="79ED8F78" w14:textId="77777777" w:rsidR="00D66AD8" w:rsidRPr="00815856" w:rsidRDefault="00D66AD8" w:rsidP="00D66AD8">
      <w:pPr>
        <w:spacing w:after="0" w:line="240" w:lineRule="auto"/>
        <w:rPr>
          <w:lang w:val="en-GB"/>
        </w:rPr>
      </w:pPr>
      <w:r w:rsidRPr="0002796B">
        <w:rPr>
          <w:rFonts w:asciiTheme="majorHAnsi" w:hAnsiTheme="majorHAnsi" w:cstheme="majorHAnsi"/>
          <w:lang w:val="en-GB"/>
        </w:rPr>
        <w:t>All mistakes in this text remain our own.</w:t>
      </w:r>
    </w:p>
    <w:p w14:paraId="29A5E009" w14:textId="77777777" w:rsidR="00D66AD8" w:rsidRPr="00815856" w:rsidRDefault="00D66AD8" w:rsidP="00D66AD8">
      <w:pPr>
        <w:spacing w:after="0" w:line="240" w:lineRule="auto"/>
        <w:rPr>
          <w:lang w:val="en-GB"/>
        </w:rPr>
      </w:pPr>
    </w:p>
    <w:p w14:paraId="5B909342" w14:textId="77777777" w:rsidR="00D66AD8" w:rsidRPr="00815856" w:rsidRDefault="00D66AD8" w:rsidP="00D66AD8">
      <w:pPr>
        <w:spacing w:after="0" w:line="240" w:lineRule="auto"/>
        <w:rPr>
          <w:lang w:val="en-GB"/>
        </w:rPr>
      </w:pPr>
    </w:p>
    <w:p w14:paraId="546E2A96" w14:textId="77777777" w:rsidR="00D66AD8" w:rsidRPr="001A4B99" w:rsidRDefault="00D66AD8" w:rsidP="00815856">
      <w:pPr>
        <w:spacing w:after="0" w:line="240" w:lineRule="auto"/>
        <w:rPr>
          <w:sz w:val="22"/>
          <w:lang w:val="fr-FR"/>
        </w:rPr>
      </w:pPr>
      <w:r w:rsidRPr="001A4B99">
        <w:rPr>
          <w:lang w:val="fr-FR"/>
        </w:rPr>
        <w:t>Alice Nah, Martin Jones, Marjorie Unal</w:t>
      </w:r>
    </w:p>
    <w:p w14:paraId="21648DA4" w14:textId="77777777" w:rsidR="00D66AD8" w:rsidRPr="001A4B99" w:rsidRDefault="00D66AD8" w:rsidP="00D66AD8">
      <w:pPr>
        <w:rPr>
          <w:b/>
          <w:sz w:val="28"/>
          <w:szCs w:val="48"/>
          <w:lang w:val="fr-FR"/>
        </w:rPr>
      </w:pPr>
      <w:r w:rsidRPr="001A4B99">
        <w:rPr>
          <w:lang w:val="fr-FR"/>
        </w:rPr>
        <w:br w:type="page"/>
      </w:r>
    </w:p>
    <w:p w14:paraId="299A9B8E" w14:textId="77777777" w:rsidR="00D66AD8" w:rsidRPr="0002796B" w:rsidRDefault="00D66AD8" w:rsidP="00D66AD8">
      <w:pPr>
        <w:pStyle w:val="Heading1"/>
        <w:rPr>
          <w:lang w:val="en-GB"/>
        </w:rPr>
      </w:pPr>
      <w:bookmarkStart w:id="11" w:name="_Toc154150907"/>
      <w:bookmarkStart w:id="12" w:name="_Toc154151017"/>
      <w:bookmarkStart w:id="13" w:name="_Toc155686351"/>
      <w:r w:rsidRPr="0002796B">
        <w:rPr>
          <w:lang w:val="en-GB"/>
        </w:rPr>
        <w:lastRenderedPageBreak/>
        <w:t>Executive Summary</w:t>
      </w:r>
      <w:bookmarkEnd w:id="11"/>
      <w:bookmarkEnd w:id="12"/>
      <w:bookmarkEnd w:id="13"/>
    </w:p>
    <w:p w14:paraId="2B4E5B4C" w14:textId="77777777" w:rsidR="00D66AD8" w:rsidRPr="0002796B" w:rsidRDefault="00D66AD8" w:rsidP="00D66AD8">
      <w:pPr>
        <w:rPr>
          <w:lang w:val="en-GB"/>
        </w:rPr>
      </w:pPr>
      <w:r w:rsidRPr="0002796B">
        <w:rPr>
          <w:lang w:val="en-GB"/>
        </w:rPr>
        <w:t xml:space="preserve">Everyone has the right to promote and protect human rights. However, many people are disabled by the way society is structured and systematically excluded from participating in decisions that shape their lives. </w:t>
      </w:r>
      <w:r w:rsidR="004F0D3F" w:rsidRPr="0002796B">
        <w:rPr>
          <w:lang w:val="en-GB"/>
        </w:rPr>
        <w:t>D</w:t>
      </w:r>
      <w:r w:rsidRPr="0002796B">
        <w:rPr>
          <w:lang w:val="en-GB"/>
        </w:rPr>
        <w:t>isability rights movements have grown in strength and power over time, offering critiques of how ableism continues to shape the way people design spaces</w:t>
      </w:r>
      <w:r w:rsidR="00E401D5" w:rsidRPr="0002796B">
        <w:rPr>
          <w:lang w:val="en-GB"/>
        </w:rPr>
        <w:t xml:space="preserve">, </w:t>
      </w:r>
      <w:r w:rsidRPr="0002796B">
        <w:rPr>
          <w:lang w:val="en-GB"/>
        </w:rPr>
        <w:t>infrastructure</w:t>
      </w:r>
      <w:r w:rsidR="00E401D5" w:rsidRPr="0002796B">
        <w:rPr>
          <w:lang w:val="en-GB"/>
        </w:rPr>
        <w:t>, and decision-making processes.</w:t>
      </w:r>
      <w:r w:rsidRPr="0002796B">
        <w:rPr>
          <w:lang w:val="en-GB"/>
        </w:rPr>
        <w:t xml:space="preserve"> </w:t>
      </w:r>
    </w:p>
    <w:p w14:paraId="78113BBC" w14:textId="77777777" w:rsidR="00D66AD8" w:rsidRPr="0002796B" w:rsidRDefault="00D66AD8" w:rsidP="00D66AD8">
      <w:pPr>
        <w:rPr>
          <w:lang w:val="en-GB"/>
        </w:rPr>
      </w:pPr>
      <w:r w:rsidRPr="0002796B">
        <w:rPr>
          <w:lang w:val="en-GB"/>
        </w:rPr>
        <w:t>This Guide examine</w:t>
      </w:r>
      <w:r w:rsidR="004F0D3F" w:rsidRPr="0002796B">
        <w:rPr>
          <w:lang w:val="en-GB"/>
        </w:rPr>
        <w:t>s</w:t>
      </w:r>
      <w:r w:rsidRPr="0002796B">
        <w:rPr>
          <w:lang w:val="en-GB"/>
        </w:rPr>
        <w:t xml:space="preserve"> the definition of a human rights defender with disabilities.</w:t>
      </w:r>
      <w:r w:rsidR="00E401D5" w:rsidRPr="0002796B">
        <w:rPr>
          <w:lang w:val="en-GB"/>
        </w:rPr>
        <w:t xml:space="preserve"> I</w:t>
      </w:r>
      <w:r w:rsidRPr="0002796B">
        <w:rPr>
          <w:lang w:val="en-GB"/>
        </w:rPr>
        <w:t>t highlights that defenders with disabilities advocate for a broad range of rights, not just disability rights, and may not self-identity as a ‘human rights defender’. To know if someone is a human rights defender, we look at their actions to see if they involve promoting and protection human rights.</w:t>
      </w:r>
    </w:p>
    <w:p w14:paraId="482DA64A" w14:textId="77777777" w:rsidR="00314353" w:rsidRPr="0002796B" w:rsidRDefault="004F0D3F" w:rsidP="00E401D5">
      <w:pPr>
        <w:rPr>
          <w:lang w:val="en-GB"/>
        </w:rPr>
      </w:pPr>
      <w:r w:rsidRPr="0002796B">
        <w:rPr>
          <w:lang w:val="en-GB"/>
        </w:rPr>
        <w:t xml:space="preserve">Defenders with disabilities face many </w:t>
      </w:r>
      <w:r w:rsidR="00D66AD8" w:rsidRPr="0002796B">
        <w:rPr>
          <w:lang w:val="en-GB"/>
        </w:rPr>
        <w:t>challenges and risks</w:t>
      </w:r>
      <w:r w:rsidRPr="0002796B">
        <w:rPr>
          <w:lang w:val="en-GB"/>
        </w:rPr>
        <w:t>, including:</w:t>
      </w:r>
    </w:p>
    <w:p w14:paraId="1A513CA0" w14:textId="4EBDCDDC" w:rsidR="00314353" w:rsidRPr="0002796B" w:rsidRDefault="00F7466A" w:rsidP="00314353">
      <w:pPr>
        <w:pStyle w:val="ListParagraph"/>
        <w:numPr>
          <w:ilvl w:val="0"/>
          <w:numId w:val="65"/>
        </w:numPr>
        <w:rPr>
          <w:lang w:val="en-GB"/>
        </w:rPr>
      </w:pPr>
      <w:r>
        <w:rPr>
          <w:lang w:val="en-GB"/>
        </w:rPr>
        <w:t>H</w:t>
      </w:r>
      <w:r w:rsidR="00E401D5" w:rsidRPr="0002796B">
        <w:rPr>
          <w:lang w:val="en-GB"/>
        </w:rPr>
        <w:t>eightened risks in everyday life related to their disabilities</w:t>
      </w:r>
    </w:p>
    <w:p w14:paraId="398F9480" w14:textId="2FA6BBD4" w:rsidR="00314353" w:rsidRPr="0002796B" w:rsidRDefault="00F7466A" w:rsidP="00314353">
      <w:pPr>
        <w:pStyle w:val="ListParagraph"/>
        <w:numPr>
          <w:ilvl w:val="0"/>
          <w:numId w:val="65"/>
        </w:numPr>
        <w:rPr>
          <w:lang w:val="en-GB"/>
        </w:rPr>
      </w:pPr>
      <w:r>
        <w:rPr>
          <w:lang w:val="en-GB"/>
        </w:rPr>
        <w:t>T</w:t>
      </w:r>
      <w:r w:rsidR="00E401D5" w:rsidRPr="0002796B">
        <w:rPr>
          <w:lang w:val="en-GB"/>
        </w:rPr>
        <w:t xml:space="preserve">he constant navigation of ableist ideas about human rights activism and expectations about </w:t>
      </w:r>
      <w:r w:rsidR="00314353" w:rsidRPr="0002796B">
        <w:rPr>
          <w:lang w:val="en-GB"/>
        </w:rPr>
        <w:t>behaviour</w:t>
      </w:r>
      <w:r w:rsidR="004F0D3F" w:rsidRPr="0002796B">
        <w:rPr>
          <w:lang w:val="en-GB"/>
        </w:rPr>
        <w:t xml:space="preserve"> </w:t>
      </w:r>
    </w:p>
    <w:p w14:paraId="5440CC30" w14:textId="218F7391" w:rsidR="00314353" w:rsidRPr="0002796B" w:rsidRDefault="00F7466A" w:rsidP="00314353">
      <w:pPr>
        <w:pStyle w:val="ListParagraph"/>
        <w:numPr>
          <w:ilvl w:val="0"/>
          <w:numId w:val="65"/>
        </w:numPr>
        <w:rPr>
          <w:lang w:val="en-GB"/>
        </w:rPr>
      </w:pPr>
      <w:r>
        <w:rPr>
          <w:lang w:val="en-GB"/>
        </w:rPr>
        <w:t>M</w:t>
      </w:r>
      <w:r w:rsidR="00314353" w:rsidRPr="0002796B">
        <w:rPr>
          <w:lang w:val="en-GB"/>
        </w:rPr>
        <w:t>ultiple impediments to participation, including physical barriers, communication challenges, being dismissed or ignored, and the lack of resources</w:t>
      </w:r>
    </w:p>
    <w:p w14:paraId="54E63789" w14:textId="25FD1677" w:rsidR="00E401D5" w:rsidRPr="0002796B" w:rsidRDefault="00F7466A" w:rsidP="00314353">
      <w:pPr>
        <w:pStyle w:val="ListParagraph"/>
        <w:numPr>
          <w:ilvl w:val="0"/>
          <w:numId w:val="65"/>
        </w:numPr>
        <w:rPr>
          <w:lang w:val="en-GB"/>
        </w:rPr>
      </w:pPr>
      <w:r>
        <w:rPr>
          <w:lang w:val="en-GB"/>
        </w:rPr>
        <w:t>S</w:t>
      </w:r>
      <w:r w:rsidR="00314353" w:rsidRPr="0002796B">
        <w:rPr>
          <w:lang w:val="en-GB"/>
        </w:rPr>
        <w:t>ocietal barriers caused by marginalisation, stigmatisation, and exclusion</w:t>
      </w:r>
    </w:p>
    <w:p w14:paraId="1EED6467" w14:textId="17299F7C" w:rsidR="00314353" w:rsidRPr="0002796B" w:rsidRDefault="00F7466A" w:rsidP="00314353">
      <w:pPr>
        <w:pStyle w:val="ListParagraph"/>
        <w:numPr>
          <w:ilvl w:val="0"/>
          <w:numId w:val="65"/>
        </w:numPr>
        <w:rPr>
          <w:lang w:val="en-GB"/>
        </w:rPr>
      </w:pPr>
      <w:r>
        <w:rPr>
          <w:lang w:val="en-GB"/>
        </w:rPr>
        <w:t>R</w:t>
      </w:r>
      <w:r w:rsidR="00314353" w:rsidRPr="0002796B">
        <w:rPr>
          <w:lang w:val="en-GB"/>
        </w:rPr>
        <w:t xml:space="preserve">epression and shrinking </w:t>
      </w:r>
      <w:r w:rsidR="00860D8F" w:rsidRPr="0002796B">
        <w:rPr>
          <w:lang w:val="en-GB"/>
        </w:rPr>
        <w:t>civic</w:t>
      </w:r>
      <w:r w:rsidR="00314353" w:rsidRPr="0002796B">
        <w:rPr>
          <w:lang w:val="en-GB"/>
        </w:rPr>
        <w:t xml:space="preserve"> spaces</w:t>
      </w:r>
    </w:p>
    <w:p w14:paraId="143190E6" w14:textId="224AC8C5" w:rsidR="00314353" w:rsidRPr="0002796B" w:rsidRDefault="00F7466A" w:rsidP="00815856">
      <w:pPr>
        <w:pStyle w:val="ListParagraph"/>
        <w:numPr>
          <w:ilvl w:val="0"/>
          <w:numId w:val="65"/>
        </w:numPr>
        <w:rPr>
          <w:lang w:val="en-GB"/>
        </w:rPr>
      </w:pPr>
      <w:r>
        <w:rPr>
          <w:lang w:val="en-GB"/>
        </w:rPr>
        <w:t>T</w:t>
      </w:r>
      <w:r w:rsidR="00314353" w:rsidRPr="0002796B">
        <w:rPr>
          <w:lang w:val="en-GB"/>
        </w:rPr>
        <w:t>he long and hard struggle for disability inclusion and rights</w:t>
      </w:r>
      <w:r w:rsidR="004F0D3F" w:rsidRPr="0002796B">
        <w:rPr>
          <w:lang w:val="en-GB"/>
        </w:rPr>
        <w:t>, leading to exhaustion and disengagement</w:t>
      </w:r>
    </w:p>
    <w:p w14:paraId="4C9073FD" w14:textId="77777777" w:rsidR="00D66AD8" w:rsidRPr="0002796B" w:rsidRDefault="00314353" w:rsidP="00D66AD8">
      <w:pPr>
        <w:rPr>
          <w:lang w:val="en-GB"/>
        </w:rPr>
      </w:pPr>
      <w:r w:rsidRPr="0002796B">
        <w:rPr>
          <w:lang w:val="en-GB"/>
        </w:rPr>
        <w:t>The security and protection of defenders with disabilities can be strengthened by:</w:t>
      </w:r>
    </w:p>
    <w:p w14:paraId="5CBE7FBC" w14:textId="4DC658FE" w:rsidR="00314353" w:rsidRPr="0002796B" w:rsidRDefault="00314353" w:rsidP="00314353">
      <w:pPr>
        <w:pStyle w:val="ListParagraph"/>
        <w:numPr>
          <w:ilvl w:val="0"/>
          <w:numId w:val="66"/>
        </w:numPr>
        <w:rPr>
          <w:lang w:val="en-GB"/>
        </w:rPr>
      </w:pPr>
      <w:r w:rsidRPr="0002796B">
        <w:rPr>
          <w:lang w:val="en-GB"/>
        </w:rPr>
        <w:t>Involving defenders with disabilities and their representative organisations in the design of protection practices</w:t>
      </w:r>
      <w:r w:rsidR="004F0D3F" w:rsidRPr="0002796B">
        <w:rPr>
          <w:lang w:val="en-GB"/>
        </w:rPr>
        <w:t xml:space="preserve"> so that they are tailored to specific needs and circumstances</w:t>
      </w:r>
    </w:p>
    <w:p w14:paraId="13372C70" w14:textId="77777777" w:rsidR="004F0D3F" w:rsidRPr="0002796B" w:rsidRDefault="004F0D3F" w:rsidP="00314353">
      <w:pPr>
        <w:pStyle w:val="ListParagraph"/>
        <w:numPr>
          <w:ilvl w:val="0"/>
          <w:numId w:val="66"/>
        </w:numPr>
        <w:rPr>
          <w:lang w:val="en-GB"/>
        </w:rPr>
      </w:pPr>
      <w:r w:rsidRPr="0002796B">
        <w:rPr>
          <w:lang w:val="en-GB"/>
        </w:rPr>
        <w:t>Assessing risks differently, recognising that defenders with disabilities live with heightened risks because of their disabilities</w:t>
      </w:r>
    </w:p>
    <w:p w14:paraId="46B06FB2" w14:textId="77777777" w:rsidR="004F0D3F" w:rsidRPr="0002796B" w:rsidRDefault="004F0D3F" w:rsidP="00314353">
      <w:pPr>
        <w:pStyle w:val="ListParagraph"/>
        <w:numPr>
          <w:ilvl w:val="0"/>
          <w:numId w:val="66"/>
        </w:numPr>
        <w:rPr>
          <w:lang w:val="en-GB"/>
        </w:rPr>
      </w:pPr>
      <w:r w:rsidRPr="0002796B">
        <w:rPr>
          <w:lang w:val="en-GB"/>
        </w:rPr>
        <w:t>Advocating for laws, policies, and practices that enable persons with disabilities to exercise their right to defend human rights</w:t>
      </w:r>
    </w:p>
    <w:p w14:paraId="79B9E38A" w14:textId="1F9E34A7" w:rsidR="004F0D3F" w:rsidRPr="00F7466A" w:rsidRDefault="004F0D3F" w:rsidP="00F7466A">
      <w:pPr>
        <w:pStyle w:val="ListParagraph"/>
        <w:numPr>
          <w:ilvl w:val="0"/>
          <w:numId w:val="66"/>
        </w:numPr>
        <w:rPr>
          <w:lang w:val="en-GB"/>
        </w:rPr>
      </w:pPr>
      <w:r w:rsidRPr="0002796B">
        <w:rPr>
          <w:lang w:val="en-GB"/>
        </w:rPr>
        <w:t>Facilitating networking and movement</w:t>
      </w:r>
      <w:r w:rsidR="00F7466A">
        <w:rPr>
          <w:lang w:val="en-GB"/>
        </w:rPr>
        <w:t xml:space="preserve"> </w:t>
      </w:r>
      <w:r w:rsidRPr="0002796B">
        <w:rPr>
          <w:lang w:val="en-GB"/>
        </w:rPr>
        <w:t>bu</w:t>
      </w:r>
      <w:r w:rsidRPr="00F7466A">
        <w:rPr>
          <w:lang w:val="en-GB"/>
        </w:rPr>
        <w:t>ilding amongst defenders with disabilities</w:t>
      </w:r>
    </w:p>
    <w:p w14:paraId="6B5B2A34" w14:textId="77777777" w:rsidR="004F0D3F" w:rsidRPr="0002796B" w:rsidRDefault="004F0D3F" w:rsidP="00314353">
      <w:pPr>
        <w:pStyle w:val="ListParagraph"/>
        <w:numPr>
          <w:ilvl w:val="0"/>
          <w:numId w:val="66"/>
        </w:numPr>
        <w:rPr>
          <w:lang w:val="en-GB"/>
        </w:rPr>
      </w:pPr>
      <w:r w:rsidRPr="0002796B">
        <w:rPr>
          <w:lang w:val="en-GB"/>
        </w:rPr>
        <w:t>Promoting holistic ‘wellbeing in action’ amongst defenders with disabilities</w:t>
      </w:r>
    </w:p>
    <w:p w14:paraId="236EFD83" w14:textId="416DA959" w:rsidR="004F0D3F" w:rsidRPr="0002796B" w:rsidRDefault="004F0D3F" w:rsidP="004F0D3F">
      <w:pPr>
        <w:rPr>
          <w:lang w:val="en-GB"/>
        </w:rPr>
      </w:pPr>
      <w:r w:rsidRPr="0002796B">
        <w:rPr>
          <w:lang w:val="en-GB"/>
        </w:rPr>
        <w:t>More broadly, it is also critical for human righ</w:t>
      </w:r>
      <w:r w:rsidR="008D1D79">
        <w:rPr>
          <w:lang w:val="en-GB"/>
        </w:rPr>
        <w:t>t</w:t>
      </w:r>
      <w:r w:rsidRPr="0002796B">
        <w:rPr>
          <w:lang w:val="en-GB"/>
        </w:rPr>
        <w:t>s movements to be more inclusive of defenders with disabilities. This can be done by:</w:t>
      </w:r>
    </w:p>
    <w:p w14:paraId="74003E5D" w14:textId="77777777" w:rsidR="004F0D3F" w:rsidRPr="0002796B" w:rsidRDefault="004F0D3F" w:rsidP="004F0D3F">
      <w:pPr>
        <w:pStyle w:val="ListParagraph"/>
        <w:numPr>
          <w:ilvl w:val="0"/>
          <w:numId w:val="67"/>
        </w:numPr>
        <w:rPr>
          <w:lang w:val="en-GB"/>
        </w:rPr>
      </w:pPr>
      <w:r w:rsidRPr="0002796B">
        <w:rPr>
          <w:lang w:val="en-GB"/>
        </w:rPr>
        <w:t>Centering the meaningful participation and leadership of people with disabilities</w:t>
      </w:r>
    </w:p>
    <w:p w14:paraId="74A07CC8" w14:textId="50568B65" w:rsidR="004F0D3F" w:rsidRPr="0002796B" w:rsidRDefault="004F0D3F" w:rsidP="004F0D3F">
      <w:pPr>
        <w:pStyle w:val="ListParagraph"/>
        <w:numPr>
          <w:ilvl w:val="0"/>
          <w:numId w:val="67"/>
        </w:numPr>
        <w:rPr>
          <w:lang w:val="en-GB"/>
        </w:rPr>
      </w:pPr>
      <w:r w:rsidRPr="0002796B">
        <w:rPr>
          <w:lang w:val="en-GB"/>
        </w:rPr>
        <w:t>Acknowledging and tackling ableism</w:t>
      </w:r>
      <w:r w:rsidR="002204CF">
        <w:rPr>
          <w:lang w:val="en-GB"/>
        </w:rPr>
        <w:t>, and</w:t>
      </w:r>
    </w:p>
    <w:p w14:paraId="4BDFFABE" w14:textId="77777777" w:rsidR="004F0D3F" w:rsidRPr="0002796B" w:rsidRDefault="004F0D3F" w:rsidP="00815856">
      <w:pPr>
        <w:pStyle w:val="ListParagraph"/>
        <w:numPr>
          <w:ilvl w:val="0"/>
          <w:numId w:val="67"/>
        </w:numPr>
        <w:rPr>
          <w:lang w:val="en-GB"/>
        </w:rPr>
      </w:pPr>
      <w:r w:rsidRPr="0002796B">
        <w:rPr>
          <w:lang w:val="en-GB"/>
        </w:rPr>
        <w:t>Funding defenders with disabilities and inclusion initiatives in human rights movements</w:t>
      </w:r>
      <w:r w:rsidRPr="0002796B">
        <w:rPr>
          <w:lang w:val="en-GB"/>
        </w:rPr>
        <w:br w:type="page"/>
      </w:r>
    </w:p>
    <w:p w14:paraId="6AA32F0D" w14:textId="77777777" w:rsidR="005C3F17" w:rsidRPr="008D1D79" w:rsidRDefault="005C3F17" w:rsidP="00093049">
      <w:pPr>
        <w:pStyle w:val="TOC1"/>
        <w:rPr>
          <w:sz w:val="28"/>
          <w:szCs w:val="28"/>
        </w:rPr>
      </w:pPr>
      <w:r w:rsidRPr="008D1D79">
        <w:rPr>
          <w:sz w:val="28"/>
          <w:szCs w:val="28"/>
        </w:rPr>
        <w:lastRenderedPageBreak/>
        <w:t>Table of Contents</w:t>
      </w:r>
    </w:p>
    <w:p w14:paraId="1154F5B2" w14:textId="10F69B9D" w:rsidR="005E2BC8" w:rsidRDefault="008D1D79">
      <w:pPr>
        <w:pStyle w:val="TOC1"/>
        <w:rPr>
          <w:rFonts w:asciiTheme="minorHAnsi" w:eastAsiaTheme="minorEastAsia" w:hAnsiTheme="minorHAnsi" w:cstheme="minorBidi"/>
          <w:b w:val="0"/>
          <w:bCs w:val="0"/>
          <w:noProof/>
          <w:kern w:val="2"/>
          <w:szCs w:val="24"/>
          <w14:ligatures w14:val="standardContextual"/>
        </w:rPr>
      </w:pPr>
      <w:r>
        <w:rPr>
          <w:b w:val="0"/>
          <w:bCs w:val="0"/>
        </w:rPr>
        <w:fldChar w:fldCharType="begin"/>
      </w:r>
      <w:r>
        <w:rPr>
          <w:b w:val="0"/>
          <w:bCs w:val="0"/>
        </w:rPr>
        <w:instrText xml:space="preserve"> TOC \o "1-3" \h \z \u </w:instrText>
      </w:r>
      <w:r>
        <w:rPr>
          <w:b w:val="0"/>
          <w:bCs w:val="0"/>
        </w:rPr>
        <w:fldChar w:fldCharType="separate"/>
      </w:r>
      <w:hyperlink w:anchor="_Toc155686348" w:history="1">
        <w:r w:rsidR="005E2BC8" w:rsidRPr="00B240CD">
          <w:rPr>
            <w:rStyle w:val="Hyperlink"/>
            <w:noProof/>
          </w:rPr>
          <w:t>Foreword by Mary Lawlor</w:t>
        </w:r>
        <w:r w:rsidR="005E2BC8">
          <w:rPr>
            <w:noProof/>
            <w:webHidden/>
          </w:rPr>
          <w:tab/>
        </w:r>
        <w:r w:rsidR="005E2BC8">
          <w:rPr>
            <w:noProof/>
            <w:webHidden/>
          </w:rPr>
          <w:fldChar w:fldCharType="begin"/>
        </w:r>
        <w:r w:rsidR="005E2BC8">
          <w:rPr>
            <w:noProof/>
            <w:webHidden/>
          </w:rPr>
          <w:instrText xml:space="preserve"> PAGEREF _Toc155686348 \h </w:instrText>
        </w:r>
        <w:r w:rsidR="005E2BC8">
          <w:rPr>
            <w:noProof/>
            <w:webHidden/>
          </w:rPr>
        </w:r>
        <w:r w:rsidR="005E2BC8">
          <w:rPr>
            <w:noProof/>
            <w:webHidden/>
          </w:rPr>
          <w:fldChar w:fldCharType="separate"/>
        </w:r>
        <w:r w:rsidR="005E2BC8">
          <w:rPr>
            <w:noProof/>
            <w:webHidden/>
          </w:rPr>
          <w:t>2</w:t>
        </w:r>
        <w:r w:rsidR="005E2BC8">
          <w:rPr>
            <w:noProof/>
            <w:webHidden/>
          </w:rPr>
          <w:fldChar w:fldCharType="end"/>
        </w:r>
      </w:hyperlink>
    </w:p>
    <w:p w14:paraId="036267BD" w14:textId="4BF53389"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49" w:history="1">
        <w:r w:rsidR="005E2BC8" w:rsidRPr="00B240CD">
          <w:rPr>
            <w:rStyle w:val="Hyperlink"/>
            <w:noProof/>
          </w:rPr>
          <w:t>Foreword by Gertrude Oforiwa Fefoame</w:t>
        </w:r>
        <w:r w:rsidR="005E2BC8">
          <w:rPr>
            <w:noProof/>
            <w:webHidden/>
          </w:rPr>
          <w:tab/>
        </w:r>
        <w:r w:rsidR="005E2BC8">
          <w:rPr>
            <w:noProof/>
            <w:webHidden/>
          </w:rPr>
          <w:fldChar w:fldCharType="begin"/>
        </w:r>
        <w:r w:rsidR="005E2BC8">
          <w:rPr>
            <w:noProof/>
            <w:webHidden/>
          </w:rPr>
          <w:instrText xml:space="preserve"> PAGEREF _Toc155686349 \h </w:instrText>
        </w:r>
        <w:r w:rsidR="005E2BC8">
          <w:rPr>
            <w:noProof/>
            <w:webHidden/>
          </w:rPr>
        </w:r>
        <w:r w:rsidR="005E2BC8">
          <w:rPr>
            <w:noProof/>
            <w:webHidden/>
          </w:rPr>
          <w:fldChar w:fldCharType="separate"/>
        </w:r>
        <w:r w:rsidR="005E2BC8">
          <w:rPr>
            <w:noProof/>
            <w:webHidden/>
          </w:rPr>
          <w:t>3</w:t>
        </w:r>
        <w:r w:rsidR="005E2BC8">
          <w:rPr>
            <w:noProof/>
            <w:webHidden/>
          </w:rPr>
          <w:fldChar w:fldCharType="end"/>
        </w:r>
      </w:hyperlink>
    </w:p>
    <w:p w14:paraId="7132685E" w14:textId="1704854B"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50" w:history="1">
        <w:r w:rsidR="005E2BC8" w:rsidRPr="00B240CD">
          <w:rPr>
            <w:rStyle w:val="Hyperlink"/>
            <w:noProof/>
          </w:rPr>
          <w:t>Acknowledgements</w:t>
        </w:r>
        <w:r w:rsidR="005E2BC8">
          <w:rPr>
            <w:noProof/>
            <w:webHidden/>
          </w:rPr>
          <w:tab/>
        </w:r>
        <w:r w:rsidR="005E2BC8">
          <w:rPr>
            <w:noProof/>
            <w:webHidden/>
          </w:rPr>
          <w:fldChar w:fldCharType="begin"/>
        </w:r>
        <w:r w:rsidR="005E2BC8">
          <w:rPr>
            <w:noProof/>
            <w:webHidden/>
          </w:rPr>
          <w:instrText xml:space="preserve"> PAGEREF _Toc155686350 \h </w:instrText>
        </w:r>
        <w:r w:rsidR="005E2BC8">
          <w:rPr>
            <w:noProof/>
            <w:webHidden/>
          </w:rPr>
        </w:r>
        <w:r w:rsidR="005E2BC8">
          <w:rPr>
            <w:noProof/>
            <w:webHidden/>
          </w:rPr>
          <w:fldChar w:fldCharType="separate"/>
        </w:r>
        <w:r w:rsidR="005E2BC8">
          <w:rPr>
            <w:noProof/>
            <w:webHidden/>
          </w:rPr>
          <w:t>4</w:t>
        </w:r>
        <w:r w:rsidR="005E2BC8">
          <w:rPr>
            <w:noProof/>
            <w:webHidden/>
          </w:rPr>
          <w:fldChar w:fldCharType="end"/>
        </w:r>
      </w:hyperlink>
    </w:p>
    <w:p w14:paraId="35DACC85" w14:textId="34D900C5"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51" w:history="1">
        <w:r w:rsidR="005E2BC8" w:rsidRPr="00B240CD">
          <w:rPr>
            <w:rStyle w:val="Hyperlink"/>
            <w:noProof/>
          </w:rPr>
          <w:t>Executive Summary</w:t>
        </w:r>
        <w:r w:rsidR="005E2BC8">
          <w:rPr>
            <w:noProof/>
            <w:webHidden/>
          </w:rPr>
          <w:tab/>
        </w:r>
        <w:r w:rsidR="005E2BC8">
          <w:rPr>
            <w:noProof/>
            <w:webHidden/>
          </w:rPr>
          <w:fldChar w:fldCharType="begin"/>
        </w:r>
        <w:r w:rsidR="005E2BC8">
          <w:rPr>
            <w:noProof/>
            <w:webHidden/>
          </w:rPr>
          <w:instrText xml:space="preserve"> PAGEREF _Toc155686351 \h </w:instrText>
        </w:r>
        <w:r w:rsidR="005E2BC8">
          <w:rPr>
            <w:noProof/>
            <w:webHidden/>
          </w:rPr>
        </w:r>
        <w:r w:rsidR="005E2BC8">
          <w:rPr>
            <w:noProof/>
            <w:webHidden/>
          </w:rPr>
          <w:fldChar w:fldCharType="separate"/>
        </w:r>
        <w:r w:rsidR="005E2BC8">
          <w:rPr>
            <w:noProof/>
            <w:webHidden/>
          </w:rPr>
          <w:t>5</w:t>
        </w:r>
        <w:r w:rsidR="005E2BC8">
          <w:rPr>
            <w:noProof/>
            <w:webHidden/>
          </w:rPr>
          <w:fldChar w:fldCharType="end"/>
        </w:r>
      </w:hyperlink>
    </w:p>
    <w:p w14:paraId="25E4D339" w14:textId="7E1F77B0"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52" w:history="1">
        <w:r w:rsidR="005E2BC8" w:rsidRPr="00B240CD">
          <w:rPr>
            <w:rStyle w:val="Hyperlink"/>
            <w:noProof/>
          </w:rPr>
          <w:t>Introduction</w:t>
        </w:r>
        <w:r w:rsidR="005E2BC8">
          <w:rPr>
            <w:noProof/>
            <w:webHidden/>
          </w:rPr>
          <w:tab/>
        </w:r>
        <w:r w:rsidR="005E2BC8">
          <w:rPr>
            <w:noProof/>
            <w:webHidden/>
          </w:rPr>
          <w:fldChar w:fldCharType="begin"/>
        </w:r>
        <w:r w:rsidR="005E2BC8">
          <w:rPr>
            <w:noProof/>
            <w:webHidden/>
          </w:rPr>
          <w:instrText xml:space="preserve"> PAGEREF _Toc155686352 \h </w:instrText>
        </w:r>
        <w:r w:rsidR="005E2BC8">
          <w:rPr>
            <w:noProof/>
            <w:webHidden/>
          </w:rPr>
        </w:r>
        <w:r w:rsidR="005E2BC8">
          <w:rPr>
            <w:noProof/>
            <w:webHidden/>
          </w:rPr>
          <w:fldChar w:fldCharType="separate"/>
        </w:r>
        <w:r w:rsidR="005E2BC8">
          <w:rPr>
            <w:noProof/>
            <w:webHidden/>
          </w:rPr>
          <w:t>8</w:t>
        </w:r>
        <w:r w:rsidR="005E2BC8">
          <w:rPr>
            <w:noProof/>
            <w:webHidden/>
          </w:rPr>
          <w:fldChar w:fldCharType="end"/>
        </w:r>
      </w:hyperlink>
    </w:p>
    <w:p w14:paraId="5688016E" w14:textId="3DC477A1" w:rsidR="005E2BC8" w:rsidRDefault="005641DF">
      <w:pPr>
        <w:pStyle w:val="TOC2"/>
        <w:tabs>
          <w:tab w:val="right" w:leader="dot" w:pos="9010"/>
        </w:tabs>
        <w:rPr>
          <w:rFonts w:asciiTheme="minorHAnsi" w:eastAsiaTheme="minorEastAsia" w:hAnsiTheme="minorHAnsi" w:cstheme="minorBidi"/>
          <w:noProof/>
          <w:kern w:val="2"/>
          <w:szCs w:val="24"/>
          <w:lang w:val="en-GB"/>
          <w14:ligatures w14:val="standardContextual"/>
        </w:rPr>
      </w:pPr>
      <w:hyperlink w:anchor="_Toc155686353" w:history="1">
        <w:r w:rsidR="005E2BC8" w:rsidRPr="00B240CD">
          <w:rPr>
            <w:rStyle w:val="Hyperlink"/>
            <w:noProof/>
            <w:lang w:val="en-GB"/>
          </w:rPr>
          <w:t>Who is this Guide for?</w:t>
        </w:r>
        <w:r w:rsidR="005E2BC8">
          <w:rPr>
            <w:noProof/>
            <w:webHidden/>
          </w:rPr>
          <w:tab/>
        </w:r>
        <w:r w:rsidR="005E2BC8">
          <w:rPr>
            <w:noProof/>
            <w:webHidden/>
          </w:rPr>
          <w:fldChar w:fldCharType="begin"/>
        </w:r>
        <w:r w:rsidR="005E2BC8">
          <w:rPr>
            <w:noProof/>
            <w:webHidden/>
          </w:rPr>
          <w:instrText xml:space="preserve"> PAGEREF _Toc155686353 \h </w:instrText>
        </w:r>
        <w:r w:rsidR="005E2BC8">
          <w:rPr>
            <w:noProof/>
            <w:webHidden/>
          </w:rPr>
        </w:r>
        <w:r w:rsidR="005E2BC8">
          <w:rPr>
            <w:noProof/>
            <w:webHidden/>
          </w:rPr>
          <w:fldChar w:fldCharType="separate"/>
        </w:r>
        <w:r w:rsidR="005E2BC8">
          <w:rPr>
            <w:noProof/>
            <w:webHidden/>
          </w:rPr>
          <w:t>8</w:t>
        </w:r>
        <w:r w:rsidR="005E2BC8">
          <w:rPr>
            <w:noProof/>
            <w:webHidden/>
          </w:rPr>
          <w:fldChar w:fldCharType="end"/>
        </w:r>
      </w:hyperlink>
    </w:p>
    <w:p w14:paraId="3AABBCFE" w14:textId="0CFD68EA" w:rsidR="005E2BC8" w:rsidRDefault="005641DF">
      <w:pPr>
        <w:pStyle w:val="TOC2"/>
        <w:tabs>
          <w:tab w:val="right" w:leader="dot" w:pos="9010"/>
        </w:tabs>
        <w:rPr>
          <w:rFonts w:asciiTheme="minorHAnsi" w:eastAsiaTheme="minorEastAsia" w:hAnsiTheme="minorHAnsi" w:cstheme="minorBidi"/>
          <w:noProof/>
          <w:kern w:val="2"/>
          <w:szCs w:val="24"/>
          <w:lang w:val="en-GB"/>
          <w14:ligatures w14:val="standardContextual"/>
        </w:rPr>
      </w:pPr>
      <w:hyperlink w:anchor="_Toc155686354" w:history="1">
        <w:r w:rsidR="005E2BC8" w:rsidRPr="00B240CD">
          <w:rPr>
            <w:rStyle w:val="Hyperlink"/>
            <w:noProof/>
            <w:lang w:val="en-GB"/>
          </w:rPr>
          <w:t>An overview of the Guide</w:t>
        </w:r>
        <w:r w:rsidR="005E2BC8">
          <w:rPr>
            <w:noProof/>
            <w:webHidden/>
          </w:rPr>
          <w:tab/>
        </w:r>
        <w:r w:rsidR="005E2BC8">
          <w:rPr>
            <w:noProof/>
            <w:webHidden/>
          </w:rPr>
          <w:fldChar w:fldCharType="begin"/>
        </w:r>
        <w:r w:rsidR="005E2BC8">
          <w:rPr>
            <w:noProof/>
            <w:webHidden/>
          </w:rPr>
          <w:instrText xml:space="preserve"> PAGEREF _Toc155686354 \h </w:instrText>
        </w:r>
        <w:r w:rsidR="005E2BC8">
          <w:rPr>
            <w:noProof/>
            <w:webHidden/>
          </w:rPr>
        </w:r>
        <w:r w:rsidR="005E2BC8">
          <w:rPr>
            <w:noProof/>
            <w:webHidden/>
          </w:rPr>
          <w:fldChar w:fldCharType="separate"/>
        </w:r>
        <w:r w:rsidR="005E2BC8">
          <w:rPr>
            <w:noProof/>
            <w:webHidden/>
          </w:rPr>
          <w:t>8</w:t>
        </w:r>
        <w:r w:rsidR="005E2BC8">
          <w:rPr>
            <w:noProof/>
            <w:webHidden/>
          </w:rPr>
          <w:fldChar w:fldCharType="end"/>
        </w:r>
      </w:hyperlink>
    </w:p>
    <w:p w14:paraId="697E228E" w14:textId="61237EBB"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55" w:history="1">
        <w:r w:rsidR="005E2BC8" w:rsidRPr="00B240CD">
          <w:rPr>
            <w:rStyle w:val="Hyperlink"/>
            <w:noProof/>
          </w:rPr>
          <w:t>1</w:t>
        </w:r>
        <w:r w:rsidR="005E2BC8">
          <w:rPr>
            <w:rFonts w:asciiTheme="minorHAnsi" w:eastAsiaTheme="minorEastAsia" w:hAnsiTheme="minorHAnsi" w:cstheme="minorBidi"/>
            <w:b w:val="0"/>
            <w:bCs w:val="0"/>
            <w:noProof/>
            <w:kern w:val="2"/>
            <w:szCs w:val="24"/>
            <w14:ligatures w14:val="standardContextual"/>
          </w:rPr>
          <w:tab/>
        </w:r>
        <w:r w:rsidR="005E2BC8" w:rsidRPr="00B240CD">
          <w:rPr>
            <w:rStyle w:val="Hyperlink"/>
            <w:noProof/>
          </w:rPr>
          <w:t>Disability and human rights movements</w:t>
        </w:r>
        <w:r w:rsidR="005E2BC8">
          <w:rPr>
            <w:noProof/>
            <w:webHidden/>
          </w:rPr>
          <w:tab/>
        </w:r>
        <w:r w:rsidR="005E2BC8">
          <w:rPr>
            <w:noProof/>
            <w:webHidden/>
          </w:rPr>
          <w:fldChar w:fldCharType="begin"/>
        </w:r>
        <w:r w:rsidR="005E2BC8">
          <w:rPr>
            <w:noProof/>
            <w:webHidden/>
          </w:rPr>
          <w:instrText xml:space="preserve"> PAGEREF _Toc155686355 \h </w:instrText>
        </w:r>
        <w:r w:rsidR="005E2BC8">
          <w:rPr>
            <w:noProof/>
            <w:webHidden/>
          </w:rPr>
        </w:r>
        <w:r w:rsidR="005E2BC8">
          <w:rPr>
            <w:noProof/>
            <w:webHidden/>
          </w:rPr>
          <w:fldChar w:fldCharType="separate"/>
        </w:r>
        <w:r w:rsidR="005E2BC8">
          <w:rPr>
            <w:noProof/>
            <w:webHidden/>
          </w:rPr>
          <w:t>9</w:t>
        </w:r>
        <w:r w:rsidR="005E2BC8">
          <w:rPr>
            <w:noProof/>
            <w:webHidden/>
          </w:rPr>
          <w:fldChar w:fldCharType="end"/>
        </w:r>
      </w:hyperlink>
    </w:p>
    <w:p w14:paraId="270089F7" w14:textId="34592220"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56" w:history="1">
        <w:r w:rsidR="005E2BC8" w:rsidRPr="00B240CD">
          <w:rPr>
            <w:rStyle w:val="Hyperlink"/>
            <w:noProof/>
            <w:lang w:val="en-GB"/>
          </w:rPr>
          <w:t xml:space="preserve">1.1 </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Understanding ‘disability’: A rights-based approach</w:t>
        </w:r>
        <w:r w:rsidR="005E2BC8">
          <w:rPr>
            <w:noProof/>
            <w:webHidden/>
          </w:rPr>
          <w:tab/>
        </w:r>
        <w:r w:rsidR="005E2BC8">
          <w:rPr>
            <w:noProof/>
            <w:webHidden/>
          </w:rPr>
          <w:fldChar w:fldCharType="begin"/>
        </w:r>
        <w:r w:rsidR="005E2BC8">
          <w:rPr>
            <w:noProof/>
            <w:webHidden/>
          </w:rPr>
          <w:instrText xml:space="preserve"> PAGEREF _Toc155686356 \h </w:instrText>
        </w:r>
        <w:r w:rsidR="005E2BC8">
          <w:rPr>
            <w:noProof/>
            <w:webHidden/>
          </w:rPr>
        </w:r>
        <w:r w:rsidR="005E2BC8">
          <w:rPr>
            <w:noProof/>
            <w:webHidden/>
          </w:rPr>
          <w:fldChar w:fldCharType="separate"/>
        </w:r>
        <w:r w:rsidR="005E2BC8">
          <w:rPr>
            <w:noProof/>
            <w:webHidden/>
          </w:rPr>
          <w:t>9</w:t>
        </w:r>
        <w:r w:rsidR="005E2BC8">
          <w:rPr>
            <w:noProof/>
            <w:webHidden/>
          </w:rPr>
          <w:fldChar w:fldCharType="end"/>
        </w:r>
      </w:hyperlink>
    </w:p>
    <w:p w14:paraId="5AB97D2E" w14:textId="0B72892A"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57" w:history="1">
        <w:r w:rsidR="005E2BC8" w:rsidRPr="00B240CD">
          <w:rPr>
            <w:rStyle w:val="Hyperlink"/>
            <w:noProof/>
            <w:lang w:val="en-GB"/>
          </w:rPr>
          <w:t>1.2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Different approaches to disability: The medical, social, and human rights models</w:t>
        </w:r>
        <w:r w:rsidR="005E2BC8">
          <w:rPr>
            <w:noProof/>
            <w:webHidden/>
          </w:rPr>
          <w:tab/>
        </w:r>
        <w:r w:rsidR="005E2BC8">
          <w:rPr>
            <w:noProof/>
            <w:webHidden/>
          </w:rPr>
          <w:fldChar w:fldCharType="begin"/>
        </w:r>
        <w:r w:rsidR="005E2BC8">
          <w:rPr>
            <w:noProof/>
            <w:webHidden/>
          </w:rPr>
          <w:instrText xml:space="preserve"> PAGEREF _Toc155686357 \h </w:instrText>
        </w:r>
        <w:r w:rsidR="005E2BC8">
          <w:rPr>
            <w:noProof/>
            <w:webHidden/>
          </w:rPr>
        </w:r>
        <w:r w:rsidR="005E2BC8">
          <w:rPr>
            <w:noProof/>
            <w:webHidden/>
          </w:rPr>
          <w:fldChar w:fldCharType="separate"/>
        </w:r>
        <w:r w:rsidR="005E2BC8">
          <w:rPr>
            <w:noProof/>
            <w:webHidden/>
          </w:rPr>
          <w:t>9</w:t>
        </w:r>
        <w:r w:rsidR="005E2BC8">
          <w:rPr>
            <w:noProof/>
            <w:webHidden/>
          </w:rPr>
          <w:fldChar w:fldCharType="end"/>
        </w:r>
      </w:hyperlink>
    </w:p>
    <w:p w14:paraId="19042D3F" w14:textId="26EF3ABA"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58" w:history="1">
        <w:r w:rsidR="005E2BC8" w:rsidRPr="00B240CD">
          <w:rPr>
            <w:rStyle w:val="Hyperlink"/>
            <w:noProof/>
            <w:lang w:val="en-GB"/>
          </w:rPr>
          <w:t>1.3</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The focus of disability movements: Awareness, inclusion, rights, justice</w:t>
        </w:r>
        <w:r w:rsidR="005E2BC8">
          <w:rPr>
            <w:noProof/>
            <w:webHidden/>
          </w:rPr>
          <w:tab/>
        </w:r>
        <w:r w:rsidR="005E2BC8">
          <w:rPr>
            <w:noProof/>
            <w:webHidden/>
          </w:rPr>
          <w:fldChar w:fldCharType="begin"/>
        </w:r>
        <w:r w:rsidR="005E2BC8">
          <w:rPr>
            <w:noProof/>
            <w:webHidden/>
          </w:rPr>
          <w:instrText xml:space="preserve"> PAGEREF _Toc155686358 \h </w:instrText>
        </w:r>
        <w:r w:rsidR="005E2BC8">
          <w:rPr>
            <w:noProof/>
            <w:webHidden/>
          </w:rPr>
        </w:r>
        <w:r w:rsidR="005E2BC8">
          <w:rPr>
            <w:noProof/>
            <w:webHidden/>
          </w:rPr>
          <w:fldChar w:fldCharType="separate"/>
        </w:r>
        <w:r w:rsidR="005E2BC8">
          <w:rPr>
            <w:noProof/>
            <w:webHidden/>
          </w:rPr>
          <w:t>12</w:t>
        </w:r>
        <w:r w:rsidR="005E2BC8">
          <w:rPr>
            <w:noProof/>
            <w:webHidden/>
          </w:rPr>
          <w:fldChar w:fldCharType="end"/>
        </w:r>
      </w:hyperlink>
    </w:p>
    <w:p w14:paraId="50489411" w14:textId="54FD3A84"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59" w:history="1">
        <w:r w:rsidR="005E2BC8" w:rsidRPr="00B240CD">
          <w:rPr>
            <w:rStyle w:val="Hyperlink"/>
            <w:noProof/>
            <w:lang w:val="en-GB"/>
          </w:rPr>
          <w:t>1.4</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Diversity in the experience of disabilities</w:t>
        </w:r>
        <w:r w:rsidR="005E2BC8">
          <w:rPr>
            <w:noProof/>
            <w:webHidden/>
          </w:rPr>
          <w:tab/>
        </w:r>
        <w:r w:rsidR="005E2BC8">
          <w:rPr>
            <w:noProof/>
            <w:webHidden/>
          </w:rPr>
          <w:fldChar w:fldCharType="begin"/>
        </w:r>
        <w:r w:rsidR="005E2BC8">
          <w:rPr>
            <w:noProof/>
            <w:webHidden/>
          </w:rPr>
          <w:instrText xml:space="preserve"> PAGEREF _Toc155686359 \h </w:instrText>
        </w:r>
        <w:r w:rsidR="005E2BC8">
          <w:rPr>
            <w:noProof/>
            <w:webHidden/>
          </w:rPr>
        </w:r>
        <w:r w:rsidR="005E2BC8">
          <w:rPr>
            <w:noProof/>
            <w:webHidden/>
          </w:rPr>
          <w:fldChar w:fldCharType="separate"/>
        </w:r>
        <w:r w:rsidR="005E2BC8">
          <w:rPr>
            <w:noProof/>
            <w:webHidden/>
          </w:rPr>
          <w:t>14</w:t>
        </w:r>
        <w:r w:rsidR="005E2BC8">
          <w:rPr>
            <w:noProof/>
            <w:webHidden/>
          </w:rPr>
          <w:fldChar w:fldCharType="end"/>
        </w:r>
      </w:hyperlink>
    </w:p>
    <w:p w14:paraId="0B652346" w14:textId="4AAE813E"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60" w:history="1">
        <w:r w:rsidR="005E2BC8" w:rsidRPr="00B240CD">
          <w:rPr>
            <w:rStyle w:val="Hyperlink"/>
            <w:noProof/>
            <w:lang w:val="en-GB"/>
          </w:rPr>
          <w:t>1.5</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Disability etiquette</w:t>
        </w:r>
        <w:r w:rsidR="005E2BC8">
          <w:rPr>
            <w:noProof/>
            <w:webHidden/>
          </w:rPr>
          <w:tab/>
        </w:r>
        <w:r w:rsidR="005E2BC8">
          <w:rPr>
            <w:noProof/>
            <w:webHidden/>
          </w:rPr>
          <w:fldChar w:fldCharType="begin"/>
        </w:r>
        <w:r w:rsidR="005E2BC8">
          <w:rPr>
            <w:noProof/>
            <w:webHidden/>
          </w:rPr>
          <w:instrText xml:space="preserve"> PAGEREF _Toc155686360 \h </w:instrText>
        </w:r>
        <w:r w:rsidR="005E2BC8">
          <w:rPr>
            <w:noProof/>
            <w:webHidden/>
          </w:rPr>
        </w:r>
        <w:r w:rsidR="005E2BC8">
          <w:rPr>
            <w:noProof/>
            <w:webHidden/>
          </w:rPr>
          <w:fldChar w:fldCharType="separate"/>
        </w:r>
        <w:r w:rsidR="005E2BC8">
          <w:rPr>
            <w:noProof/>
            <w:webHidden/>
          </w:rPr>
          <w:t>15</w:t>
        </w:r>
        <w:r w:rsidR="005E2BC8">
          <w:rPr>
            <w:noProof/>
            <w:webHidden/>
          </w:rPr>
          <w:fldChar w:fldCharType="end"/>
        </w:r>
      </w:hyperlink>
    </w:p>
    <w:p w14:paraId="4206F8C4" w14:textId="0ADA69B0"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61" w:history="1">
        <w:r w:rsidR="005E2BC8" w:rsidRPr="00B240CD">
          <w:rPr>
            <w:rStyle w:val="Hyperlink"/>
            <w:noProof/>
          </w:rPr>
          <w:t>2</w:t>
        </w:r>
        <w:r w:rsidR="005E2BC8">
          <w:rPr>
            <w:rFonts w:asciiTheme="minorHAnsi" w:eastAsiaTheme="minorEastAsia" w:hAnsiTheme="minorHAnsi" w:cstheme="minorBidi"/>
            <w:b w:val="0"/>
            <w:bCs w:val="0"/>
            <w:noProof/>
            <w:kern w:val="2"/>
            <w:szCs w:val="24"/>
            <w14:ligatures w14:val="standardContextual"/>
          </w:rPr>
          <w:tab/>
        </w:r>
        <w:r w:rsidR="005E2BC8" w:rsidRPr="00B240CD">
          <w:rPr>
            <w:rStyle w:val="Hyperlink"/>
            <w:noProof/>
          </w:rPr>
          <w:t>Human rights defenders with disabilities</w:t>
        </w:r>
        <w:r w:rsidR="005E2BC8">
          <w:rPr>
            <w:noProof/>
            <w:webHidden/>
          </w:rPr>
          <w:tab/>
        </w:r>
        <w:r w:rsidR="005E2BC8">
          <w:rPr>
            <w:noProof/>
            <w:webHidden/>
          </w:rPr>
          <w:fldChar w:fldCharType="begin"/>
        </w:r>
        <w:r w:rsidR="005E2BC8">
          <w:rPr>
            <w:noProof/>
            <w:webHidden/>
          </w:rPr>
          <w:instrText xml:space="preserve"> PAGEREF _Toc155686361 \h </w:instrText>
        </w:r>
        <w:r w:rsidR="005E2BC8">
          <w:rPr>
            <w:noProof/>
            <w:webHidden/>
          </w:rPr>
        </w:r>
        <w:r w:rsidR="005E2BC8">
          <w:rPr>
            <w:noProof/>
            <w:webHidden/>
          </w:rPr>
          <w:fldChar w:fldCharType="separate"/>
        </w:r>
        <w:r w:rsidR="005E2BC8">
          <w:rPr>
            <w:noProof/>
            <w:webHidden/>
          </w:rPr>
          <w:t>17</w:t>
        </w:r>
        <w:r w:rsidR="005E2BC8">
          <w:rPr>
            <w:noProof/>
            <w:webHidden/>
          </w:rPr>
          <w:fldChar w:fldCharType="end"/>
        </w:r>
      </w:hyperlink>
    </w:p>
    <w:p w14:paraId="208243DB" w14:textId="70533609"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62" w:history="1">
        <w:r w:rsidR="005E2BC8" w:rsidRPr="00B240CD">
          <w:rPr>
            <w:rStyle w:val="Hyperlink"/>
            <w:noProof/>
            <w:lang w:val="en-GB"/>
          </w:rPr>
          <w:t>2.1</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The right to defend human rights</w:t>
        </w:r>
        <w:r w:rsidR="005E2BC8">
          <w:rPr>
            <w:noProof/>
            <w:webHidden/>
          </w:rPr>
          <w:tab/>
        </w:r>
        <w:r w:rsidR="005E2BC8">
          <w:rPr>
            <w:noProof/>
            <w:webHidden/>
          </w:rPr>
          <w:fldChar w:fldCharType="begin"/>
        </w:r>
        <w:r w:rsidR="005E2BC8">
          <w:rPr>
            <w:noProof/>
            <w:webHidden/>
          </w:rPr>
          <w:instrText xml:space="preserve"> PAGEREF _Toc155686362 \h </w:instrText>
        </w:r>
        <w:r w:rsidR="005E2BC8">
          <w:rPr>
            <w:noProof/>
            <w:webHidden/>
          </w:rPr>
        </w:r>
        <w:r w:rsidR="005E2BC8">
          <w:rPr>
            <w:noProof/>
            <w:webHidden/>
          </w:rPr>
          <w:fldChar w:fldCharType="separate"/>
        </w:r>
        <w:r w:rsidR="005E2BC8">
          <w:rPr>
            <w:noProof/>
            <w:webHidden/>
          </w:rPr>
          <w:t>17</w:t>
        </w:r>
        <w:r w:rsidR="005E2BC8">
          <w:rPr>
            <w:noProof/>
            <w:webHidden/>
          </w:rPr>
          <w:fldChar w:fldCharType="end"/>
        </w:r>
      </w:hyperlink>
    </w:p>
    <w:p w14:paraId="4071FB6E" w14:textId="32199E82"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63" w:history="1">
        <w:r w:rsidR="005E2BC8" w:rsidRPr="00B240CD">
          <w:rPr>
            <w:rStyle w:val="Hyperlink"/>
            <w:noProof/>
            <w:lang w:val="en-GB"/>
          </w:rPr>
          <w:t>2.2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Who are human rights defenders with disabilities?</w:t>
        </w:r>
        <w:r w:rsidR="005E2BC8">
          <w:rPr>
            <w:noProof/>
            <w:webHidden/>
          </w:rPr>
          <w:tab/>
        </w:r>
        <w:r w:rsidR="005E2BC8">
          <w:rPr>
            <w:noProof/>
            <w:webHidden/>
          </w:rPr>
          <w:fldChar w:fldCharType="begin"/>
        </w:r>
        <w:r w:rsidR="005E2BC8">
          <w:rPr>
            <w:noProof/>
            <w:webHidden/>
          </w:rPr>
          <w:instrText xml:space="preserve"> PAGEREF _Toc155686363 \h </w:instrText>
        </w:r>
        <w:r w:rsidR="005E2BC8">
          <w:rPr>
            <w:noProof/>
            <w:webHidden/>
          </w:rPr>
        </w:r>
        <w:r w:rsidR="005E2BC8">
          <w:rPr>
            <w:noProof/>
            <w:webHidden/>
          </w:rPr>
          <w:fldChar w:fldCharType="separate"/>
        </w:r>
        <w:r w:rsidR="005E2BC8">
          <w:rPr>
            <w:noProof/>
            <w:webHidden/>
          </w:rPr>
          <w:t>17</w:t>
        </w:r>
        <w:r w:rsidR="005E2BC8">
          <w:rPr>
            <w:noProof/>
            <w:webHidden/>
          </w:rPr>
          <w:fldChar w:fldCharType="end"/>
        </w:r>
      </w:hyperlink>
    </w:p>
    <w:p w14:paraId="6FC780C0" w14:textId="60C65E5D"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64" w:history="1">
        <w:r w:rsidR="005E2BC8" w:rsidRPr="00B240CD">
          <w:rPr>
            <w:rStyle w:val="Hyperlink"/>
            <w:noProof/>
            <w:lang w:val="en-GB"/>
          </w:rPr>
          <w:t>2.3</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Challenges and risks: The experiences of defenders with disabilities</w:t>
        </w:r>
        <w:r w:rsidR="005E2BC8">
          <w:rPr>
            <w:noProof/>
            <w:webHidden/>
          </w:rPr>
          <w:tab/>
        </w:r>
        <w:r w:rsidR="005E2BC8">
          <w:rPr>
            <w:noProof/>
            <w:webHidden/>
          </w:rPr>
          <w:fldChar w:fldCharType="begin"/>
        </w:r>
        <w:r w:rsidR="005E2BC8">
          <w:rPr>
            <w:noProof/>
            <w:webHidden/>
          </w:rPr>
          <w:instrText xml:space="preserve"> PAGEREF _Toc155686364 \h </w:instrText>
        </w:r>
        <w:r w:rsidR="005E2BC8">
          <w:rPr>
            <w:noProof/>
            <w:webHidden/>
          </w:rPr>
        </w:r>
        <w:r w:rsidR="005E2BC8">
          <w:rPr>
            <w:noProof/>
            <w:webHidden/>
          </w:rPr>
          <w:fldChar w:fldCharType="separate"/>
        </w:r>
        <w:r w:rsidR="005E2BC8">
          <w:rPr>
            <w:noProof/>
            <w:webHidden/>
          </w:rPr>
          <w:t>18</w:t>
        </w:r>
        <w:r w:rsidR="005E2BC8">
          <w:rPr>
            <w:noProof/>
            <w:webHidden/>
          </w:rPr>
          <w:fldChar w:fldCharType="end"/>
        </w:r>
      </w:hyperlink>
    </w:p>
    <w:p w14:paraId="53A34521" w14:textId="00C0C941"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65" w:history="1">
        <w:r w:rsidR="005E2BC8" w:rsidRPr="00B240CD">
          <w:rPr>
            <w:rStyle w:val="Hyperlink"/>
            <w:noProof/>
            <w:lang w:val="en-GB"/>
          </w:rPr>
          <w:t>2.3.1</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Heightened risks in everyday life</w:t>
        </w:r>
        <w:r w:rsidR="005E2BC8">
          <w:rPr>
            <w:noProof/>
            <w:webHidden/>
          </w:rPr>
          <w:tab/>
        </w:r>
        <w:r w:rsidR="005E2BC8">
          <w:rPr>
            <w:noProof/>
            <w:webHidden/>
          </w:rPr>
          <w:fldChar w:fldCharType="begin"/>
        </w:r>
        <w:r w:rsidR="005E2BC8">
          <w:rPr>
            <w:noProof/>
            <w:webHidden/>
          </w:rPr>
          <w:instrText xml:space="preserve"> PAGEREF _Toc155686365 \h </w:instrText>
        </w:r>
        <w:r w:rsidR="005E2BC8">
          <w:rPr>
            <w:noProof/>
            <w:webHidden/>
          </w:rPr>
        </w:r>
        <w:r w:rsidR="005E2BC8">
          <w:rPr>
            <w:noProof/>
            <w:webHidden/>
          </w:rPr>
          <w:fldChar w:fldCharType="separate"/>
        </w:r>
        <w:r w:rsidR="005E2BC8">
          <w:rPr>
            <w:noProof/>
            <w:webHidden/>
          </w:rPr>
          <w:t>18</w:t>
        </w:r>
        <w:r w:rsidR="005E2BC8">
          <w:rPr>
            <w:noProof/>
            <w:webHidden/>
          </w:rPr>
          <w:fldChar w:fldCharType="end"/>
        </w:r>
      </w:hyperlink>
    </w:p>
    <w:p w14:paraId="399FD4BC" w14:textId="62B1E517"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66" w:history="1">
        <w:r w:rsidR="005E2BC8" w:rsidRPr="00B240CD">
          <w:rPr>
            <w:rStyle w:val="Hyperlink"/>
            <w:noProof/>
            <w:lang w:val="en-GB"/>
          </w:rPr>
          <w:t>2.3.2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Navigating ableism</w:t>
        </w:r>
        <w:r w:rsidR="005E2BC8">
          <w:rPr>
            <w:noProof/>
            <w:webHidden/>
          </w:rPr>
          <w:tab/>
        </w:r>
        <w:r w:rsidR="005E2BC8">
          <w:rPr>
            <w:noProof/>
            <w:webHidden/>
          </w:rPr>
          <w:fldChar w:fldCharType="begin"/>
        </w:r>
        <w:r w:rsidR="005E2BC8">
          <w:rPr>
            <w:noProof/>
            <w:webHidden/>
          </w:rPr>
          <w:instrText xml:space="preserve"> PAGEREF _Toc155686366 \h </w:instrText>
        </w:r>
        <w:r w:rsidR="005E2BC8">
          <w:rPr>
            <w:noProof/>
            <w:webHidden/>
          </w:rPr>
        </w:r>
        <w:r w:rsidR="005E2BC8">
          <w:rPr>
            <w:noProof/>
            <w:webHidden/>
          </w:rPr>
          <w:fldChar w:fldCharType="separate"/>
        </w:r>
        <w:r w:rsidR="005E2BC8">
          <w:rPr>
            <w:noProof/>
            <w:webHidden/>
          </w:rPr>
          <w:t>19</w:t>
        </w:r>
        <w:r w:rsidR="005E2BC8">
          <w:rPr>
            <w:noProof/>
            <w:webHidden/>
          </w:rPr>
          <w:fldChar w:fldCharType="end"/>
        </w:r>
      </w:hyperlink>
    </w:p>
    <w:p w14:paraId="43B110A8" w14:textId="5CB66BC1"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67" w:history="1">
        <w:r w:rsidR="005E2BC8" w:rsidRPr="00B240CD">
          <w:rPr>
            <w:rStyle w:val="Hyperlink"/>
            <w:noProof/>
            <w:lang w:val="en-GB"/>
          </w:rPr>
          <w:t>2.3.3</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Accessibility to participation in activism</w:t>
        </w:r>
        <w:r w:rsidR="005E2BC8">
          <w:rPr>
            <w:noProof/>
            <w:webHidden/>
          </w:rPr>
          <w:tab/>
        </w:r>
        <w:r w:rsidR="005E2BC8">
          <w:rPr>
            <w:noProof/>
            <w:webHidden/>
          </w:rPr>
          <w:fldChar w:fldCharType="begin"/>
        </w:r>
        <w:r w:rsidR="005E2BC8">
          <w:rPr>
            <w:noProof/>
            <w:webHidden/>
          </w:rPr>
          <w:instrText xml:space="preserve"> PAGEREF _Toc155686367 \h </w:instrText>
        </w:r>
        <w:r w:rsidR="005E2BC8">
          <w:rPr>
            <w:noProof/>
            <w:webHidden/>
          </w:rPr>
        </w:r>
        <w:r w:rsidR="005E2BC8">
          <w:rPr>
            <w:noProof/>
            <w:webHidden/>
          </w:rPr>
          <w:fldChar w:fldCharType="separate"/>
        </w:r>
        <w:r w:rsidR="005E2BC8">
          <w:rPr>
            <w:noProof/>
            <w:webHidden/>
          </w:rPr>
          <w:t>20</w:t>
        </w:r>
        <w:r w:rsidR="005E2BC8">
          <w:rPr>
            <w:noProof/>
            <w:webHidden/>
          </w:rPr>
          <w:fldChar w:fldCharType="end"/>
        </w:r>
      </w:hyperlink>
    </w:p>
    <w:p w14:paraId="7AD8C722" w14:textId="63990A77"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68" w:history="1">
        <w:r w:rsidR="005E2BC8" w:rsidRPr="00B240CD">
          <w:rPr>
            <w:rStyle w:val="Hyperlink"/>
            <w:noProof/>
            <w:lang w:val="en-GB"/>
          </w:rPr>
          <w:t>2.3.4</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Societal barriers: Marginalisation, stigma, and exclusion</w:t>
        </w:r>
        <w:r w:rsidR="005E2BC8">
          <w:rPr>
            <w:noProof/>
            <w:webHidden/>
          </w:rPr>
          <w:tab/>
        </w:r>
        <w:r w:rsidR="005E2BC8">
          <w:rPr>
            <w:noProof/>
            <w:webHidden/>
          </w:rPr>
          <w:fldChar w:fldCharType="begin"/>
        </w:r>
        <w:r w:rsidR="005E2BC8">
          <w:rPr>
            <w:noProof/>
            <w:webHidden/>
          </w:rPr>
          <w:instrText xml:space="preserve"> PAGEREF _Toc155686368 \h </w:instrText>
        </w:r>
        <w:r w:rsidR="005E2BC8">
          <w:rPr>
            <w:noProof/>
            <w:webHidden/>
          </w:rPr>
        </w:r>
        <w:r w:rsidR="005E2BC8">
          <w:rPr>
            <w:noProof/>
            <w:webHidden/>
          </w:rPr>
          <w:fldChar w:fldCharType="separate"/>
        </w:r>
        <w:r w:rsidR="005E2BC8">
          <w:rPr>
            <w:noProof/>
            <w:webHidden/>
          </w:rPr>
          <w:t>21</w:t>
        </w:r>
        <w:r w:rsidR="005E2BC8">
          <w:rPr>
            <w:noProof/>
            <w:webHidden/>
          </w:rPr>
          <w:fldChar w:fldCharType="end"/>
        </w:r>
      </w:hyperlink>
    </w:p>
    <w:p w14:paraId="695C55D7" w14:textId="13AAA0DD"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69" w:history="1">
        <w:r w:rsidR="005E2BC8" w:rsidRPr="00B240CD">
          <w:rPr>
            <w:rStyle w:val="Hyperlink"/>
            <w:noProof/>
            <w:lang w:val="en-GB"/>
          </w:rPr>
          <w:t>2.3.5</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Repression and shrinking civic spaces</w:t>
        </w:r>
        <w:r w:rsidR="005E2BC8">
          <w:rPr>
            <w:noProof/>
            <w:webHidden/>
          </w:rPr>
          <w:tab/>
        </w:r>
        <w:r w:rsidR="005E2BC8">
          <w:rPr>
            <w:noProof/>
            <w:webHidden/>
          </w:rPr>
          <w:fldChar w:fldCharType="begin"/>
        </w:r>
        <w:r w:rsidR="005E2BC8">
          <w:rPr>
            <w:noProof/>
            <w:webHidden/>
          </w:rPr>
          <w:instrText xml:space="preserve"> PAGEREF _Toc155686369 \h </w:instrText>
        </w:r>
        <w:r w:rsidR="005E2BC8">
          <w:rPr>
            <w:noProof/>
            <w:webHidden/>
          </w:rPr>
        </w:r>
        <w:r w:rsidR="005E2BC8">
          <w:rPr>
            <w:noProof/>
            <w:webHidden/>
          </w:rPr>
          <w:fldChar w:fldCharType="separate"/>
        </w:r>
        <w:r w:rsidR="005E2BC8">
          <w:rPr>
            <w:noProof/>
            <w:webHidden/>
          </w:rPr>
          <w:t>22</w:t>
        </w:r>
        <w:r w:rsidR="005E2BC8">
          <w:rPr>
            <w:noProof/>
            <w:webHidden/>
          </w:rPr>
          <w:fldChar w:fldCharType="end"/>
        </w:r>
      </w:hyperlink>
    </w:p>
    <w:p w14:paraId="165607ED" w14:textId="00BBD55F"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0" w:history="1">
        <w:r w:rsidR="005E2BC8" w:rsidRPr="00B240CD">
          <w:rPr>
            <w:rStyle w:val="Hyperlink"/>
            <w:noProof/>
            <w:lang w:val="en-GB"/>
          </w:rPr>
          <w:t>2.3.6</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The protracted struggle for disability inclusion and rights</w:t>
        </w:r>
        <w:r w:rsidR="005E2BC8">
          <w:rPr>
            <w:noProof/>
            <w:webHidden/>
          </w:rPr>
          <w:tab/>
        </w:r>
        <w:r w:rsidR="005E2BC8">
          <w:rPr>
            <w:noProof/>
            <w:webHidden/>
          </w:rPr>
          <w:fldChar w:fldCharType="begin"/>
        </w:r>
        <w:r w:rsidR="005E2BC8">
          <w:rPr>
            <w:noProof/>
            <w:webHidden/>
          </w:rPr>
          <w:instrText xml:space="preserve"> PAGEREF _Toc155686370 \h </w:instrText>
        </w:r>
        <w:r w:rsidR="005E2BC8">
          <w:rPr>
            <w:noProof/>
            <w:webHidden/>
          </w:rPr>
        </w:r>
        <w:r w:rsidR="005E2BC8">
          <w:rPr>
            <w:noProof/>
            <w:webHidden/>
          </w:rPr>
          <w:fldChar w:fldCharType="separate"/>
        </w:r>
        <w:r w:rsidR="005E2BC8">
          <w:rPr>
            <w:noProof/>
            <w:webHidden/>
          </w:rPr>
          <w:t>23</w:t>
        </w:r>
        <w:r w:rsidR="005E2BC8">
          <w:rPr>
            <w:noProof/>
            <w:webHidden/>
          </w:rPr>
          <w:fldChar w:fldCharType="end"/>
        </w:r>
      </w:hyperlink>
    </w:p>
    <w:p w14:paraId="7D7ADB5F" w14:textId="25C18FE3"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71" w:history="1">
        <w:r w:rsidR="005E2BC8" w:rsidRPr="00B240CD">
          <w:rPr>
            <w:rStyle w:val="Hyperlink"/>
            <w:noProof/>
            <w:lang w:val="en-GB"/>
          </w:rPr>
          <w:t>2.4</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Strengthening the security and protection of defenders with disabilities</w:t>
        </w:r>
        <w:r w:rsidR="005E2BC8">
          <w:rPr>
            <w:noProof/>
            <w:webHidden/>
          </w:rPr>
          <w:tab/>
        </w:r>
        <w:r w:rsidR="005E2BC8">
          <w:rPr>
            <w:noProof/>
            <w:webHidden/>
          </w:rPr>
          <w:fldChar w:fldCharType="begin"/>
        </w:r>
        <w:r w:rsidR="005E2BC8">
          <w:rPr>
            <w:noProof/>
            <w:webHidden/>
          </w:rPr>
          <w:instrText xml:space="preserve"> PAGEREF _Toc155686371 \h </w:instrText>
        </w:r>
        <w:r w:rsidR="005E2BC8">
          <w:rPr>
            <w:noProof/>
            <w:webHidden/>
          </w:rPr>
        </w:r>
        <w:r w:rsidR="005E2BC8">
          <w:rPr>
            <w:noProof/>
            <w:webHidden/>
          </w:rPr>
          <w:fldChar w:fldCharType="separate"/>
        </w:r>
        <w:r w:rsidR="005E2BC8">
          <w:rPr>
            <w:noProof/>
            <w:webHidden/>
          </w:rPr>
          <w:t>23</w:t>
        </w:r>
        <w:r w:rsidR="005E2BC8">
          <w:rPr>
            <w:noProof/>
            <w:webHidden/>
          </w:rPr>
          <w:fldChar w:fldCharType="end"/>
        </w:r>
      </w:hyperlink>
    </w:p>
    <w:p w14:paraId="6D3EC844" w14:textId="15633105"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2" w:history="1">
        <w:r w:rsidR="005E2BC8" w:rsidRPr="00B240CD">
          <w:rPr>
            <w:rStyle w:val="Hyperlink"/>
            <w:noProof/>
            <w:lang w:val="en-GB"/>
          </w:rPr>
          <w:t xml:space="preserve">2.4.1 </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Involving defenders with disabilities and their representative organisations in the design and implementation of protection practices</w:t>
        </w:r>
        <w:r w:rsidR="005E2BC8">
          <w:rPr>
            <w:noProof/>
            <w:webHidden/>
          </w:rPr>
          <w:tab/>
        </w:r>
        <w:r w:rsidR="005E2BC8">
          <w:rPr>
            <w:noProof/>
            <w:webHidden/>
          </w:rPr>
          <w:fldChar w:fldCharType="begin"/>
        </w:r>
        <w:r w:rsidR="005E2BC8">
          <w:rPr>
            <w:noProof/>
            <w:webHidden/>
          </w:rPr>
          <w:instrText xml:space="preserve"> PAGEREF _Toc155686372 \h </w:instrText>
        </w:r>
        <w:r w:rsidR="005E2BC8">
          <w:rPr>
            <w:noProof/>
            <w:webHidden/>
          </w:rPr>
        </w:r>
        <w:r w:rsidR="005E2BC8">
          <w:rPr>
            <w:noProof/>
            <w:webHidden/>
          </w:rPr>
          <w:fldChar w:fldCharType="separate"/>
        </w:r>
        <w:r w:rsidR="005E2BC8">
          <w:rPr>
            <w:noProof/>
            <w:webHidden/>
          </w:rPr>
          <w:t>23</w:t>
        </w:r>
        <w:r w:rsidR="005E2BC8">
          <w:rPr>
            <w:noProof/>
            <w:webHidden/>
          </w:rPr>
          <w:fldChar w:fldCharType="end"/>
        </w:r>
      </w:hyperlink>
    </w:p>
    <w:p w14:paraId="1C95C32E" w14:textId="2068713F"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3" w:history="1">
        <w:r w:rsidR="005E2BC8" w:rsidRPr="00B240CD">
          <w:rPr>
            <w:rStyle w:val="Hyperlink"/>
            <w:noProof/>
            <w:lang w:val="en-GB"/>
          </w:rPr>
          <w:t>2.4.2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Assessing risks differently</w:t>
        </w:r>
        <w:r w:rsidR="005E2BC8">
          <w:rPr>
            <w:noProof/>
            <w:webHidden/>
          </w:rPr>
          <w:tab/>
        </w:r>
        <w:r w:rsidR="005E2BC8">
          <w:rPr>
            <w:noProof/>
            <w:webHidden/>
          </w:rPr>
          <w:fldChar w:fldCharType="begin"/>
        </w:r>
        <w:r w:rsidR="005E2BC8">
          <w:rPr>
            <w:noProof/>
            <w:webHidden/>
          </w:rPr>
          <w:instrText xml:space="preserve"> PAGEREF _Toc155686373 \h </w:instrText>
        </w:r>
        <w:r w:rsidR="005E2BC8">
          <w:rPr>
            <w:noProof/>
            <w:webHidden/>
          </w:rPr>
        </w:r>
        <w:r w:rsidR="005E2BC8">
          <w:rPr>
            <w:noProof/>
            <w:webHidden/>
          </w:rPr>
          <w:fldChar w:fldCharType="separate"/>
        </w:r>
        <w:r w:rsidR="005E2BC8">
          <w:rPr>
            <w:noProof/>
            <w:webHidden/>
          </w:rPr>
          <w:t>26</w:t>
        </w:r>
        <w:r w:rsidR="005E2BC8">
          <w:rPr>
            <w:noProof/>
            <w:webHidden/>
          </w:rPr>
          <w:fldChar w:fldCharType="end"/>
        </w:r>
      </w:hyperlink>
    </w:p>
    <w:p w14:paraId="386D7389" w14:textId="40064F92"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4" w:history="1">
        <w:r w:rsidR="005E2BC8" w:rsidRPr="00B240CD">
          <w:rPr>
            <w:rStyle w:val="Hyperlink"/>
            <w:noProof/>
            <w:lang w:val="en-GB"/>
          </w:rPr>
          <w:t xml:space="preserve">2.4.3 </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Advocating for laws, policies and practices that enable people with disabilities to exercise their right to defend human rights</w:t>
        </w:r>
        <w:r w:rsidR="005E2BC8">
          <w:rPr>
            <w:noProof/>
            <w:webHidden/>
          </w:rPr>
          <w:tab/>
        </w:r>
        <w:r w:rsidR="005E2BC8">
          <w:rPr>
            <w:noProof/>
            <w:webHidden/>
          </w:rPr>
          <w:fldChar w:fldCharType="begin"/>
        </w:r>
        <w:r w:rsidR="005E2BC8">
          <w:rPr>
            <w:noProof/>
            <w:webHidden/>
          </w:rPr>
          <w:instrText xml:space="preserve"> PAGEREF _Toc155686374 \h </w:instrText>
        </w:r>
        <w:r w:rsidR="005E2BC8">
          <w:rPr>
            <w:noProof/>
            <w:webHidden/>
          </w:rPr>
        </w:r>
        <w:r w:rsidR="005E2BC8">
          <w:rPr>
            <w:noProof/>
            <w:webHidden/>
          </w:rPr>
          <w:fldChar w:fldCharType="separate"/>
        </w:r>
        <w:r w:rsidR="005E2BC8">
          <w:rPr>
            <w:noProof/>
            <w:webHidden/>
          </w:rPr>
          <w:t>27</w:t>
        </w:r>
        <w:r w:rsidR="005E2BC8">
          <w:rPr>
            <w:noProof/>
            <w:webHidden/>
          </w:rPr>
          <w:fldChar w:fldCharType="end"/>
        </w:r>
      </w:hyperlink>
    </w:p>
    <w:p w14:paraId="59F60E9B" w14:textId="3262F42A"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5" w:history="1">
        <w:r w:rsidR="005E2BC8" w:rsidRPr="00B240CD">
          <w:rPr>
            <w:rStyle w:val="Hyperlink"/>
            <w:noProof/>
            <w:lang w:val="en-GB"/>
          </w:rPr>
          <w:t>2.4.4</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Facilitating networking and movement building amongst defenders with disabilities</w:t>
        </w:r>
        <w:r w:rsidR="005E2BC8">
          <w:rPr>
            <w:noProof/>
            <w:webHidden/>
          </w:rPr>
          <w:tab/>
        </w:r>
        <w:r w:rsidR="005E2BC8">
          <w:rPr>
            <w:noProof/>
            <w:webHidden/>
          </w:rPr>
          <w:fldChar w:fldCharType="begin"/>
        </w:r>
        <w:r w:rsidR="005E2BC8">
          <w:rPr>
            <w:noProof/>
            <w:webHidden/>
          </w:rPr>
          <w:instrText xml:space="preserve"> PAGEREF _Toc155686375 \h </w:instrText>
        </w:r>
        <w:r w:rsidR="005E2BC8">
          <w:rPr>
            <w:noProof/>
            <w:webHidden/>
          </w:rPr>
        </w:r>
        <w:r w:rsidR="005E2BC8">
          <w:rPr>
            <w:noProof/>
            <w:webHidden/>
          </w:rPr>
          <w:fldChar w:fldCharType="separate"/>
        </w:r>
        <w:r w:rsidR="005E2BC8">
          <w:rPr>
            <w:noProof/>
            <w:webHidden/>
          </w:rPr>
          <w:t>27</w:t>
        </w:r>
        <w:r w:rsidR="005E2BC8">
          <w:rPr>
            <w:noProof/>
            <w:webHidden/>
          </w:rPr>
          <w:fldChar w:fldCharType="end"/>
        </w:r>
      </w:hyperlink>
    </w:p>
    <w:p w14:paraId="4F9B4738" w14:textId="674D8277"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6" w:history="1">
        <w:r w:rsidR="005E2BC8" w:rsidRPr="00B240CD">
          <w:rPr>
            <w:rStyle w:val="Hyperlink"/>
            <w:noProof/>
            <w:lang w:val="en-GB"/>
          </w:rPr>
          <w:t>2.4.5</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Promoting holistic ‘wellbeing in action’ amongst defenders with disabilities</w:t>
        </w:r>
        <w:r w:rsidR="005E2BC8">
          <w:rPr>
            <w:noProof/>
            <w:webHidden/>
          </w:rPr>
          <w:tab/>
        </w:r>
        <w:r w:rsidR="005E2BC8">
          <w:rPr>
            <w:noProof/>
            <w:webHidden/>
          </w:rPr>
          <w:fldChar w:fldCharType="begin"/>
        </w:r>
        <w:r w:rsidR="005E2BC8">
          <w:rPr>
            <w:noProof/>
            <w:webHidden/>
          </w:rPr>
          <w:instrText xml:space="preserve"> PAGEREF _Toc155686376 \h </w:instrText>
        </w:r>
        <w:r w:rsidR="005E2BC8">
          <w:rPr>
            <w:noProof/>
            <w:webHidden/>
          </w:rPr>
        </w:r>
        <w:r w:rsidR="005E2BC8">
          <w:rPr>
            <w:noProof/>
            <w:webHidden/>
          </w:rPr>
          <w:fldChar w:fldCharType="separate"/>
        </w:r>
        <w:r w:rsidR="005E2BC8">
          <w:rPr>
            <w:noProof/>
            <w:webHidden/>
          </w:rPr>
          <w:t>28</w:t>
        </w:r>
        <w:r w:rsidR="005E2BC8">
          <w:rPr>
            <w:noProof/>
            <w:webHidden/>
          </w:rPr>
          <w:fldChar w:fldCharType="end"/>
        </w:r>
      </w:hyperlink>
    </w:p>
    <w:p w14:paraId="1308134D" w14:textId="472FBEB3"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77" w:history="1">
        <w:r w:rsidR="005E2BC8" w:rsidRPr="00B240CD">
          <w:rPr>
            <w:rStyle w:val="Hyperlink"/>
            <w:noProof/>
          </w:rPr>
          <w:t xml:space="preserve">3 </w:t>
        </w:r>
        <w:r w:rsidR="005E2BC8">
          <w:rPr>
            <w:rFonts w:asciiTheme="minorHAnsi" w:eastAsiaTheme="minorEastAsia" w:hAnsiTheme="minorHAnsi" w:cstheme="minorBidi"/>
            <w:b w:val="0"/>
            <w:bCs w:val="0"/>
            <w:noProof/>
            <w:kern w:val="2"/>
            <w:szCs w:val="24"/>
            <w14:ligatures w14:val="standardContextual"/>
          </w:rPr>
          <w:tab/>
        </w:r>
        <w:r w:rsidR="005E2BC8" w:rsidRPr="00B240CD">
          <w:rPr>
            <w:rStyle w:val="Hyperlink"/>
            <w:noProof/>
          </w:rPr>
          <w:t>Strengthening inclusion in human rights movements</w:t>
        </w:r>
        <w:r w:rsidR="005E2BC8">
          <w:rPr>
            <w:noProof/>
            <w:webHidden/>
          </w:rPr>
          <w:tab/>
        </w:r>
        <w:r w:rsidR="005E2BC8">
          <w:rPr>
            <w:noProof/>
            <w:webHidden/>
          </w:rPr>
          <w:fldChar w:fldCharType="begin"/>
        </w:r>
        <w:r w:rsidR="005E2BC8">
          <w:rPr>
            <w:noProof/>
            <w:webHidden/>
          </w:rPr>
          <w:instrText xml:space="preserve"> PAGEREF _Toc155686377 \h </w:instrText>
        </w:r>
        <w:r w:rsidR="005E2BC8">
          <w:rPr>
            <w:noProof/>
            <w:webHidden/>
          </w:rPr>
        </w:r>
        <w:r w:rsidR="005E2BC8">
          <w:rPr>
            <w:noProof/>
            <w:webHidden/>
          </w:rPr>
          <w:fldChar w:fldCharType="separate"/>
        </w:r>
        <w:r w:rsidR="005E2BC8">
          <w:rPr>
            <w:noProof/>
            <w:webHidden/>
          </w:rPr>
          <w:t>30</w:t>
        </w:r>
        <w:r w:rsidR="005E2BC8">
          <w:rPr>
            <w:noProof/>
            <w:webHidden/>
          </w:rPr>
          <w:fldChar w:fldCharType="end"/>
        </w:r>
      </w:hyperlink>
    </w:p>
    <w:p w14:paraId="37D9304A" w14:textId="43AF8992"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78" w:history="1">
        <w:r w:rsidR="005E2BC8" w:rsidRPr="00B240CD">
          <w:rPr>
            <w:rStyle w:val="Hyperlink"/>
            <w:noProof/>
            <w:lang w:val="en-GB"/>
          </w:rPr>
          <w:t>3.1</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Centering the meaningful participation and leadership of people with disabilities</w:t>
        </w:r>
        <w:r w:rsidR="005E2BC8">
          <w:rPr>
            <w:noProof/>
            <w:webHidden/>
          </w:rPr>
          <w:tab/>
        </w:r>
        <w:r w:rsidR="005E2BC8">
          <w:rPr>
            <w:noProof/>
            <w:webHidden/>
          </w:rPr>
          <w:fldChar w:fldCharType="begin"/>
        </w:r>
        <w:r w:rsidR="005E2BC8">
          <w:rPr>
            <w:noProof/>
            <w:webHidden/>
          </w:rPr>
          <w:instrText xml:space="preserve"> PAGEREF _Toc155686378 \h </w:instrText>
        </w:r>
        <w:r w:rsidR="005E2BC8">
          <w:rPr>
            <w:noProof/>
            <w:webHidden/>
          </w:rPr>
        </w:r>
        <w:r w:rsidR="005E2BC8">
          <w:rPr>
            <w:noProof/>
            <w:webHidden/>
          </w:rPr>
          <w:fldChar w:fldCharType="separate"/>
        </w:r>
        <w:r w:rsidR="005E2BC8">
          <w:rPr>
            <w:noProof/>
            <w:webHidden/>
          </w:rPr>
          <w:t>30</w:t>
        </w:r>
        <w:r w:rsidR="005E2BC8">
          <w:rPr>
            <w:noProof/>
            <w:webHidden/>
          </w:rPr>
          <w:fldChar w:fldCharType="end"/>
        </w:r>
      </w:hyperlink>
    </w:p>
    <w:p w14:paraId="221E4D05" w14:textId="4A263471"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79" w:history="1">
        <w:r w:rsidR="005E2BC8" w:rsidRPr="00B240CD">
          <w:rPr>
            <w:rStyle w:val="Hyperlink"/>
            <w:noProof/>
            <w:lang w:val="en-GB"/>
          </w:rPr>
          <w:t xml:space="preserve">3.1.1 </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Employing people with disabilities and providing reasonable accommodation</w:t>
        </w:r>
        <w:r w:rsidR="005E2BC8">
          <w:rPr>
            <w:noProof/>
            <w:webHidden/>
          </w:rPr>
          <w:tab/>
        </w:r>
        <w:r w:rsidR="005E2BC8">
          <w:rPr>
            <w:noProof/>
            <w:webHidden/>
          </w:rPr>
          <w:fldChar w:fldCharType="begin"/>
        </w:r>
        <w:r w:rsidR="005E2BC8">
          <w:rPr>
            <w:noProof/>
            <w:webHidden/>
          </w:rPr>
          <w:instrText xml:space="preserve"> PAGEREF _Toc155686379 \h </w:instrText>
        </w:r>
        <w:r w:rsidR="005E2BC8">
          <w:rPr>
            <w:noProof/>
            <w:webHidden/>
          </w:rPr>
        </w:r>
        <w:r w:rsidR="005E2BC8">
          <w:rPr>
            <w:noProof/>
            <w:webHidden/>
          </w:rPr>
          <w:fldChar w:fldCharType="separate"/>
        </w:r>
        <w:r w:rsidR="005E2BC8">
          <w:rPr>
            <w:noProof/>
            <w:webHidden/>
          </w:rPr>
          <w:t>30</w:t>
        </w:r>
        <w:r w:rsidR="005E2BC8">
          <w:rPr>
            <w:noProof/>
            <w:webHidden/>
          </w:rPr>
          <w:fldChar w:fldCharType="end"/>
        </w:r>
      </w:hyperlink>
    </w:p>
    <w:p w14:paraId="7F7D6CE3" w14:textId="6021315E"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0" w:history="1">
        <w:r w:rsidR="005E2BC8" w:rsidRPr="00B240CD">
          <w:rPr>
            <w:rStyle w:val="Hyperlink"/>
            <w:noProof/>
            <w:lang w:val="en-GB"/>
          </w:rPr>
          <w:t>3.1.2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Partnering with defenders with disabilities and their representative organisations</w:t>
        </w:r>
        <w:r w:rsidR="005E2BC8">
          <w:rPr>
            <w:noProof/>
            <w:webHidden/>
          </w:rPr>
          <w:tab/>
        </w:r>
        <w:r w:rsidR="005E2BC8">
          <w:rPr>
            <w:noProof/>
            <w:webHidden/>
          </w:rPr>
          <w:fldChar w:fldCharType="begin"/>
        </w:r>
        <w:r w:rsidR="005E2BC8">
          <w:rPr>
            <w:noProof/>
            <w:webHidden/>
          </w:rPr>
          <w:instrText xml:space="preserve"> PAGEREF _Toc155686380 \h </w:instrText>
        </w:r>
        <w:r w:rsidR="005E2BC8">
          <w:rPr>
            <w:noProof/>
            <w:webHidden/>
          </w:rPr>
        </w:r>
        <w:r w:rsidR="005E2BC8">
          <w:rPr>
            <w:noProof/>
            <w:webHidden/>
          </w:rPr>
          <w:fldChar w:fldCharType="separate"/>
        </w:r>
        <w:r w:rsidR="005E2BC8">
          <w:rPr>
            <w:noProof/>
            <w:webHidden/>
          </w:rPr>
          <w:t>31</w:t>
        </w:r>
        <w:r w:rsidR="005E2BC8">
          <w:rPr>
            <w:noProof/>
            <w:webHidden/>
          </w:rPr>
          <w:fldChar w:fldCharType="end"/>
        </w:r>
      </w:hyperlink>
    </w:p>
    <w:p w14:paraId="09C749E3" w14:textId="607802E8"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1" w:history="1">
        <w:r w:rsidR="005E2BC8" w:rsidRPr="00B240CD">
          <w:rPr>
            <w:rStyle w:val="Hyperlink"/>
            <w:noProof/>
            <w:lang w:val="en-GB"/>
          </w:rPr>
          <w:t>3.2.3</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Supporting the leadership of defenders with disabilities</w:t>
        </w:r>
        <w:r w:rsidR="005E2BC8">
          <w:rPr>
            <w:noProof/>
            <w:webHidden/>
          </w:rPr>
          <w:tab/>
        </w:r>
        <w:r w:rsidR="005E2BC8">
          <w:rPr>
            <w:noProof/>
            <w:webHidden/>
          </w:rPr>
          <w:fldChar w:fldCharType="begin"/>
        </w:r>
        <w:r w:rsidR="005E2BC8">
          <w:rPr>
            <w:noProof/>
            <w:webHidden/>
          </w:rPr>
          <w:instrText xml:space="preserve"> PAGEREF _Toc155686381 \h </w:instrText>
        </w:r>
        <w:r w:rsidR="005E2BC8">
          <w:rPr>
            <w:noProof/>
            <w:webHidden/>
          </w:rPr>
        </w:r>
        <w:r w:rsidR="005E2BC8">
          <w:rPr>
            <w:noProof/>
            <w:webHidden/>
          </w:rPr>
          <w:fldChar w:fldCharType="separate"/>
        </w:r>
        <w:r w:rsidR="005E2BC8">
          <w:rPr>
            <w:noProof/>
            <w:webHidden/>
          </w:rPr>
          <w:t>32</w:t>
        </w:r>
        <w:r w:rsidR="005E2BC8">
          <w:rPr>
            <w:noProof/>
            <w:webHidden/>
          </w:rPr>
          <w:fldChar w:fldCharType="end"/>
        </w:r>
      </w:hyperlink>
    </w:p>
    <w:p w14:paraId="3D6A41E3" w14:textId="33AF6B42"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82" w:history="1">
        <w:r w:rsidR="005E2BC8" w:rsidRPr="00B240CD">
          <w:rPr>
            <w:rStyle w:val="Hyperlink"/>
            <w:noProof/>
            <w:lang w:val="en-GB"/>
          </w:rPr>
          <w:t>3.2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Acknowledging and tackling ableism</w:t>
        </w:r>
        <w:r w:rsidR="005E2BC8">
          <w:rPr>
            <w:noProof/>
            <w:webHidden/>
          </w:rPr>
          <w:tab/>
        </w:r>
        <w:r w:rsidR="005E2BC8">
          <w:rPr>
            <w:noProof/>
            <w:webHidden/>
          </w:rPr>
          <w:fldChar w:fldCharType="begin"/>
        </w:r>
        <w:r w:rsidR="005E2BC8">
          <w:rPr>
            <w:noProof/>
            <w:webHidden/>
          </w:rPr>
          <w:instrText xml:space="preserve"> PAGEREF _Toc155686382 \h </w:instrText>
        </w:r>
        <w:r w:rsidR="005E2BC8">
          <w:rPr>
            <w:noProof/>
            <w:webHidden/>
          </w:rPr>
        </w:r>
        <w:r w:rsidR="005E2BC8">
          <w:rPr>
            <w:noProof/>
            <w:webHidden/>
          </w:rPr>
          <w:fldChar w:fldCharType="separate"/>
        </w:r>
        <w:r w:rsidR="005E2BC8">
          <w:rPr>
            <w:noProof/>
            <w:webHidden/>
          </w:rPr>
          <w:t>32</w:t>
        </w:r>
        <w:r w:rsidR="005E2BC8">
          <w:rPr>
            <w:noProof/>
            <w:webHidden/>
          </w:rPr>
          <w:fldChar w:fldCharType="end"/>
        </w:r>
      </w:hyperlink>
    </w:p>
    <w:p w14:paraId="306E72B0" w14:textId="79B09985"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3" w:history="1">
        <w:r w:rsidR="005E2BC8" w:rsidRPr="00B240CD">
          <w:rPr>
            <w:rStyle w:val="Hyperlink"/>
            <w:noProof/>
            <w:lang w:val="en-GB"/>
          </w:rPr>
          <w:t>3.2.1</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Learning continuously about disabilities, rights, and justice</w:t>
        </w:r>
        <w:r w:rsidR="005E2BC8">
          <w:rPr>
            <w:noProof/>
            <w:webHidden/>
          </w:rPr>
          <w:tab/>
        </w:r>
        <w:r w:rsidR="005E2BC8">
          <w:rPr>
            <w:noProof/>
            <w:webHidden/>
          </w:rPr>
          <w:fldChar w:fldCharType="begin"/>
        </w:r>
        <w:r w:rsidR="005E2BC8">
          <w:rPr>
            <w:noProof/>
            <w:webHidden/>
          </w:rPr>
          <w:instrText xml:space="preserve"> PAGEREF _Toc155686383 \h </w:instrText>
        </w:r>
        <w:r w:rsidR="005E2BC8">
          <w:rPr>
            <w:noProof/>
            <w:webHidden/>
          </w:rPr>
        </w:r>
        <w:r w:rsidR="005E2BC8">
          <w:rPr>
            <w:noProof/>
            <w:webHidden/>
          </w:rPr>
          <w:fldChar w:fldCharType="separate"/>
        </w:r>
        <w:r w:rsidR="005E2BC8">
          <w:rPr>
            <w:noProof/>
            <w:webHidden/>
          </w:rPr>
          <w:t>33</w:t>
        </w:r>
        <w:r w:rsidR="005E2BC8">
          <w:rPr>
            <w:noProof/>
            <w:webHidden/>
          </w:rPr>
          <w:fldChar w:fldCharType="end"/>
        </w:r>
      </w:hyperlink>
    </w:p>
    <w:p w14:paraId="18329FE2" w14:textId="02280980"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4" w:history="1">
        <w:r w:rsidR="005E2BC8" w:rsidRPr="00B240CD">
          <w:rPr>
            <w:rStyle w:val="Hyperlink"/>
            <w:noProof/>
            <w:lang w:val="en-GB"/>
          </w:rPr>
          <w:t>3.2.2</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Mainstreaming disability</w:t>
        </w:r>
        <w:r w:rsidR="005E2BC8">
          <w:rPr>
            <w:noProof/>
            <w:webHidden/>
          </w:rPr>
          <w:tab/>
        </w:r>
        <w:r w:rsidR="005E2BC8">
          <w:rPr>
            <w:noProof/>
            <w:webHidden/>
          </w:rPr>
          <w:fldChar w:fldCharType="begin"/>
        </w:r>
        <w:r w:rsidR="005E2BC8">
          <w:rPr>
            <w:noProof/>
            <w:webHidden/>
          </w:rPr>
          <w:instrText xml:space="preserve"> PAGEREF _Toc155686384 \h </w:instrText>
        </w:r>
        <w:r w:rsidR="005E2BC8">
          <w:rPr>
            <w:noProof/>
            <w:webHidden/>
          </w:rPr>
        </w:r>
        <w:r w:rsidR="005E2BC8">
          <w:rPr>
            <w:noProof/>
            <w:webHidden/>
          </w:rPr>
          <w:fldChar w:fldCharType="separate"/>
        </w:r>
        <w:r w:rsidR="005E2BC8">
          <w:rPr>
            <w:noProof/>
            <w:webHidden/>
          </w:rPr>
          <w:t>33</w:t>
        </w:r>
        <w:r w:rsidR="005E2BC8">
          <w:rPr>
            <w:noProof/>
            <w:webHidden/>
          </w:rPr>
          <w:fldChar w:fldCharType="end"/>
        </w:r>
      </w:hyperlink>
    </w:p>
    <w:p w14:paraId="692C61B0" w14:textId="7FE06C20"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5" w:history="1">
        <w:r w:rsidR="005E2BC8" w:rsidRPr="00B240CD">
          <w:rPr>
            <w:rStyle w:val="Hyperlink"/>
            <w:noProof/>
            <w:lang w:val="en-GB"/>
          </w:rPr>
          <w:t>3.2.3</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The twin-track approach</w:t>
        </w:r>
        <w:r w:rsidR="005E2BC8">
          <w:rPr>
            <w:noProof/>
            <w:webHidden/>
          </w:rPr>
          <w:tab/>
        </w:r>
        <w:r w:rsidR="005E2BC8">
          <w:rPr>
            <w:noProof/>
            <w:webHidden/>
          </w:rPr>
          <w:fldChar w:fldCharType="begin"/>
        </w:r>
        <w:r w:rsidR="005E2BC8">
          <w:rPr>
            <w:noProof/>
            <w:webHidden/>
          </w:rPr>
          <w:instrText xml:space="preserve"> PAGEREF _Toc155686385 \h </w:instrText>
        </w:r>
        <w:r w:rsidR="005E2BC8">
          <w:rPr>
            <w:noProof/>
            <w:webHidden/>
          </w:rPr>
        </w:r>
        <w:r w:rsidR="005E2BC8">
          <w:rPr>
            <w:noProof/>
            <w:webHidden/>
          </w:rPr>
          <w:fldChar w:fldCharType="separate"/>
        </w:r>
        <w:r w:rsidR="005E2BC8">
          <w:rPr>
            <w:noProof/>
            <w:webHidden/>
          </w:rPr>
          <w:t>34</w:t>
        </w:r>
        <w:r w:rsidR="005E2BC8">
          <w:rPr>
            <w:noProof/>
            <w:webHidden/>
          </w:rPr>
          <w:fldChar w:fldCharType="end"/>
        </w:r>
      </w:hyperlink>
    </w:p>
    <w:p w14:paraId="66AC8CCE" w14:textId="0A2D883C"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6" w:history="1">
        <w:r w:rsidR="005E2BC8" w:rsidRPr="00B240CD">
          <w:rPr>
            <w:rStyle w:val="Hyperlink"/>
            <w:noProof/>
            <w:lang w:val="en-GB"/>
          </w:rPr>
          <w:t>3.2.4</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Disability inclusive programmes, projects, and budgets</w:t>
        </w:r>
        <w:r w:rsidR="005E2BC8">
          <w:rPr>
            <w:noProof/>
            <w:webHidden/>
          </w:rPr>
          <w:tab/>
        </w:r>
        <w:r w:rsidR="005E2BC8">
          <w:rPr>
            <w:noProof/>
            <w:webHidden/>
          </w:rPr>
          <w:fldChar w:fldCharType="begin"/>
        </w:r>
        <w:r w:rsidR="005E2BC8">
          <w:rPr>
            <w:noProof/>
            <w:webHidden/>
          </w:rPr>
          <w:instrText xml:space="preserve"> PAGEREF _Toc155686386 \h </w:instrText>
        </w:r>
        <w:r w:rsidR="005E2BC8">
          <w:rPr>
            <w:noProof/>
            <w:webHidden/>
          </w:rPr>
        </w:r>
        <w:r w:rsidR="005E2BC8">
          <w:rPr>
            <w:noProof/>
            <w:webHidden/>
          </w:rPr>
          <w:fldChar w:fldCharType="separate"/>
        </w:r>
        <w:r w:rsidR="005E2BC8">
          <w:rPr>
            <w:noProof/>
            <w:webHidden/>
          </w:rPr>
          <w:t>34</w:t>
        </w:r>
        <w:r w:rsidR="005E2BC8">
          <w:rPr>
            <w:noProof/>
            <w:webHidden/>
          </w:rPr>
          <w:fldChar w:fldCharType="end"/>
        </w:r>
      </w:hyperlink>
    </w:p>
    <w:p w14:paraId="04A29BF2" w14:textId="6B196FF4"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7" w:history="1">
        <w:r w:rsidR="005E2BC8" w:rsidRPr="00B240CD">
          <w:rPr>
            <w:rStyle w:val="Hyperlink"/>
            <w:noProof/>
            <w:lang w:val="en-GB"/>
          </w:rPr>
          <w:t xml:space="preserve">3.2.5 </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Collecting and disaggregating data on disabilities</w:t>
        </w:r>
        <w:r w:rsidR="005E2BC8">
          <w:rPr>
            <w:noProof/>
            <w:webHidden/>
          </w:rPr>
          <w:tab/>
        </w:r>
        <w:r w:rsidR="005E2BC8">
          <w:rPr>
            <w:noProof/>
            <w:webHidden/>
          </w:rPr>
          <w:fldChar w:fldCharType="begin"/>
        </w:r>
        <w:r w:rsidR="005E2BC8">
          <w:rPr>
            <w:noProof/>
            <w:webHidden/>
          </w:rPr>
          <w:instrText xml:space="preserve"> PAGEREF _Toc155686387 \h </w:instrText>
        </w:r>
        <w:r w:rsidR="005E2BC8">
          <w:rPr>
            <w:noProof/>
            <w:webHidden/>
          </w:rPr>
        </w:r>
        <w:r w:rsidR="005E2BC8">
          <w:rPr>
            <w:noProof/>
            <w:webHidden/>
          </w:rPr>
          <w:fldChar w:fldCharType="separate"/>
        </w:r>
        <w:r w:rsidR="005E2BC8">
          <w:rPr>
            <w:noProof/>
            <w:webHidden/>
          </w:rPr>
          <w:t>35</w:t>
        </w:r>
        <w:r w:rsidR="005E2BC8">
          <w:rPr>
            <w:noProof/>
            <w:webHidden/>
          </w:rPr>
          <w:fldChar w:fldCharType="end"/>
        </w:r>
      </w:hyperlink>
    </w:p>
    <w:p w14:paraId="6D4555F9" w14:textId="57376609"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8" w:history="1">
        <w:r w:rsidR="005E2BC8" w:rsidRPr="00B240CD">
          <w:rPr>
            <w:rStyle w:val="Hyperlink"/>
            <w:rFonts w:cstheme="majorHAnsi"/>
            <w:noProof/>
            <w:lang w:val="en-GB"/>
          </w:rPr>
          <w:t>3.2.6</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Inclusive communication</w:t>
        </w:r>
        <w:r w:rsidR="005E2BC8">
          <w:rPr>
            <w:noProof/>
            <w:webHidden/>
          </w:rPr>
          <w:tab/>
        </w:r>
        <w:r w:rsidR="005E2BC8">
          <w:rPr>
            <w:noProof/>
            <w:webHidden/>
          </w:rPr>
          <w:fldChar w:fldCharType="begin"/>
        </w:r>
        <w:r w:rsidR="005E2BC8">
          <w:rPr>
            <w:noProof/>
            <w:webHidden/>
          </w:rPr>
          <w:instrText xml:space="preserve"> PAGEREF _Toc155686388 \h </w:instrText>
        </w:r>
        <w:r w:rsidR="005E2BC8">
          <w:rPr>
            <w:noProof/>
            <w:webHidden/>
          </w:rPr>
        </w:r>
        <w:r w:rsidR="005E2BC8">
          <w:rPr>
            <w:noProof/>
            <w:webHidden/>
          </w:rPr>
          <w:fldChar w:fldCharType="separate"/>
        </w:r>
        <w:r w:rsidR="005E2BC8">
          <w:rPr>
            <w:noProof/>
            <w:webHidden/>
          </w:rPr>
          <w:t>36</w:t>
        </w:r>
        <w:r w:rsidR="005E2BC8">
          <w:rPr>
            <w:noProof/>
            <w:webHidden/>
          </w:rPr>
          <w:fldChar w:fldCharType="end"/>
        </w:r>
      </w:hyperlink>
    </w:p>
    <w:p w14:paraId="1800211A" w14:textId="4D0801B6" w:rsidR="005E2BC8" w:rsidRDefault="005641DF">
      <w:pPr>
        <w:pStyle w:val="TOC3"/>
        <w:rPr>
          <w:rFonts w:asciiTheme="minorHAnsi" w:eastAsiaTheme="minorEastAsia" w:hAnsiTheme="minorHAnsi" w:cstheme="minorBidi"/>
          <w:noProof/>
          <w:kern w:val="2"/>
          <w:szCs w:val="24"/>
          <w:lang w:val="en-GB"/>
          <w14:ligatures w14:val="standardContextual"/>
        </w:rPr>
      </w:pPr>
      <w:hyperlink w:anchor="_Toc155686389" w:history="1">
        <w:r w:rsidR="005E2BC8" w:rsidRPr="00B240CD">
          <w:rPr>
            <w:rStyle w:val="Hyperlink"/>
            <w:noProof/>
            <w:lang w:val="en-GB"/>
          </w:rPr>
          <w:t>3.2.7</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Committing to comprehensive accessibility and universal design</w:t>
        </w:r>
        <w:r w:rsidR="005E2BC8">
          <w:rPr>
            <w:noProof/>
            <w:webHidden/>
          </w:rPr>
          <w:tab/>
        </w:r>
        <w:r w:rsidR="005E2BC8">
          <w:rPr>
            <w:noProof/>
            <w:webHidden/>
          </w:rPr>
          <w:fldChar w:fldCharType="begin"/>
        </w:r>
        <w:r w:rsidR="005E2BC8">
          <w:rPr>
            <w:noProof/>
            <w:webHidden/>
          </w:rPr>
          <w:instrText xml:space="preserve"> PAGEREF _Toc155686389 \h </w:instrText>
        </w:r>
        <w:r w:rsidR="005E2BC8">
          <w:rPr>
            <w:noProof/>
            <w:webHidden/>
          </w:rPr>
        </w:r>
        <w:r w:rsidR="005E2BC8">
          <w:rPr>
            <w:noProof/>
            <w:webHidden/>
          </w:rPr>
          <w:fldChar w:fldCharType="separate"/>
        </w:r>
        <w:r w:rsidR="005E2BC8">
          <w:rPr>
            <w:noProof/>
            <w:webHidden/>
          </w:rPr>
          <w:t>37</w:t>
        </w:r>
        <w:r w:rsidR="005E2BC8">
          <w:rPr>
            <w:noProof/>
            <w:webHidden/>
          </w:rPr>
          <w:fldChar w:fldCharType="end"/>
        </w:r>
      </w:hyperlink>
    </w:p>
    <w:p w14:paraId="5802AEA5" w14:textId="585149A4" w:rsidR="005E2BC8" w:rsidRDefault="005641DF">
      <w:pPr>
        <w:pStyle w:val="TOC2"/>
        <w:tabs>
          <w:tab w:val="left" w:pos="960"/>
          <w:tab w:val="right" w:leader="dot" w:pos="9010"/>
        </w:tabs>
        <w:rPr>
          <w:rFonts w:asciiTheme="minorHAnsi" w:eastAsiaTheme="minorEastAsia" w:hAnsiTheme="minorHAnsi" w:cstheme="minorBidi"/>
          <w:noProof/>
          <w:kern w:val="2"/>
          <w:szCs w:val="24"/>
          <w:lang w:val="en-GB"/>
          <w14:ligatures w14:val="standardContextual"/>
        </w:rPr>
      </w:pPr>
      <w:hyperlink w:anchor="_Toc155686390" w:history="1">
        <w:r w:rsidR="005E2BC8" w:rsidRPr="00B240CD">
          <w:rPr>
            <w:rStyle w:val="Hyperlink"/>
            <w:noProof/>
            <w:lang w:val="en-GB"/>
          </w:rPr>
          <w:t>3.3</w:t>
        </w:r>
        <w:r w:rsidR="005E2BC8">
          <w:rPr>
            <w:rFonts w:asciiTheme="minorHAnsi" w:eastAsiaTheme="minorEastAsia" w:hAnsiTheme="minorHAnsi" w:cstheme="minorBidi"/>
            <w:noProof/>
            <w:kern w:val="2"/>
            <w:szCs w:val="24"/>
            <w:lang w:val="en-GB"/>
            <w14:ligatures w14:val="standardContextual"/>
          </w:rPr>
          <w:tab/>
        </w:r>
        <w:r w:rsidR="005E2BC8" w:rsidRPr="00B240CD">
          <w:rPr>
            <w:rStyle w:val="Hyperlink"/>
            <w:noProof/>
            <w:lang w:val="en-GB"/>
          </w:rPr>
          <w:t>Funding defenders with disabilities and inclusion in human rights movements</w:t>
        </w:r>
        <w:r w:rsidR="005E2BC8">
          <w:rPr>
            <w:noProof/>
            <w:webHidden/>
          </w:rPr>
          <w:tab/>
        </w:r>
        <w:r w:rsidR="005E2BC8">
          <w:rPr>
            <w:noProof/>
            <w:webHidden/>
          </w:rPr>
          <w:fldChar w:fldCharType="begin"/>
        </w:r>
        <w:r w:rsidR="005E2BC8">
          <w:rPr>
            <w:noProof/>
            <w:webHidden/>
          </w:rPr>
          <w:instrText xml:space="preserve"> PAGEREF _Toc155686390 \h </w:instrText>
        </w:r>
        <w:r w:rsidR="005E2BC8">
          <w:rPr>
            <w:noProof/>
            <w:webHidden/>
          </w:rPr>
        </w:r>
        <w:r w:rsidR="005E2BC8">
          <w:rPr>
            <w:noProof/>
            <w:webHidden/>
          </w:rPr>
          <w:fldChar w:fldCharType="separate"/>
        </w:r>
        <w:r w:rsidR="005E2BC8">
          <w:rPr>
            <w:noProof/>
            <w:webHidden/>
          </w:rPr>
          <w:t>38</w:t>
        </w:r>
        <w:r w:rsidR="005E2BC8">
          <w:rPr>
            <w:noProof/>
            <w:webHidden/>
          </w:rPr>
          <w:fldChar w:fldCharType="end"/>
        </w:r>
      </w:hyperlink>
    </w:p>
    <w:p w14:paraId="79F2E5BA" w14:textId="45C77CA0"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91" w:history="1">
        <w:r w:rsidR="005E2BC8" w:rsidRPr="00B240CD">
          <w:rPr>
            <w:rStyle w:val="Hyperlink"/>
            <w:noProof/>
          </w:rPr>
          <w:t>Ways Forward</w:t>
        </w:r>
        <w:r w:rsidR="005E2BC8">
          <w:rPr>
            <w:noProof/>
            <w:webHidden/>
          </w:rPr>
          <w:tab/>
        </w:r>
        <w:r w:rsidR="005E2BC8">
          <w:rPr>
            <w:noProof/>
            <w:webHidden/>
          </w:rPr>
          <w:fldChar w:fldCharType="begin"/>
        </w:r>
        <w:r w:rsidR="005E2BC8">
          <w:rPr>
            <w:noProof/>
            <w:webHidden/>
          </w:rPr>
          <w:instrText xml:space="preserve"> PAGEREF _Toc155686391 \h </w:instrText>
        </w:r>
        <w:r w:rsidR="005E2BC8">
          <w:rPr>
            <w:noProof/>
            <w:webHidden/>
          </w:rPr>
        </w:r>
        <w:r w:rsidR="005E2BC8">
          <w:rPr>
            <w:noProof/>
            <w:webHidden/>
          </w:rPr>
          <w:fldChar w:fldCharType="separate"/>
        </w:r>
        <w:r w:rsidR="005E2BC8">
          <w:rPr>
            <w:noProof/>
            <w:webHidden/>
          </w:rPr>
          <w:t>40</w:t>
        </w:r>
        <w:r w:rsidR="005E2BC8">
          <w:rPr>
            <w:noProof/>
            <w:webHidden/>
          </w:rPr>
          <w:fldChar w:fldCharType="end"/>
        </w:r>
      </w:hyperlink>
    </w:p>
    <w:p w14:paraId="7663FF16" w14:textId="3E7BE16D" w:rsidR="005E2BC8" w:rsidRDefault="005641DF">
      <w:pPr>
        <w:pStyle w:val="TOC1"/>
        <w:rPr>
          <w:rFonts w:asciiTheme="minorHAnsi" w:eastAsiaTheme="minorEastAsia" w:hAnsiTheme="minorHAnsi" w:cstheme="minorBidi"/>
          <w:b w:val="0"/>
          <w:bCs w:val="0"/>
          <w:noProof/>
          <w:kern w:val="2"/>
          <w:szCs w:val="24"/>
          <w14:ligatures w14:val="standardContextual"/>
        </w:rPr>
      </w:pPr>
      <w:hyperlink w:anchor="_Toc155686392" w:history="1">
        <w:r w:rsidR="005E2BC8" w:rsidRPr="00B240CD">
          <w:rPr>
            <w:rStyle w:val="Hyperlink"/>
            <w:noProof/>
          </w:rPr>
          <w:t>References</w:t>
        </w:r>
        <w:r w:rsidR="005E2BC8">
          <w:rPr>
            <w:noProof/>
            <w:webHidden/>
          </w:rPr>
          <w:tab/>
        </w:r>
        <w:r w:rsidR="005E2BC8">
          <w:rPr>
            <w:noProof/>
            <w:webHidden/>
          </w:rPr>
          <w:fldChar w:fldCharType="begin"/>
        </w:r>
        <w:r w:rsidR="005E2BC8">
          <w:rPr>
            <w:noProof/>
            <w:webHidden/>
          </w:rPr>
          <w:instrText xml:space="preserve"> PAGEREF _Toc155686392 \h </w:instrText>
        </w:r>
        <w:r w:rsidR="005E2BC8">
          <w:rPr>
            <w:noProof/>
            <w:webHidden/>
          </w:rPr>
        </w:r>
        <w:r w:rsidR="005E2BC8">
          <w:rPr>
            <w:noProof/>
            <w:webHidden/>
          </w:rPr>
          <w:fldChar w:fldCharType="separate"/>
        </w:r>
        <w:r w:rsidR="005E2BC8">
          <w:rPr>
            <w:noProof/>
            <w:webHidden/>
          </w:rPr>
          <w:t>41</w:t>
        </w:r>
        <w:r w:rsidR="005E2BC8">
          <w:rPr>
            <w:noProof/>
            <w:webHidden/>
          </w:rPr>
          <w:fldChar w:fldCharType="end"/>
        </w:r>
      </w:hyperlink>
    </w:p>
    <w:p w14:paraId="085E6166" w14:textId="753DEC32" w:rsidR="005C3F17" w:rsidRPr="0002796B" w:rsidRDefault="008D1D79">
      <w:pPr>
        <w:rPr>
          <w:b/>
          <w:sz w:val="28"/>
          <w:szCs w:val="48"/>
          <w:lang w:val="en-GB"/>
        </w:rPr>
      </w:pPr>
      <w:r>
        <w:rPr>
          <w:b/>
          <w:bCs/>
          <w:lang w:val="en-GB"/>
        </w:rPr>
        <w:fldChar w:fldCharType="end"/>
      </w:r>
      <w:r w:rsidR="005C3F17" w:rsidRPr="0002796B">
        <w:rPr>
          <w:lang w:val="en-GB"/>
        </w:rPr>
        <w:br w:type="page"/>
      </w:r>
    </w:p>
    <w:p w14:paraId="781C8D06" w14:textId="77777777" w:rsidR="00354707" w:rsidRPr="0002796B" w:rsidRDefault="00354707" w:rsidP="00CB3EE5">
      <w:pPr>
        <w:pStyle w:val="Heading1"/>
        <w:rPr>
          <w:lang w:val="en-GB"/>
        </w:rPr>
      </w:pPr>
      <w:bookmarkStart w:id="14" w:name="_Toc146285473"/>
      <w:bookmarkStart w:id="15" w:name="_Toc154150908"/>
      <w:bookmarkStart w:id="16" w:name="_Toc154151018"/>
      <w:bookmarkStart w:id="17" w:name="_Toc155686352"/>
      <w:r w:rsidRPr="0002796B">
        <w:rPr>
          <w:lang w:val="en-GB"/>
        </w:rPr>
        <w:lastRenderedPageBreak/>
        <w:t>Introduction</w:t>
      </w:r>
      <w:bookmarkEnd w:id="14"/>
      <w:bookmarkEnd w:id="15"/>
      <w:bookmarkEnd w:id="16"/>
      <w:bookmarkEnd w:id="17"/>
    </w:p>
    <w:p w14:paraId="7A5B07ED" w14:textId="77777777" w:rsidR="00026825" w:rsidRPr="0002796B" w:rsidRDefault="00354707" w:rsidP="003F4578">
      <w:pPr>
        <w:rPr>
          <w:lang w:val="en-GB"/>
        </w:rPr>
      </w:pPr>
      <w:r w:rsidRPr="0002796B">
        <w:rPr>
          <w:lang w:val="en-GB"/>
        </w:rPr>
        <w:t>Around the world, people with disabilities are involved in the promotion and protection of human rights</w:t>
      </w:r>
      <w:r w:rsidR="003F4578" w:rsidRPr="0002796B">
        <w:rPr>
          <w:lang w:val="en-GB"/>
        </w:rPr>
        <w:t xml:space="preserve"> in diverse ways. </w:t>
      </w:r>
      <w:r w:rsidR="00026825" w:rsidRPr="0002796B">
        <w:rPr>
          <w:lang w:val="en-GB"/>
        </w:rPr>
        <w:t xml:space="preserve">They advocate for justice, equality, non-discrimination, and the enjoyment of fundamental freedoms and human rights in all spheres of life. </w:t>
      </w:r>
      <w:r w:rsidR="003F4578" w:rsidRPr="0002796B">
        <w:rPr>
          <w:lang w:val="en-GB"/>
        </w:rPr>
        <w:t xml:space="preserve">They do so individually and in </w:t>
      </w:r>
      <w:r w:rsidR="005D688B" w:rsidRPr="0002796B">
        <w:rPr>
          <w:lang w:val="en-GB"/>
        </w:rPr>
        <w:t>collectives,</w:t>
      </w:r>
      <w:r w:rsidR="003F4578" w:rsidRPr="0002796B">
        <w:rPr>
          <w:lang w:val="en-GB"/>
        </w:rPr>
        <w:t xml:space="preserve"> in public and private encounters</w:t>
      </w:r>
      <w:r w:rsidR="005D688B" w:rsidRPr="0002796B">
        <w:rPr>
          <w:lang w:val="en-GB"/>
        </w:rPr>
        <w:t>,</w:t>
      </w:r>
      <w:r w:rsidR="00D55A4E" w:rsidRPr="0002796B">
        <w:rPr>
          <w:lang w:val="en-GB"/>
        </w:rPr>
        <w:t xml:space="preserve"> </w:t>
      </w:r>
      <w:r w:rsidR="005D688B" w:rsidRPr="0002796B">
        <w:rPr>
          <w:lang w:val="en-GB"/>
        </w:rPr>
        <w:t xml:space="preserve">with </w:t>
      </w:r>
      <w:r w:rsidR="00D55A4E" w:rsidRPr="0002796B">
        <w:rPr>
          <w:lang w:val="en-GB"/>
        </w:rPr>
        <w:t>and</w:t>
      </w:r>
      <w:r w:rsidR="005D688B" w:rsidRPr="0002796B">
        <w:rPr>
          <w:lang w:val="en-GB"/>
        </w:rPr>
        <w:t xml:space="preserve"> without the support of the others. </w:t>
      </w:r>
    </w:p>
    <w:p w14:paraId="114C0CC1" w14:textId="77777777" w:rsidR="00354707" w:rsidRPr="0002796B" w:rsidRDefault="005D688B" w:rsidP="003F4578">
      <w:pPr>
        <w:rPr>
          <w:lang w:val="en-GB"/>
        </w:rPr>
      </w:pPr>
      <w:r w:rsidRPr="0002796B">
        <w:rPr>
          <w:lang w:val="en-GB"/>
        </w:rPr>
        <w:t>While disability rights and disability justice movements have grown significantly in recent years, there has been relatively little attention on the experiences of human rights defenders with disabilities and the conditions that enable them to thrive in human rights activism. Social, political, and economic structures</w:t>
      </w:r>
      <w:r w:rsidR="00B72D4C" w:rsidRPr="0002796B">
        <w:rPr>
          <w:lang w:val="en-GB"/>
        </w:rPr>
        <w:t xml:space="preserve"> continue </w:t>
      </w:r>
      <w:r w:rsidR="00F20B31" w:rsidRPr="0002796B">
        <w:rPr>
          <w:lang w:val="en-GB"/>
        </w:rPr>
        <w:t>to reinforce abl</w:t>
      </w:r>
      <w:r w:rsidR="00E77C5E" w:rsidRPr="0002796B">
        <w:rPr>
          <w:lang w:val="en-GB"/>
        </w:rPr>
        <w:t>e</w:t>
      </w:r>
      <w:r w:rsidR="00F20B31" w:rsidRPr="0002796B">
        <w:rPr>
          <w:lang w:val="en-GB"/>
        </w:rPr>
        <w:t>ism</w:t>
      </w:r>
      <w:r w:rsidRPr="0002796B">
        <w:rPr>
          <w:lang w:val="en-GB"/>
        </w:rPr>
        <w:t>, both overtly and subtly</w:t>
      </w:r>
      <w:r w:rsidR="005276D4" w:rsidRPr="0002796B">
        <w:rPr>
          <w:lang w:val="en-GB"/>
        </w:rPr>
        <w:t>, which carry through into human rights circles</w:t>
      </w:r>
      <w:r w:rsidRPr="0002796B">
        <w:rPr>
          <w:lang w:val="en-GB"/>
        </w:rPr>
        <w:t>.</w:t>
      </w:r>
      <w:r w:rsidR="00B72D4C" w:rsidRPr="0002796B">
        <w:rPr>
          <w:lang w:val="en-GB"/>
        </w:rPr>
        <w:t xml:space="preserve"> Defenders with disabilities face direct and indirect </w:t>
      </w:r>
      <w:r w:rsidR="00D55A4E" w:rsidRPr="0002796B">
        <w:rPr>
          <w:lang w:val="en-GB"/>
        </w:rPr>
        <w:t xml:space="preserve">challenges and </w:t>
      </w:r>
      <w:r w:rsidR="00B72D4C" w:rsidRPr="0002796B">
        <w:rPr>
          <w:lang w:val="en-GB"/>
        </w:rPr>
        <w:t>risks that inhibit their capacity and effectiveness in promoting and protecting human rights.</w:t>
      </w:r>
    </w:p>
    <w:p w14:paraId="2D92131E" w14:textId="77777777" w:rsidR="00C36347" w:rsidRPr="0002796B" w:rsidRDefault="00C36347" w:rsidP="00A75CC7">
      <w:pPr>
        <w:pStyle w:val="Heading2"/>
        <w:rPr>
          <w:lang w:val="en-GB"/>
        </w:rPr>
      </w:pPr>
      <w:bookmarkStart w:id="18" w:name="_Toc146285474"/>
      <w:bookmarkStart w:id="19" w:name="_Toc154150909"/>
      <w:bookmarkStart w:id="20" w:name="_Toc154151019"/>
      <w:bookmarkStart w:id="21" w:name="_Toc155686353"/>
      <w:r w:rsidRPr="0002796B">
        <w:rPr>
          <w:lang w:val="en-GB"/>
        </w:rPr>
        <w:t>Who is this Guide for?</w:t>
      </w:r>
      <w:bookmarkEnd w:id="18"/>
      <w:bookmarkEnd w:id="19"/>
      <w:bookmarkEnd w:id="20"/>
      <w:bookmarkEnd w:id="21"/>
    </w:p>
    <w:p w14:paraId="57F438EB" w14:textId="38B5B035" w:rsidR="00B31E31" w:rsidRPr="0002796B" w:rsidRDefault="005D688B" w:rsidP="003F4578">
      <w:pPr>
        <w:rPr>
          <w:lang w:val="en-GB"/>
        </w:rPr>
      </w:pPr>
      <w:r w:rsidRPr="0002796B">
        <w:rPr>
          <w:lang w:val="en-GB"/>
        </w:rPr>
        <w:t>This Guide is written for people involved in the security and protection of human rights defenders</w:t>
      </w:r>
      <w:r w:rsidR="00347D75" w:rsidRPr="0002796B">
        <w:rPr>
          <w:lang w:val="en-GB"/>
        </w:rPr>
        <w:t xml:space="preserve"> (‘protection actors’)</w:t>
      </w:r>
      <w:r w:rsidRPr="0002796B">
        <w:rPr>
          <w:lang w:val="en-GB"/>
        </w:rPr>
        <w:t xml:space="preserve">. </w:t>
      </w:r>
      <w:r w:rsidR="00AD7ED1" w:rsidRPr="0002796B">
        <w:rPr>
          <w:lang w:val="en-GB"/>
        </w:rPr>
        <w:t>It is aimed at building common understanding</w:t>
      </w:r>
      <w:r w:rsidR="00D55A4E" w:rsidRPr="0002796B">
        <w:rPr>
          <w:lang w:val="en-GB"/>
        </w:rPr>
        <w:t xml:space="preserve"> and facilitating dialogue</w:t>
      </w:r>
      <w:r w:rsidR="00AD7ED1" w:rsidRPr="0002796B">
        <w:rPr>
          <w:lang w:val="en-GB"/>
        </w:rPr>
        <w:t xml:space="preserve"> about the </w:t>
      </w:r>
      <w:r w:rsidR="00C36347" w:rsidRPr="0002796B">
        <w:rPr>
          <w:lang w:val="en-GB"/>
        </w:rPr>
        <w:t>challenges and risks that defenders with disabilities face and the kinds of practices that strengthen their security, protection, and wellbeing.</w:t>
      </w:r>
      <w:r w:rsidR="00B31E31" w:rsidRPr="0002796B">
        <w:rPr>
          <w:lang w:val="en-GB"/>
        </w:rPr>
        <w:t xml:space="preserve"> As we progressed in this project, we realised that defenders with disabilities cannot be protected effectively if they </w:t>
      </w:r>
      <w:r w:rsidR="005276D4" w:rsidRPr="0002796B">
        <w:rPr>
          <w:lang w:val="en-GB"/>
        </w:rPr>
        <w:t>are</w:t>
      </w:r>
      <w:r w:rsidR="00B31E31" w:rsidRPr="0002796B">
        <w:rPr>
          <w:lang w:val="en-GB"/>
        </w:rPr>
        <w:t xml:space="preserve"> systematically excluded and marginalised in human rights circles. As such, this Guide also focuses on measures to strengthen disability inclusion in human rights organisations and movements.</w:t>
      </w:r>
    </w:p>
    <w:p w14:paraId="4F38731A" w14:textId="77777777" w:rsidR="00C36347" w:rsidRPr="0002796B" w:rsidRDefault="00F20B31" w:rsidP="00A75CC7">
      <w:pPr>
        <w:pStyle w:val="Heading2"/>
        <w:rPr>
          <w:lang w:val="en-GB"/>
        </w:rPr>
      </w:pPr>
      <w:bookmarkStart w:id="22" w:name="_Toc146285475"/>
      <w:bookmarkStart w:id="23" w:name="_Toc154150910"/>
      <w:bookmarkStart w:id="24" w:name="_Toc154151020"/>
      <w:bookmarkStart w:id="25" w:name="_Toc155686354"/>
      <w:r w:rsidRPr="0002796B">
        <w:rPr>
          <w:lang w:val="en-GB"/>
        </w:rPr>
        <w:t>An o</w:t>
      </w:r>
      <w:r w:rsidR="00C36347" w:rsidRPr="0002796B">
        <w:rPr>
          <w:lang w:val="en-GB"/>
        </w:rPr>
        <w:t>verview of the Guide</w:t>
      </w:r>
      <w:bookmarkEnd w:id="22"/>
      <w:bookmarkEnd w:id="23"/>
      <w:bookmarkEnd w:id="24"/>
      <w:bookmarkEnd w:id="25"/>
    </w:p>
    <w:p w14:paraId="18649FD8" w14:textId="00276701" w:rsidR="005276D4" w:rsidRPr="0002796B" w:rsidRDefault="00A5605E">
      <w:pPr>
        <w:rPr>
          <w:b/>
          <w:sz w:val="28"/>
          <w:szCs w:val="48"/>
          <w:lang w:val="en-GB"/>
        </w:rPr>
      </w:pPr>
      <w:r w:rsidRPr="0002796B">
        <w:rPr>
          <w:lang w:val="en-GB"/>
        </w:rPr>
        <w:t>Section</w:t>
      </w:r>
      <w:r w:rsidR="00F20B31" w:rsidRPr="0002796B">
        <w:rPr>
          <w:lang w:val="en-GB"/>
        </w:rPr>
        <w:t xml:space="preserve"> One</w:t>
      </w:r>
      <w:r w:rsidR="00347D75" w:rsidRPr="0002796B">
        <w:rPr>
          <w:lang w:val="en-GB"/>
        </w:rPr>
        <w:t xml:space="preserve"> of this Guide </w:t>
      </w:r>
      <w:r w:rsidR="00C36347" w:rsidRPr="0002796B">
        <w:rPr>
          <w:lang w:val="en-GB"/>
        </w:rPr>
        <w:t>introduces</w:t>
      </w:r>
      <w:r w:rsidR="00347D75" w:rsidRPr="0002796B">
        <w:rPr>
          <w:lang w:val="en-GB"/>
        </w:rPr>
        <w:t xml:space="preserve"> disability and human rights movements</w:t>
      </w:r>
      <w:r w:rsidR="00C36347" w:rsidRPr="0002796B">
        <w:rPr>
          <w:lang w:val="en-GB"/>
        </w:rPr>
        <w:t xml:space="preserve">. It </w:t>
      </w:r>
      <w:r w:rsidR="00347D75" w:rsidRPr="0002796B">
        <w:rPr>
          <w:lang w:val="en-GB"/>
        </w:rPr>
        <w:t>highlight</w:t>
      </w:r>
      <w:r w:rsidR="00C36347" w:rsidRPr="0002796B">
        <w:rPr>
          <w:lang w:val="en-GB"/>
        </w:rPr>
        <w:t>s</w:t>
      </w:r>
      <w:r w:rsidR="00347D75" w:rsidRPr="0002796B">
        <w:rPr>
          <w:lang w:val="en-GB"/>
        </w:rPr>
        <w:t xml:space="preserve"> the importance of </w:t>
      </w:r>
      <w:r w:rsidR="00AD7ED1" w:rsidRPr="0002796B">
        <w:rPr>
          <w:lang w:val="en-GB"/>
        </w:rPr>
        <w:t>how we understand ‘disability’</w:t>
      </w:r>
      <w:r w:rsidR="00C36347" w:rsidRPr="0002796B">
        <w:rPr>
          <w:lang w:val="en-GB"/>
        </w:rPr>
        <w:t xml:space="preserve"> and </w:t>
      </w:r>
      <w:r w:rsidR="000C6E2E" w:rsidRPr="0002796B">
        <w:rPr>
          <w:lang w:val="en-GB"/>
        </w:rPr>
        <w:t>perceive</w:t>
      </w:r>
      <w:r w:rsidR="00C36347" w:rsidRPr="0002796B">
        <w:rPr>
          <w:lang w:val="en-GB"/>
        </w:rPr>
        <w:t xml:space="preserve"> people with disabilities.</w:t>
      </w:r>
      <w:r w:rsidR="00AD7ED1" w:rsidRPr="0002796B">
        <w:rPr>
          <w:lang w:val="en-GB"/>
        </w:rPr>
        <w:t xml:space="preserve"> </w:t>
      </w:r>
      <w:r w:rsidR="000C6E2E" w:rsidRPr="0002796B">
        <w:rPr>
          <w:lang w:val="en-GB"/>
        </w:rPr>
        <w:t xml:space="preserve">It recalls the significant advancements that disability movements have made globally over decades. It examines practices that strengthen the voice, perspective, and </w:t>
      </w:r>
      <w:r w:rsidR="003470B5" w:rsidRPr="0002796B">
        <w:rPr>
          <w:lang w:val="en-GB"/>
        </w:rPr>
        <w:t>power</w:t>
      </w:r>
      <w:r w:rsidR="000C6E2E" w:rsidRPr="0002796B">
        <w:rPr>
          <w:lang w:val="en-GB"/>
        </w:rPr>
        <w:t xml:space="preserve"> of defenders with disabilities, as well as those that diminish them.</w:t>
      </w:r>
      <w:r w:rsidR="005276D4" w:rsidRPr="0002796B">
        <w:rPr>
          <w:lang w:val="en-GB"/>
        </w:rPr>
        <w:t xml:space="preserve"> </w:t>
      </w:r>
      <w:r w:rsidRPr="0002796B">
        <w:rPr>
          <w:lang w:val="en-GB"/>
        </w:rPr>
        <w:t>Section T</w:t>
      </w:r>
      <w:r w:rsidR="000C6E2E" w:rsidRPr="0002796B">
        <w:rPr>
          <w:lang w:val="en-GB"/>
        </w:rPr>
        <w:t>wo</w:t>
      </w:r>
      <w:r w:rsidR="00AD7ED1" w:rsidRPr="0002796B">
        <w:rPr>
          <w:lang w:val="en-GB"/>
        </w:rPr>
        <w:t xml:space="preserve"> of this Guide focuses </w:t>
      </w:r>
      <w:r w:rsidR="00C36347" w:rsidRPr="0002796B">
        <w:rPr>
          <w:lang w:val="en-GB"/>
        </w:rPr>
        <w:t>on the key question</w:t>
      </w:r>
      <w:r w:rsidR="00AD7ED1" w:rsidRPr="0002796B">
        <w:rPr>
          <w:lang w:val="en-GB"/>
        </w:rPr>
        <w:t xml:space="preserve">: Who are ‘human rights defenders with disabilities’? </w:t>
      </w:r>
      <w:r w:rsidR="000C6E2E" w:rsidRPr="0002796B">
        <w:rPr>
          <w:lang w:val="en-GB"/>
        </w:rPr>
        <w:t xml:space="preserve">It </w:t>
      </w:r>
      <w:r w:rsidR="00C36347" w:rsidRPr="0002796B">
        <w:rPr>
          <w:lang w:val="en-GB"/>
        </w:rPr>
        <w:t>sets out</w:t>
      </w:r>
      <w:r w:rsidR="00AD7ED1" w:rsidRPr="0002796B">
        <w:rPr>
          <w:lang w:val="en-GB"/>
        </w:rPr>
        <w:t xml:space="preserve"> some of the </w:t>
      </w:r>
      <w:r w:rsidR="00D55A4E" w:rsidRPr="0002796B">
        <w:rPr>
          <w:lang w:val="en-GB"/>
        </w:rPr>
        <w:t>key</w:t>
      </w:r>
      <w:r w:rsidR="00AD7ED1" w:rsidRPr="0002796B">
        <w:rPr>
          <w:lang w:val="en-GB"/>
        </w:rPr>
        <w:t xml:space="preserve"> challenges and risks </w:t>
      </w:r>
      <w:r w:rsidR="00A73B4E">
        <w:rPr>
          <w:lang w:val="en-GB"/>
        </w:rPr>
        <w:t>which</w:t>
      </w:r>
      <w:r w:rsidR="00D55A4E" w:rsidRPr="0002796B">
        <w:rPr>
          <w:lang w:val="en-GB"/>
        </w:rPr>
        <w:t xml:space="preserve"> defenders</w:t>
      </w:r>
      <w:r w:rsidR="00AD7ED1" w:rsidRPr="0002796B">
        <w:rPr>
          <w:lang w:val="en-GB"/>
        </w:rPr>
        <w:t xml:space="preserve"> with disabilities</w:t>
      </w:r>
      <w:r w:rsidR="00C36347" w:rsidRPr="0002796B">
        <w:rPr>
          <w:lang w:val="en-GB"/>
        </w:rPr>
        <w:t xml:space="preserve"> experience</w:t>
      </w:r>
      <w:r w:rsidR="00D55A4E" w:rsidRPr="0002796B">
        <w:rPr>
          <w:lang w:val="en-GB"/>
        </w:rPr>
        <w:t xml:space="preserve">. It </w:t>
      </w:r>
      <w:r w:rsidR="000C6E2E" w:rsidRPr="0002796B">
        <w:rPr>
          <w:lang w:val="en-GB"/>
        </w:rPr>
        <w:t>highlights key priorities for strengthening</w:t>
      </w:r>
      <w:r w:rsidR="00AD7ED1" w:rsidRPr="0002796B">
        <w:rPr>
          <w:lang w:val="en-GB"/>
        </w:rPr>
        <w:t xml:space="preserve"> the</w:t>
      </w:r>
      <w:r w:rsidR="00C36347" w:rsidRPr="0002796B">
        <w:rPr>
          <w:lang w:val="en-GB"/>
        </w:rPr>
        <w:t>ir</w:t>
      </w:r>
      <w:r w:rsidR="00AD7ED1" w:rsidRPr="0002796B">
        <w:rPr>
          <w:lang w:val="en-GB"/>
        </w:rPr>
        <w:t xml:space="preserve"> security</w:t>
      </w:r>
      <w:r w:rsidR="00C36347" w:rsidRPr="0002796B">
        <w:rPr>
          <w:lang w:val="en-GB"/>
        </w:rPr>
        <w:t xml:space="preserve">, </w:t>
      </w:r>
      <w:r w:rsidR="00AD7ED1" w:rsidRPr="0002796B">
        <w:rPr>
          <w:lang w:val="en-GB"/>
        </w:rPr>
        <w:t>protection</w:t>
      </w:r>
      <w:r w:rsidR="00C36347" w:rsidRPr="0002796B">
        <w:rPr>
          <w:lang w:val="en-GB"/>
        </w:rPr>
        <w:t>, and wellbeing</w:t>
      </w:r>
      <w:r w:rsidR="00AD7ED1" w:rsidRPr="0002796B">
        <w:rPr>
          <w:lang w:val="en-GB"/>
        </w:rPr>
        <w:t>.</w:t>
      </w:r>
      <w:r w:rsidR="005276D4" w:rsidRPr="0002796B">
        <w:rPr>
          <w:lang w:val="en-GB"/>
        </w:rPr>
        <w:t xml:space="preserve"> </w:t>
      </w:r>
      <w:r w:rsidRPr="0002796B">
        <w:rPr>
          <w:lang w:val="en-GB"/>
        </w:rPr>
        <w:t xml:space="preserve">Section </w:t>
      </w:r>
      <w:r w:rsidR="000C6E2E" w:rsidRPr="0002796B">
        <w:rPr>
          <w:lang w:val="en-GB"/>
        </w:rPr>
        <w:t>Three</w:t>
      </w:r>
      <w:r w:rsidR="00AD7ED1" w:rsidRPr="0002796B">
        <w:rPr>
          <w:lang w:val="en-GB"/>
        </w:rPr>
        <w:t xml:space="preserve"> </w:t>
      </w:r>
      <w:r w:rsidR="00C36347" w:rsidRPr="0002796B">
        <w:rPr>
          <w:lang w:val="en-GB"/>
        </w:rPr>
        <w:t>highlights</w:t>
      </w:r>
      <w:r w:rsidR="00AD7ED1" w:rsidRPr="0002796B">
        <w:rPr>
          <w:lang w:val="en-GB"/>
        </w:rPr>
        <w:t xml:space="preserve"> broader reforms that are needed to strengthen inclusion within human rights movements</w:t>
      </w:r>
      <w:r w:rsidR="000C6E2E" w:rsidRPr="0002796B">
        <w:rPr>
          <w:lang w:val="en-GB"/>
        </w:rPr>
        <w:t>.</w:t>
      </w:r>
      <w:bookmarkStart w:id="26" w:name="_Toc146285476"/>
      <w:r w:rsidR="005276D4" w:rsidRPr="0002796B">
        <w:rPr>
          <w:lang w:val="en-GB"/>
        </w:rPr>
        <w:br w:type="page"/>
      </w:r>
    </w:p>
    <w:p w14:paraId="6754D46B" w14:textId="77777777" w:rsidR="00C36347" w:rsidRPr="0002796B" w:rsidRDefault="00F20B31" w:rsidP="00C36347">
      <w:pPr>
        <w:pStyle w:val="Heading1"/>
        <w:rPr>
          <w:lang w:val="en-GB"/>
        </w:rPr>
      </w:pPr>
      <w:bookmarkStart w:id="27" w:name="_Toc154150911"/>
      <w:bookmarkStart w:id="28" w:name="_Toc154151021"/>
      <w:bookmarkStart w:id="29" w:name="_Toc155686355"/>
      <w:r w:rsidRPr="0002796B">
        <w:rPr>
          <w:lang w:val="en-GB"/>
        </w:rPr>
        <w:lastRenderedPageBreak/>
        <w:t>1</w:t>
      </w:r>
      <w:r w:rsidR="00A5605E" w:rsidRPr="0002796B">
        <w:rPr>
          <w:lang w:val="en-GB"/>
        </w:rPr>
        <w:tab/>
        <w:t>Disability and human rights movements</w:t>
      </w:r>
      <w:bookmarkEnd w:id="26"/>
      <w:bookmarkEnd w:id="27"/>
      <w:bookmarkEnd w:id="28"/>
      <w:bookmarkEnd w:id="29"/>
    </w:p>
    <w:p w14:paraId="3C65FA7E" w14:textId="77777777" w:rsidR="00C36347" w:rsidRPr="00815856" w:rsidRDefault="00F20B31" w:rsidP="00A5605E">
      <w:pPr>
        <w:pStyle w:val="Heading2"/>
        <w:rPr>
          <w:lang w:val="en-GB"/>
        </w:rPr>
      </w:pPr>
      <w:bookmarkStart w:id="30" w:name="_Toc146285477"/>
      <w:bookmarkStart w:id="31" w:name="_Toc154150912"/>
      <w:bookmarkStart w:id="32" w:name="_Toc154151022"/>
      <w:bookmarkStart w:id="33" w:name="_Toc155686356"/>
      <w:r w:rsidRPr="00815856">
        <w:rPr>
          <w:lang w:val="en-GB"/>
        </w:rPr>
        <w:t>1</w:t>
      </w:r>
      <w:r w:rsidR="00C36347" w:rsidRPr="00815856">
        <w:rPr>
          <w:lang w:val="en-GB"/>
        </w:rPr>
        <w:t xml:space="preserve">.1 </w:t>
      </w:r>
      <w:r w:rsidR="00A5605E" w:rsidRPr="00815856">
        <w:rPr>
          <w:lang w:val="en-GB"/>
        </w:rPr>
        <w:tab/>
      </w:r>
      <w:r w:rsidR="00C36347" w:rsidRPr="00815856">
        <w:rPr>
          <w:lang w:val="en-GB"/>
        </w:rPr>
        <w:t>Understanding ‘disability’: A rights-based approach</w:t>
      </w:r>
      <w:bookmarkEnd w:id="30"/>
      <w:bookmarkEnd w:id="31"/>
      <w:bookmarkEnd w:id="32"/>
      <w:bookmarkEnd w:id="33"/>
    </w:p>
    <w:p w14:paraId="2F4783A6" w14:textId="5158A5F0" w:rsidR="00C36347" w:rsidRPr="0002796B" w:rsidRDefault="00C36347" w:rsidP="00C36347">
      <w:pPr>
        <w:pBdr>
          <w:top w:val="nil"/>
          <w:left w:val="nil"/>
          <w:bottom w:val="nil"/>
          <w:right w:val="nil"/>
          <w:between w:val="nil"/>
        </w:pBdr>
        <w:spacing w:after="0"/>
        <w:rPr>
          <w:lang w:val="en-GB"/>
        </w:rPr>
      </w:pPr>
      <w:r w:rsidRPr="0002796B">
        <w:rPr>
          <w:lang w:val="en-GB"/>
        </w:rPr>
        <w:t>The World Health Organisation (WHO</w:t>
      </w:r>
      <w:r w:rsidR="009B13A0">
        <w:rPr>
          <w:lang w:val="en-GB"/>
        </w:rPr>
        <w:t>, 2022</w:t>
      </w:r>
      <w:r w:rsidRPr="0002796B">
        <w:rPr>
          <w:lang w:val="en-GB"/>
        </w:rPr>
        <w:t>) estimates that there are approximately 1.3 billion people with significant disabilities, around 16 percent of the world’s population.</w:t>
      </w:r>
    </w:p>
    <w:p w14:paraId="659242E8" w14:textId="77777777" w:rsidR="00C36347" w:rsidRPr="0002796B" w:rsidRDefault="00C36347" w:rsidP="00C36347">
      <w:pPr>
        <w:pBdr>
          <w:top w:val="nil"/>
          <w:left w:val="nil"/>
          <w:bottom w:val="nil"/>
          <w:right w:val="nil"/>
          <w:between w:val="nil"/>
        </w:pBdr>
        <w:spacing w:after="0"/>
        <w:rPr>
          <w:lang w:val="en-GB"/>
        </w:rPr>
      </w:pPr>
    </w:p>
    <w:p w14:paraId="371DA2B0" w14:textId="50E2D8CE" w:rsidR="00C36347" w:rsidRPr="0002796B" w:rsidRDefault="00C36347" w:rsidP="00C36347">
      <w:pPr>
        <w:rPr>
          <w:lang w:val="en-GB"/>
        </w:rPr>
      </w:pPr>
      <w:r w:rsidRPr="0002796B">
        <w:rPr>
          <w:b/>
          <w:bCs/>
          <w:lang w:val="en-GB"/>
        </w:rPr>
        <w:t>The Convention on the Rights of Persons with Disabilities (CRPD)</w:t>
      </w:r>
      <w:r w:rsidRPr="0002796B">
        <w:rPr>
          <w:lang w:val="en-GB"/>
        </w:rPr>
        <w:t xml:space="preserve"> states that: “Persons with disabilities include those who have long-term physical, mental, intellectual or sensory impairments which in interaction with various barriers may hinder their full and effective participation in society on an equal basis with others” (Article 1).</w:t>
      </w:r>
    </w:p>
    <w:p w14:paraId="06F6FCB4" w14:textId="1FB1E8C4" w:rsidR="00C36347" w:rsidRPr="0002796B" w:rsidRDefault="00C36347" w:rsidP="00C36347">
      <w:pPr>
        <w:pBdr>
          <w:top w:val="nil"/>
          <w:left w:val="nil"/>
          <w:bottom w:val="nil"/>
          <w:right w:val="nil"/>
          <w:between w:val="nil"/>
        </w:pBdr>
        <w:spacing w:after="0"/>
        <w:rPr>
          <w:lang w:val="en-GB"/>
        </w:rPr>
      </w:pPr>
      <w:r w:rsidRPr="0002796B">
        <w:rPr>
          <w:lang w:val="en-GB"/>
        </w:rPr>
        <w:t>There is an important distinction between</w:t>
      </w:r>
      <w:r w:rsidRPr="0002796B">
        <w:rPr>
          <w:b/>
          <w:bCs/>
          <w:lang w:val="en-GB"/>
        </w:rPr>
        <w:t xml:space="preserve"> </w:t>
      </w:r>
      <w:r w:rsidRPr="0002796B">
        <w:rPr>
          <w:lang w:val="en-GB"/>
        </w:rPr>
        <w:t xml:space="preserve">impairments and disabilities. </w:t>
      </w:r>
      <w:r w:rsidRPr="0002796B">
        <w:rPr>
          <w:b/>
          <w:bCs/>
          <w:lang w:val="en-GB"/>
        </w:rPr>
        <w:t>Impairments</w:t>
      </w:r>
      <w:r w:rsidRPr="0002796B">
        <w:rPr>
          <w:lang w:val="en-GB"/>
        </w:rPr>
        <w:t xml:space="preserve"> refer to “problems in body function </w:t>
      </w:r>
      <w:r w:rsidR="0039191C" w:rsidRPr="0002796B">
        <w:rPr>
          <w:lang w:val="en-GB"/>
        </w:rPr>
        <w:t>or</w:t>
      </w:r>
      <w:r w:rsidRPr="0002796B">
        <w:rPr>
          <w:lang w:val="en-GB"/>
        </w:rPr>
        <w:t xml:space="preserve"> structure such as </w:t>
      </w:r>
      <w:r w:rsidR="0039191C" w:rsidRPr="0002796B">
        <w:rPr>
          <w:lang w:val="en-GB"/>
        </w:rPr>
        <w:t xml:space="preserve">a </w:t>
      </w:r>
      <w:r w:rsidRPr="0002796B">
        <w:rPr>
          <w:lang w:val="en-GB"/>
        </w:rPr>
        <w:t>significant deviation or loss”</w:t>
      </w:r>
      <w:r w:rsidR="007F6597">
        <w:rPr>
          <w:lang w:val="en-GB"/>
        </w:rPr>
        <w:t xml:space="preserve"> (</w:t>
      </w:r>
      <w:r w:rsidR="005E2BC8">
        <w:rPr>
          <w:lang w:val="en-GB"/>
        </w:rPr>
        <w:t>WHO</w:t>
      </w:r>
      <w:r w:rsidR="007F6597">
        <w:rPr>
          <w:lang w:val="en-GB"/>
        </w:rPr>
        <w:t xml:space="preserve"> 2002, p. 10).</w:t>
      </w:r>
      <w:r w:rsidRPr="0002796B">
        <w:rPr>
          <w:lang w:val="en-GB"/>
        </w:rPr>
        <w:t xml:space="preserve"> Examples of impairments include the loss of a limb, loss of hearing, nerve damage, mental health conditions, </w:t>
      </w:r>
      <w:r w:rsidR="003470B5" w:rsidRPr="0002796B">
        <w:rPr>
          <w:lang w:val="en-GB"/>
        </w:rPr>
        <w:t>debilitating pain</w:t>
      </w:r>
      <w:r w:rsidRPr="0002796B">
        <w:rPr>
          <w:lang w:val="en-GB"/>
        </w:rPr>
        <w:t xml:space="preserve">, difficulty speaking, hyperactivity, </w:t>
      </w:r>
      <w:r w:rsidR="003470B5" w:rsidRPr="0002796B">
        <w:rPr>
          <w:lang w:val="en-GB"/>
        </w:rPr>
        <w:t xml:space="preserve">and </w:t>
      </w:r>
      <w:r w:rsidRPr="0002796B">
        <w:rPr>
          <w:lang w:val="en-GB"/>
        </w:rPr>
        <w:t xml:space="preserve">problems processing sensory information. </w:t>
      </w:r>
      <w:r w:rsidR="00707735" w:rsidRPr="0002796B">
        <w:rPr>
          <w:color w:val="000000"/>
          <w:lang w:val="en-GB"/>
        </w:rPr>
        <w:t>In some cases, these impairments are undiagnosed, ignored, or dismissed. Each person experiences impairment differently.</w:t>
      </w:r>
    </w:p>
    <w:p w14:paraId="4C4932CC" w14:textId="77777777" w:rsidR="00C36347" w:rsidRPr="0002796B" w:rsidRDefault="00C36347" w:rsidP="00C36347">
      <w:pPr>
        <w:pBdr>
          <w:top w:val="nil"/>
          <w:left w:val="nil"/>
          <w:bottom w:val="nil"/>
          <w:right w:val="nil"/>
          <w:between w:val="nil"/>
        </w:pBdr>
        <w:spacing w:after="0"/>
        <w:rPr>
          <w:lang w:val="en-GB"/>
        </w:rPr>
      </w:pPr>
    </w:p>
    <w:p w14:paraId="29A89809" w14:textId="09F33694" w:rsidR="008E501B" w:rsidRPr="0002796B" w:rsidRDefault="00C36347" w:rsidP="00C36347">
      <w:pPr>
        <w:pBdr>
          <w:top w:val="nil"/>
          <w:left w:val="nil"/>
          <w:bottom w:val="nil"/>
          <w:right w:val="nil"/>
          <w:between w:val="nil"/>
        </w:pBdr>
        <w:spacing w:after="0"/>
        <w:rPr>
          <w:lang w:val="en-GB"/>
        </w:rPr>
      </w:pPr>
      <w:r w:rsidRPr="0002796B">
        <w:rPr>
          <w:b/>
          <w:bCs/>
          <w:lang w:val="en-GB"/>
        </w:rPr>
        <w:t>Disabilities</w:t>
      </w:r>
      <w:r w:rsidRPr="0002796B">
        <w:rPr>
          <w:lang w:val="en-GB"/>
        </w:rPr>
        <w:t xml:space="preserve"> </w:t>
      </w:r>
      <w:r w:rsidR="00707735" w:rsidRPr="0002796B">
        <w:rPr>
          <w:lang w:val="en-GB"/>
        </w:rPr>
        <w:t>are about how barriers in society prevent a person with impairments from participating fully in society. As the CRPD states, “disability</w:t>
      </w:r>
      <w:r w:rsidR="003470B5" w:rsidRPr="0002796B">
        <w:rPr>
          <w:lang w:val="en-GB"/>
        </w:rPr>
        <w:t xml:space="preserve"> </w:t>
      </w:r>
      <w:r w:rsidR="00707735" w:rsidRPr="0002796B">
        <w:rPr>
          <w:lang w:val="en-GB"/>
        </w:rPr>
        <w:t>results from the interaction between persons with impairments and attitudinal and environmental barriers that hinder</w:t>
      </w:r>
      <w:r w:rsidR="003470B5" w:rsidRPr="0002796B">
        <w:rPr>
          <w:lang w:val="en-GB"/>
        </w:rPr>
        <w:t>s</w:t>
      </w:r>
      <w:r w:rsidR="00707735" w:rsidRPr="0002796B">
        <w:rPr>
          <w:lang w:val="en-GB"/>
        </w:rPr>
        <w:t xml:space="preserve"> their full and effective participation in society on an equal basis with others” (Preamble, e).</w:t>
      </w:r>
      <w:r w:rsidRPr="0002796B">
        <w:rPr>
          <w:lang w:val="en-GB"/>
        </w:rPr>
        <w:t xml:space="preserve"> Contextual factors include environmental factors such as social attitudes, the built environment, legal and policy frameworks, as well as personal factors</w:t>
      </w:r>
      <w:r w:rsidR="006C304B" w:rsidRPr="0002796B">
        <w:rPr>
          <w:lang w:val="en-GB"/>
        </w:rPr>
        <w:t xml:space="preserve"> that intersect</w:t>
      </w:r>
      <w:r w:rsidRPr="0002796B">
        <w:rPr>
          <w:lang w:val="en-GB"/>
        </w:rPr>
        <w:t xml:space="preserve"> such as a person’s gender, age, experience, and coping strategies. </w:t>
      </w:r>
      <w:r w:rsidR="00D55A4E" w:rsidRPr="0002796B">
        <w:rPr>
          <w:lang w:val="en-GB"/>
        </w:rPr>
        <w:t>In other words, the way our</w:t>
      </w:r>
      <w:r w:rsidR="005059A3" w:rsidRPr="0002796B">
        <w:rPr>
          <w:lang w:val="en-GB"/>
        </w:rPr>
        <w:t xml:space="preserve"> society is structured determines whether a person’s impairment results in them being unable to participate in specific contexts and situations</w:t>
      </w:r>
      <w:r w:rsidR="00077393" w:rsidRPr="0002796B">
        <w:rPr>
          <w:lang w:val="en-GB"/>
        </w:rPr>
        <w:t xml:space="preserve"> – it is </w:t>
      </w:r>
      <w:r w:rsidR="005059A3" w:rsidRPr="0002796B">
        <w:rPr>
          <w:lang w:val="en-GB"/>
        </w:rPr>
        <w:t>barriers in society that disable people</w:t>
      </w:r>
      <w:r w:rsidR="008E501B" w:rsidRPr="0002796B">
        <w:rPr>
          <w:lang w:val="en-GB"/>
        </w:rPr>
        <w:t>, not their impairment or difference</w:t>
      </w:r>
      <w:r w:rsidR="005059A3" w:rsidRPr="0002796B">
        <w:rPr>
          <w:lang w:val="en-GB"/>
        </w:rPr>
        <w:t>.</w:t>
      </w:r>
      <w:r w:rsidR="008E501B" w:rsidRPr="0002796B">
        <w:rPr>
          <w:lang w:val="en-GB"/>
        </w:rPr>
        <w:t xml:space="preserve"> </w:t>
      </w:r>
    </w:p>
    <w:p w14:paraId="43DD6783" w14:textId="77777777" w:rsidR="008E501B" w:rsidRPr="0002796B" w:rsidRDefault="008E501B" w:rsidP="00C36347">
      <w:pPr>
        <w:pBdr>
          <w:top w:val="nil"/>
          <w:left w:val="nil"/>
          <w:bottom w:val="nil"/>
          <w:right w:val="nil"/>
          <w:between w:val="nil"/>
        </w:pBdr>
        <w:spacing w:after="0"/>
        <w:rPr>
          <w:lang w:val="en-GB"/>
        </w:rPr>
      </w:pPr>
    </w:p>
    <w:p w14:paraId="5F71771B" w14:textId="1CDA1D5B" w:rsidR="00C36347" w:rsidRPr="0002796B" w:rsidRDefault="006C304B" w:rsidP="00C36347">
      <w:pPr>
        <w:pBdr>
          <w:top w:val="nil"/>
          <w:left w:val="nil"/>
          <w:bottom w:val="nil"/>
          <w:right w:val="nil"/>
          <w:between w:val="nil"/>
        </w:pBdr>
        <w:spacing w:after="0"/>
        <w:rPr>
          <w:lang w:val="en-GB"/>
        </w:rPr>
      </w:pPr>
      <w:r w:rsidRPr="0002796B">
        <w:rPr>
          <w:lang w:val="en-GB"/>
        </w:rPr>
        <w:t xml:space="preserve">This approach </w:t>
      </w:r>
      <w:r w:rsidR="005059A3" w:rsidRPr="0002796B">
        <w:rPr>
          <w:lang w:val="en-GB"/>
        </w:rPr>
        <w:t>leads us to analyse why and how someone becomes disabled</w:t>
      </w:r>
      <w:r w:rsidR="000C6E2E" w:rsidRPr="0002796B">
        <w:rPr>
          <w:lang w:val="en-GB"/>
        </w:rPr>
        <w:t xml:space="preserve"> by society</w:t>
      </w:r>
      <w:r w:rsidR="005059A3" w:rsidRPr="0002796B">
        <w:rPr>
          <w:lang w:val="en-GB"/>
        </w:rPr>
        <w:t xml:space="preserve"> and enables us to identify</w:t>
      </w:r>
      <w:r w:rsidR="007E5220" w:rsidRPr="0002796B">
        <w:rPr>
          <w:lang w:val="en-GB"/>
        </w:rPr>
        <w:t xml:space="preserve"> how this can be changed</w:t>
      </w:r>
      <w:r w:rsidR="000C6E2E" w:rsidRPr="0002796B">
        <w:rPr>
          <w:lang w:val="en-GB"/>
        </w:rPr>
        <w:t>.</w:t>
      </w:r>
      <w:r w:rsidR="008E501B" w:rsidRPr="0002796B">
        <w:rPr>
          <w:lang w:val="en-GB"/>
        </w:rPr>
        <w:t xml:space="preserve"> Rather than seeing the person with impairment as the </w:t>
      </w:r>
      <w:r w:rsidR="0039191C" w:rsidRPr="0002796B">
        <w:rPr>
          <w:lang w:val="en-GB"/>
        </w:rPr>
        <w:t>‘</w:t>
      </w:r>
      <w:r w:rsidR="008E501B" w:rsidRPr="0002796B">
        <w:rPr>
          <w:lang w:val="en-GB"/>
        </w:rPr>
        <w:t>problem</w:t>
      </w:r>
      <w:r w:rsidR="0039191C" w:rsidRPr="0002796B">
        <w:rPr>
          <w:lang w:val="en-GB"/>
        </w:rPr>
        <w:t>’</w:t>
      </w:r>
      <w:r w:rsidR="008E501B" w:rsidRPr="0002796B">
        <w:rPr>
          <w:lang w:val="en-GB"/>
        </w:rPr>
        <w:t xml:space="preserve"> than needs to be </w:t>
      </w:r>
      <w:r w:rsidRPr="0002796B">
        <w:rPr>
          <w:lang w:val="en-GB"/>
        </w:rPr>
        <w:t>‘</w:t>
      </w:r>
      <w:r w:rsidR="008E501B" w:rsidRPr="0002796B">
        <w:rPr>
          <w:lang w:val="en-GB"/>
        </w:rPr>
        <w:t>fixed</w:t>
      </w:r>
      <w:r w:rsidRPr="0002796B">
        <w:rPr>
          <w:lang w:val="en-GB"/>
        </w:rPr>
        <w:t>’</w:t>
      </w:r>
      <w:r w:rsidR="008E501B" w:rsidRPr="0002796B">
        <w:rPr>
          <w:lang w:val="en-GB"/>
        </w:rPr>
        <w:t>, we focus on how barriers in society stop them from participating fully</w:t>
      </w:r>
      <w:r w:rsidR="00643AAA" w:rsidRPr="0002796B">
        <w:rPr>
          <w:lang w:val="en-GB"/>
        </w:rPr>
        <w:t xml:space="preserve"> in social and political life. </w:t>
      </w:r>
    </w:p>
    <w:p w14:paraId="1EF3296B" w14:textId="77777777" w:rsidR="00C36347" w:rsidRPr="0002796B" w:rsidRDefault="00F20B31" w:rsidP="00A5605E">
      <w:pPr>
        <w:pStyle w:val="Heading2"/>
        <w:rPr>
          <w:i/>
          <w:lang w:val="en-GB"/>
        </w:rPr>
      </w:pPr>
      <w:bookmarkStart w:id="34" w:name="_Toc146285478"/>
      <w:bookmarkStart w:id="35" w:name="_Toc154150913"/>
      <w:bookmarkStart w:id="36" w:name="_Toc154151023"/>
      <w:bookmarkStart w:id="37" w:name="_Toc155686357"/>
      <w:r w:rsidRPr="0002796B">
        <w:rPr>
          <w:lang w:val="en-GB"/>
        </w:rPr>
        <w:t>1</w:t>
      </w:r>
      <w:r w:rsidR="00A5605E" w:rsidRPr="0002796B">
        <w:rPr>
          <w:lang w:val="en-GB"/>
        </w:rPr>
        <w:t>.2</w:t>
      </w:r>
      <w:r w:rsidR="00A5605E" w:rsidRPr="0002796B">
        <w:rPr>
          <w:lang w:val="en-GB"/>
        </w:rPr>
        <w:tab/>
      </w:r>
      <w:r w:rsidR="00C36347" w:rsidRPr="0002796B">
        <w:rPr>
          <w:lang w:val="en-GB"/>
        </w:rPr>
        <w:t>Different approaches to disability: The medical, social, and human rights models</w:t>
      </w:r>
      <w:bookmarkEnd w:id="34"/>
      <w:bookmarkEnd w:id="35"/>
      <w:bookmarkEnd w:id="36"/>
      <w:bookmarkEnd w:id="37"/>
    </w:p>
    <w:p w14:paraId="7188A2D8" w14:textId="2E205C71" w:rsidR="00643AAA" w:rsidRPr="0002796B" w:rsidRDefault="007E5220" w:rsidP="00C36347">
      <w:pPr>
        <w:pBdr>
          <w:top w:val="nil"/>
          <w:left w:val="nil"/>
          <w:bottom w:val="nil"/>
          <w:right w:val="nil"/>
          <w:between w:val="nil"/>
        </w:pBdr>
        <w:spacing w:after="0"/>
        <w:rPr>
          <w:lang w:val="en-GB"/>
        </w:rPr>
      </w:pPr>
      <w:r w:rsidRPr="0002796B">
        <w:rPr>
          <w:lang w:val="en-GB"/>
        </w:rPr>
        <w:t>There are different models for understanding disability. In this section, we explore three common models, highlighting key differences between them. The first model for</w:t>
      </w:r>
      <w:r w:rsidR="00C36347" w:rsidRPr="0002796B">
        <w:rPr>
          <w:lang w:val="en-GB"/>
        </w:rPr>
        <w:t xml:space="preserve"> understanding disability is the </w:t>
      </w:r>
      <w:r w:rsidR="00C36347" w:rsidRPr="0002796B">
        <w:rPr>
          <w:b/>
          <w:bCs/>
          <w:lang w:val="en-GB"/>
        </w:rPr>
        <w:t>medical model of disability</w:t>
      </w:r>
      <w:r w:rsidR="00C36347" w:rsidRPr="0002796B">
        <w:rPr>
          <w:lang w:val="en-GB"/>
        </w:rPr>
        <w:t xml:space="preserve">, </w:t>
      </w:r>
      <w:r w:rsidR="002B453A" w:rsidRPr="0002796B">
        <w:rPr>
          <w:lang w:val="en-GB"/>
        </w:rPr>
        <w:t>a dominant model that is</w:t>
      </w:r>
      <w:r w:rsidR="000F2BBB" w:rsidRPr="0002796B">
        <w:rPr>
          <w:lang w:val="en-GB"/>
        </w:rPr>
        <w:t xml:space="preserve"> generally</w:t>
      </w:r>
      <w:r w:rsidR="00643AAA" w:rsidRPr="0002796B">
        <w:rPr>
          <w:lang w:val="en-GB"/>
        </w:rPr>
        <w:t xml:space="preserve"> </w:t>
      </w:r>
      <w:r w:rsidR="002B453A" w:rsidRPr="0002796B">
        <w:rPr>
          <w:lang w:val="en-GB"/>
        </w:rPr>
        <w:t>rejected by disability rights movements. This model</w:t>
      </w:r>
      <w:r w:rsidR="00C36347" w:rsidRPr="0002796B">
        <w:rPr>
          <w:lang w:val="en-GB"/>
        </w:rPr>
        <w:t xml:space="preserve"> sees disability as a problem </w:t>
      </w:r>
      <w:r w:rsidR="005059A3" w:rsidRPr="0002796B">
        <w:rPr>
          <w:lang w:val="en-GB"/>
        </w:rPr>
        <w:t xml:space="preserve">located </w:t>
      </w:r>
      <w:r w:rsidR="00C36347" w:rsidRPr="0002796B">
        <w:rPr>
          <w:lang w:val="en-GB"/>
        </w:rPr>
        <w:t xml:space="preserve">in an individual person that needs to be fixed and cured so that they can become ‘normal’. </w:t>
      </w:r>
    </w:p>
    <w:p w14:paraId="21DC226B" w14:textId="77777777" w:rsidR="00643AAA" w:rsidRPr="0002796B" w:rsidRDefault="00643AAA" w:rsidP="00C36347">
      <w:pPr>
        <w:pBdr>
          <w:top w:val="nil"/>
          <w:left w:val="nil"/>
          <w:bottom w:val="nil"/>
          <w:right w:val="nil"/>
          <w:between w:val="nil"/>
        </w:pBdr>
        <w:spacing w:after="0"/>
        <w:rPr>
          <w:lang w:val="en-GB"/>
        </w:rPr>
      </w:pPr>
    </w:p>
    <w:p w14:paraId="15213692" w14:textId="20519CF0" w:rsidR="00C36347" w:rsidRPr="0002796B" w:rsidRDefault="00C36347" w:rsidP="00C36347">
      <w:pPr>
        <w:pBdr>
          <w:top w:val="nil"/>
          <w:left w:val="nil"/>
          <w:bottom w:val="nil"/>
          <w:right w:val="nil"/>
          <w:between w:val="nil"/>
        </w:pBdr>
        <w:spacing w:after="0"/>
        <w:rPr>
          <w:lang w:val="en-GB"/>
        </w:rPr>
      </w:pPr>
      <w:r w:rsidRPr="0002796B">
        <w:rPr>
          <w:lang w:val="en-GB"/>
        </w:rPr>
        <w:t xml:space="preserve">In this approach, people with disabilities </w:t>
      </w:r>
      <w:r w:rsidR="00C7199E" w:rsidRPr="0002796B">
        <w:rPr>
          <w:lang w:val="en-GB"/>
        </w:rPr>
        <w:t>tend to be</w:t>
      </w:r>
      <w:r w:rsidRPr="0002796B">
        <w:rPr>
          <w:lang w:val="en-GB"/>
        </w:rPr>
        <w:t xml:space="preserve"> seen as people who need to be cared for and protected, often by separating them from people without disabilities, for example, by keeping them in special schools, hospitals, or institutions. In this approach, people with disabilities a</w:t>
      </w:r>
      <w:r w:rsidR="00C7199E" w:rsidRPr="0002796B">
        <w:rPr>
          <w:lang w:val="en-GB"/>
        </w:rPr>
        <w:t>lso tend to be</w:t>
      </w:r>
      <w:r w:rsidRPr="0002796B">
        <w:rPr>
          <w:lang w:val="en-GB"/>
        </w:rPr>
        <w:t xml:space="preserve"> seen as people who are not able to make </w:t>
      </w:r>
      <w:r w:rsidR="00077393" w:rsidRPr="0002796B">
        <w:rPr>
          <w:lang w:val="en-GB"/>
        </w:rPr>
        <w:t xml:space="preserve">important </w:t>
      </w:r>
      <w:r w:rsidRPr="0002796B">
        <w:rPr>
          <w:lang w:val="en-GB"/>
        </w:rPr>
        <w:t xml:space="preserve">decisions for themselves and thus need others to </w:t>
      </w:r>
      <w:r w:rsidR="00077393" w:rsidRPr="0002796B">
        <w:rPr>
          <w:lang w:val="en-GB"/>
        </w:rPr>
        <w:t>do this</w:t>
      </w:r>
      <w:r w:rsidRPr="0002796B">
        <w:rPr>
          <w:lang w:val="en-GB"/>
        </w:rPr>
        <w:t xml:space="preserve"> for them, such as </w:t>
      </w:r>
      <w:r w:rsidR="007F6597">
        <w:rPr>
          <w:lang w:val="en-GB"/>
        </w:rPr>
        <w:t xml:space="preserve">a </w:t>
      </w:r>
      <w:r w:rsidRPr="0002796B">
        <w:rPr>
          <w:lang w:val="en-GB"/>
        </w:rPr>
        <w:t>legal guardian</w:t>
      </w:r>
      <w:r w:rsidR="007F6597">
        <w:rPr>
          <w:lang w:val="en-GB"/>
        </w:rPr>
        <w:t xml:space="preserve">. </w:t>
      </w:r>
      <w:r w:rsidR="007F6597" w:rsidRPr="00836058">
        <w:rPr>
          <w:rFonts w:asciiTheme="majorHAnsi" w:hAnsiTheme="majorHAnsi" w:cstheme="majorHAnsi"/>
        </w:rPr>
        <w:t xml:space="preserve">A </w:t>
      </w:r>
      <w:r w:rsidR="007F6597" w:rsidRPr="00836058">
        <w:rPr>
          <w:rFonts w:asciiTheme="majorHAnsi" w:hAnsiTheme="majorHAnsi" w:cstheme="majorHAnsi"/>
          <w:b/>
          <w:bCs/>
        </w:rPr>
        <w:t>legal guardian</w:t>
      </w:r>
      <w:r w:rsidR="007F6597" w:rsidRPr="00836058">
        <w:rPr>
          <w:rFonts w:asciiTheme="majorHAnsi" w:hAnsiTheme="majorHAnsi" w:cstheme="majorHAnsi"/>
        </w:rPr>
        <w:t xml:space="preserve"> is a person who has the legal authority to make decisions for someone who is deemed unable to do so, </w:t>
      </w:r>
      <w:r w:rsidR="005E2BC8">
        <w:rPr>
          <w:rFonts w:asciiTheme="majorHAnsi" w:hAnsiTheme="majorHAnsi" w:cstheme="majorHAnsi"/>
        </w:rPr>
        <w:t xml:space="preserve">for example, </w:t>
      </w:r>
      <w:r w:rsidR="007F6597" w:rsidRPr="00836058">
        <w:rPr>
          <w:rFonts w:asciiTheme="majorHAnsi" w:hAnsiTheme="majorHAnsi" w:cstheme="majorHAnsi"/>
        </w:rPr>
        <w:t xml:space="preserve">decisions </w:t>
      </w:r>
      <w:r w:rsidR="005E2BC8">
        <w:rPr>
          <w:rFonts w:asciiTheme="majorHAnsi" w:hAnsiTheme="majorHAnsi" w:cstheme="majorHAnsi"/>
        </w:rPr>
        <w:t>about</w:t>
      </w:r>
      <w:r w:rsidR="007F6597" w:rsidRPr="00836058">
        <w:rPr>
          <w:rFonts w:asciiTheme="majorHAnsi" w:hAnsiTheme="majorHAnsi" w:cstheme="majorHAnsi"/>
        </w:rPr>
        <w:t xml:space="preserve"> their housing, medical care, and finances</w:t>
      </w:r>
      <w:r w:rsidR="007F6597">
        <w:rPr>
          <w:rFonts w:asciiTheme="majorHAnsi" w:hAnsiTheme="majorHAnsi" w:cstheme="majorHAnsi"/>
        </w:rPr>
        <w:t>.</w:t>
      </w:r>
      <w:r w:rsidR="001961D5" w:rsidRPr="0002796B">
        <w:rPr>
          <w:lang w:val="en-GB"/>
        </w:rPr>
        <w:t xml:space="preserve"> </w:t>
      </w:r>
      <w:r w:rsidR="007E5220" w:rsidRPr="0002796B">
        <w:rPr>
          <w:lang w:val="en-GB"/>
        </w:rPr>
        <w:t xml:space="preserve">This model </w:t>
      </w:r>
      <w:r w:rsidR="002B453A" w:rsidRPr="0002796B">
        <w:rPr>
          <w:lang w:val="en-GB"/>
        </w:rPr>
        <w:t>does not strengthen the voice, participation</w:t>
      </w:r>
      <w:r w:rsidR="00643AAA" w:rsidRPr="0002796B">
        <w:rPr>
          <w:lang w:val="en-GB"/>
        </w:rPr>
        <w:t>,</w:t>
      </w:r>
      <w:r w:rsidR="002B453A" w:rsidRPr="0002796B">
        <w:rPr>
          <w:lang w:val="en-GB"/>
        </w:rPr>
        <w:t xml:space="preserve"> and power of people with disabilities. </w:t>
      </w:r>
    </w:p>
    <w:p w14:paraId="36372E65" w14:textId="77777777" w:rsidR="00C36347" w:rsidRPr="0002796B" w:rsidRDefault="00C36347" w:rsidP="00C36347">
      <w:pPr>
        <w:pBdr>
          <w:top w:val="nil"/>
          <w:left w:val="nil"/>
          <w:bottom w:val="nil"/>
          <w:right w:val="nil"/>
          <w:between w:val="nil"/>
        </w:pBdr>
        <w:spacing w:after="0"/>
        <w:rPr>
          <w:lang w:val="en-GB"/>
        </w:rPr>
      </w:pPr>
    </w:p>
    <w:p w14:paraId="7DFBAABC" w14:textId="77777777" w:rsidR="00C36347" w:rsidRPr="0002796B" w:rsidRDefault="00C36347" w:rsidP="00C36347">
      <w:pPr>
        <w:pBdr>
          <w:top w:val="nil"/>
          <w:left w:val="nil"/>
          <w:bottom w:val="nil"/>
          <w:right w:val="nil"/>
          <w:between w:val="nil"/>
        </w:pBdr>
        <w:spacing w:after="0"/>
        <w:rPr>
          <w:lang w:val="en-GB"/>
        </w:rPr>
      </w:pPr>
      <w:r w:rsidRPr="0002796B">
        <w:rPr>
          <w:lang w:val="en-GB"/>
        </w:rPr>
        <w:t xml:space="preserve">In contrast, the </w:t>
      </w:r>
      <w:r w:rsidRPr="0002796B">
        <w:rPr>
          <w:b/>
          <w:bCs/>
          <w:lang w:val="en-GB"/>
        </w:rPr>
        <w:t>social model of disability</w:t>
      </w:r>
      <w:r w:rsidRPr="0002796B">
        <w:rPr>
          <w:lang w:val="en-GB"/>
        </w:rPr>
        <w:t xml:space="preserve"> focuses on how society</w:t>
      </w:r>
      <w:r w:rsidR="00C7199E" w:rsidRPr="0002796B">
        <w:rPr>
          <w:lang w:val="en-GB"/>
        </w:rPr>
        <w:t xml:space="preserve"> causes and reinforces the discrimination and oppression of people with impairments. </w:t>
      </w:r>
      <w:r w:rsidRPr="0002796B">
        <w:rPr>
          <w:lang w:val="en-GB"/>
        </w:rPr>
        <w:t xml:space="preserve">As Michael Oliver, one of the founders of this model explains,  </w:t>
      </w:r>
    </w:p>
    <w:p w14:paraId="3AD1EA87" w14:textId="77777777" w:rsidR="00C36347" w:rsidRPr="0002796B" w:rsidRDefault="00C36347" w:rsidP="00C36347">
      <w:pPr>
        <w:pBdr>
          <w:top w:val="nil"/>
          <w:left w:val="nil"/>
          <w:bottom w:val="nil"/>
          <w:right w:val="nil"/>
          <w:between w:val="nil"/>
        </w:pBdr>
        <w:spacing w:after="0"/>
        <w:rPr>
          <w:lang w:val="en-GB"/>
        </w:rPr>
      </w:pPr>
    </w:p>
    <w:p w14:paraId="221F1D07" w14:textId="004582D7" w:rsidR="00C7199E" w:rsidRPr="0002796B" w:rsidRDefault="00C36347" w:rsidP="00077393">
      <w:pPr>
        <w:pBdr>
          <w:top w:val="nil"/>
          <w:left w:val="nil"/>
          <w:bottom w:val="nil"/>
          <w:right w:val="nil"/>
          <w:between w:val="nil"/>
        </w:pBdr>
        <w:spacing w:after="0"/>
        <w:ind w:left="720"/>
        <w:rPr>
          <w:lang w:val="en-GB"/>
        </w:rPr>
      </w:pPr>
      <w:r w:rsidRPr="0002796B">
        <w:rPr>
          <w:lang w:val="en-GB"/>
        </w:rPr>
        <w:t>… disability according to the social model, is all the things that impose restrictions on disabled people; ranging from individual prejudice to institutional discrimination, from inaccessible public buildings to unusable transport systems, from segregated education to excluding work arrangements, and so on. Further, the consequences of this failure do not simply and randomly fall on individuals but systematically upon disabled people as a group who experience this failure to discrimination institutionalized throughout society</w:t>
      </w:r>
      <w:r w:rsidR="007F6597">
        <w:rPr>
          <w:lang w:val="en-GB"/>
        </w:rPr>
        <w:t xml:space="preserve"> (Oliver, 1996, p. 33)</w:t>
      </w:r>
      <w:r w:rsidRPr="0002796B">
        <w:rPr>
          <w:lang w:val="en-GB"/>
        </w:rPr>
        <w:t>.</w:t>
      </w:r>
    </w:p>
    <w:p w14:paraId="1EA9632C" w14:textId="77777777" w:rsidR="00077393" w:rsidRPr="0002796B" w:rsidRDefault="00077393" w:rsidP="00C36347">
      <w:pPr>
        <w:pBdr>
          <w:top w:val="nil"/>
          <w:left w:val="nil"/>
          <w:bottom w:val="nil"/>
          <w:right w:val="nil"/>
          <w:between w:val="nil"/>
        </w:pBdr>
        <w:spacing w:after="0"/>
        <w:rPr>
          <w:lang w:val="en-GB"/>
        </w:rPr>
      </w:pPr>
    </w:p>
    <w:p w14:paraId="634E495A" w14:textId="30E07CEC" w:rsidR="00C36347" w:rsidRPr="0002796B" w:rsidRDefault="00077393" w:rsidP="00C36347">
      <w:pPr>
        <w:pBdr>
          <w:top w:val="nil"/>
          <w:left w:val="nil"/>
          <w:bottom w:val="nil"/>
          <w:right w:val="nil"/>
          <w:between w:val="nil"/>
        </w:pBdr>
        <w:spacing w:after="0"/>
        <w:rPr>
          <w:lang w:val="en-GB"/>
        </w:rPr>
      </w:pPr>
      <w:r w:rsidRPr="0002796B">
        <w:rPr>
          <w:lang w:val="en-GB"/>
        </w:rPr>
        <w:t>The</w:t>
      </w:r>
      <w:r w:rsidR="000F2BBB" w:rsidRPr="0002796B">
        <w:rPr>
          <w:lang w:val="en-GB"/>
        </w:rPr>
        <w:t xml:space="preserve"> model that rights-based organisations prefer is the</w:t>
      </w:r>
      <w:r w:rsidR="00C36347" w:rsidRPr="0002796B">
        <w:rPr>
          <w:lang w:val="en-GB"/>
        </w:rPr>
        <w:t xml:space="preserve"> </w:t>
      </w:r>
      <w:r w:rsidR="00C36347" w:rsidRPr="0002796B">
        <w:rPr>
          <w:b/>
          <w:bCs/>
          <w:lang w:val="en-GB"/>
        </w:rPr>
        <w:t>human rights model of disability</w:t>
      </w:r>
      <w:r w:rsidR="000F2BBB" w:rsidRPr="0002796B">
        <w:rPr>
          <w:lang w:val="en-GB"/>
        </w:rPr>
        <w:t>, which</w:t>
      </w:r>
      <w:r w:rsidR="00C36347" w:rsidRPr="0002796B">
        <w:rPr>
          <w:lang w:val="en-GB"/>
        </w:rPr>
        <w:t xml:space="preserve"> builds upon the social model of disability and views people with disabilities as rights holders of the full spectrum of human rights.</w:t>
      </w:r>
      <w:r w:rsidR="000F2BBB" w:rsidRPr="0002796B">
        <w:rPr>
          <w:lang w:val="en-GB"/>
        </w:rPr>
        <w:t xml:space="preserve"> In this model, i</w:t>
      </w:r>
      <w:r w:rsidR="00C36347" w:rsidRPr="0002796B">
        <w:rPr>
          <w:lang w:val="en-GB"/>
        </w:rPr>
        <w:t>mpairment</w:t>
      </w:r>
      <w:r w:rsidR="000F2BBB" w:rsidRPr="0002796B">
        <w:rPr>
          <w:lang w:val="en-GB"/>
        </w:rPr>
        <w:t xml:space="preserve"> is considered as</w:t>
      </w:r>
      <w:r w:rsidR="00C36347" w:rsidRPr="0002796B">
        <w:rPr>
          <w:lang w:val="en-GB"/>
        </w:rPr>
        <w:t xml:space="preserve"> part of human diversity and human </w:t>
      </w:r>
      <w:r w:rsidRPr="0002796B">
        <w:rPr>
          <w:lang w:val="en-GB"/>
        </w:rPr>
        <w:t>dignity</w:t>
      </w:r>
      <w:r w:rsidR="0004187E" w:rsidRPr="0002796B">
        <w:rPr>
          <w:lang w:val="en-GB"/>
        </w:rPr>
        <w:t>; it</w:t>
      </w:r>
      <w:r w:rsidR="00C36347" w:rsidRPr="0002796B">
        <w:rPr>
          <w:lang w:val="en-GB"/>
        </w:rPr>
        <w:t xml:space="preserve"> </w:t>
      </w:r>
      <w:r w:rsidRPr="0002796B">
        <w:rPr>
          <w:lang w:val="en-GB"/>
        </w:rPr>
        <w:t xml:space="preserve">recognizes that </w:t>
      </w:r>
      <w:r w:rsidR="0004187E" w:rsidRPr="0002796B">
        <w:rPr>
          <w:lang w:val="en-GB"/>
        </w:rPr>
        <w:t>disability</w:t>
      </w:r>
      <w:r w:rsidRPr="0002796B">
        <w:rPr>
          <w:lang w:val="en-GB"/>
        </w:rPr>
        <w:t xml:space="preserve"> </w:t>
      </w:r>
      <w:r w:rsidR="00C36347" w:rsidRPr="0002796B">
        <w:rPr>
          <w:lang w:val="en-GB"/>
        </w:rPr>
        <w:t>has been a basis for identity, culture, and organizing</w:t>
      </w:r>
      <w:r w:rsidR="007F6597">
        <w:rPr>
          <w:lang w:val="en-GB"/>
        </w:rPr>
        <w:t xml:space="preserve"> (Degener, 201</w:t>
      </w:r>
      <w:r w:rsidR="00BB4E32">
        <w:rPr>
          <w:lang w:val="en-GB"/>
        </w:rPr>
        <w:t>7</w:t>
      </w:r>
      <w:r w:rsidR="007F6597">
        <w:rPr>
          <w:lang w:val="en-GB"/>
        </w:rPr>
        <w:t>)</w:t>
      </w:r>
      <w:r w:rsidR="00C36347" w:rsidRPr="0002796B">
        <w:rPr>
          <w:lang w:val="en-GB"/>
        </w:rPr>
        <w:t xml:space="preserve">. </w:t>
      </w:r>
      <w:r w:rsidR="001961D5" w:rsidRPr="0002796B">
        <w:rPr>
          <w:lang w:val="en-GB"/>
        </w:rPr>
        <w:t xml:space="preserve">Impairment should not be used as a reason to deny or restrict a person’s rights. </w:t>
      </w:r>
      <w:r w:rsidR="003E7600">
        <w:rPr>
          <w:lang w:val="en-GB"/>
        </w:rPr>
        <w:t>P</w:t>
      </w:r>
      <w:r w:rsidR="00C36347" w:rsidRPr="0002796B">
        <w:rPr>
          <w:lang w:val="en-GB"/>
        </w:rPr>
        <w:t>eople with disabilities</w:t>
      </w:r>
      <w:r w:rsidR="003E7600">
        <w:rPr>
          <w:lang w:val="en-GB"/>
        </w:rPr>
        <w:t xml:space="preserve"> should be</w:t>
      </w:r>
      <w:r w:rsidR="00C36347" w:rsidRPr="0002796B">
        <w:rPr>
          <w:lang w:val="en-GB"/>
        </w:rPr>
        <w:t xml:space="preserve"> </w:t>
      </w:r>
      <w:r w:rsidR="003E7600">
        <w:rPr>
          <w:lang w:val="en-GB"/>
        </w:rPr>
        <w:t xml:space="preserve">supported to </w:t>
      </w:r>
      <w:r w:rsidR="00C36347" w:rsidRPr="0002796B">
        <w:rPr>
          <w:lang w:val="en-GB"/>
        </w:rPr>
        <w:t>claim their rights and</w:t>
      </w:r>
      <w:r w:rsidR="001961D5" w:rsidRPr="0002796B">
        <w:rPr>
          <w:lang w:val="en-GB"/>
        </w:rPr>
        <w:t xml:space="preserve"> </w:t>
      </w:r>
      <w:r w:rsidR="003E7600">
        <w:rPr>
          <w:lang w:val="en-GB"/>
        </w:rPr>
        <w:t>to</w:t>
      </w:r>
      <w:r w:rsidR="00C36347" w:rsidRPr="0002796B">
        <w:rPr>
          <w:lang w:val="en-GB"/>
        </w:rPr>
        <w:t xml:space="preserve"> mak</w:t>
      </w:r>
      <w:r w:rsidR="003E7600">
        <w:rPr>
          <w:lang w:val="en-GB"/>
        </w:rPr>
        <w:t>e</w:t>
      </w:r>
      <w:r w:rsidR="00C36347" w:rsidRPr="0002796B">
        <w:rPr>
          <w:lang w:val="en-GB"/>
        </w:rPr>
        <w:t xml:space="preserve"> decisions about their own lives</w:t>
      </w:r>
      <w:r w:rsidR="003E7600">
        <w:rPr>
          <w:lang w:val="en-GB"/>
        </w:rPr>
        <w:t xml:space="preserve">; </w:t>
      </w:r>
      <w:r w:rsidR="000C59BE">
        <w:rPr>
          <w:lang w:val="en-GB"/>
        </w:rPr>
        <w:t>they should not be</w:t>
      </w:r>
      <w:r w:rsidR="003E7600">
        <w:rPr>
          <w:lang w:val="en-GB"/>
        </w:rPr>
        <w:t xml:space="preserve"> </w:t>
      </w:r>
      <w:r w:rsidR="009C3B47">
        <w:rPr>
          <w:lang w:val="en-GB"/>
        </w:rPr>
        <w:t xml:space="preserve">expected to </w:t>
      </w:r>
      <w:r w:rsidR="003E7600">
        <w:rPr>
          <w:lang w:val="en-GB"/>
        </w:rPr>
        <w:t>be</w:t>
      </w:r>
      <w:r w:rsidR="00C36347" w:rsidRPr="0002796B">
        <w:rPr>
          <w:lang w:val="en-GB"/>
        </w:rPr>
        <w:t xml:space="preserve"> passive </w:t>
      </w:r>
      <w:r w:rsidR="003E7600" w:rsidRPr="0002796B">
        <w:rPr>
          <w:lang w:val="en-GB"/>
        </w:rPr>
        <w:t>reci</w:t>
      </w:r>
      <w:r w:rsidR="003E7600">
        <w:rPr>
          <w:lang w:val="en-GB"/>
        </w:rPr>
        <w:t>pients of</w:t>
      </w:r>
      <w:r w:rsidR="00C36347" w:rsidRPr="0002796B">
        <w:rPr>
          <w:lang w:val="en-GB"/>
        </w:rPr>
        <w:t xml:space="preserve"> help</w:t>
      </w:r>
      <w:r w:rsidR="003E7600">
        <w:rPr>
          <w:lang w:val="en-GB"/>
        </w:rPr>
        <w:t xml:space="preserve"> that remain dependent on others</w:t>
      </w:r>
      <w:r w:rsidR="00C36347" w:rsidRPr="0002796B">
        <w:rPr>
          <w:lang w:val="en-GB"/>
        </w:rPr>
        <w:t>.</w:t>
      </w:r>
      <w:r w:rsidR="001961D5" w:rsidRPr="0002796B">
        <w:rPr>
          <w:lang w:val="en-GB"/>
        </w:rPr>
        <w:t xml:space="preserve"> </w:t>
      </w:r>
      <w:r w:rsidR="00C7199E" w:rsidRPr="0002796B">
        <w:rPr>
          <w:lang w:val="en-GB"/>
        </w:rPr>
        <w:t>Indeed, the purpose of the CRPD is “to promote, protect and ensure the full and equal enjoyment of all human rights and fundamental freedoms by all persons with disabilities, and to promote respect for their inherent dignity” (Article 1).</w:t>
      </w:r>
      <w:r w:rsidR="00FB1CD1" w:rsidRPr="0002796B">
        <w:rPr>
          <w:lang w:val="en-GB"/>
        </w:rPr>
        <w:t xml:space="preserve"> </w:t>
      </w:r>
    </w:p>
    <w:p w14:paraId="4D60EEA4" w14:textId="77777777" w:rsidR="00FB1CD1" w:rsidRPr="0002796B" w:rsidRDefault="00FB1CD1" w:rsidP="00C36347">
      <w:pPr>
        <w:pBdr>
          <w:top w:val="nil"/>
          <w:left w:val="nil"/>
          <w:bottom w:val="nil"/>
          <w:right w:val="nil"/>
          <w:between w:val="nil"/>
        </w:pBdr>
        <w:spacing w:after="0"/>
        <w:rPr>
          <w:lang w:val="en-GB"/>
        </w:rPr>
      </w:pPr>
    </w:p>
    <w:p w14:paraId="1AAFE777" w14:textId="19E56A57" w:rsidR="0004623E" w:rsidRPr="0002796B" w:rsidRDefault="00BB4E32" w:rsidP="00C36347">
      <w:pPr>
        <w:pBdr>
          <w:top w:val="nil"/>
          <w:left w:val="nil"/>
          <w:bottom w:val="nil"/>
          <w:right w:val="nil"/>
          <w:between w:val="nil"/>
        </w:pBdr>
        <w:spacing w:after="0"/>
        <w:rPr>
          <w:rFonts w:asciiTheme="majorHAnsi" w:hAnsiTheme="majorHAnsi" w:cstheme="majorHAnsi"/>
          <w:lang w:val="en-GB"/>
        </w:rPr>
      </w:pPr>
      <w:r>
        <w:rPr>
          <w:lang w:val="en-GB"/>
        </w:rPr>
        <w:t>A</w:t>
      </w:r>
      <w:r w:rsidR="00B31625" w:rsidRPr="0002796B">
        <w:rPr>
          <w:lang w:val="en-GB"/>
        </w:rPr>
        <w:t>n important principle</w:t>
      </w:r>
      <w:r w:rsidR="00FB1CD1" w:rsidRPr="0002796B">
        <w:rPr>
          <w:lang w:val="en-GB"/>
        </w:rPr>
        <w:t xml:space="preserve"> in the human rights model of disability</w:t>
      </w:r>
      <w:r w:rsidR="00B31625" w:rsidRPr="0002796B">
        <w:rPr>
          <w:lang w:val="en-GB"/>
        </w:rPr>
        <w:t xml:space="preserve"> is that</w:t>
      </w:r>
      <w:r w:rsidR="00FB1CD1" w:rsidRPr="0002796B">
        <w:rPr>
          <w:lang w:val="en-GB"/>
        </w:rPr>
        <w:t xml:space="preserve"> “impairment does not hinder human rights capacity”</w:t>
      </w:r>
      <w:r>
        <w:rPr>
          <w:lang w:val="en-GB"/>
        </w:rPr>
        <w:t xml:space="preserve"> (Degener, 2017, p. 43)</w:t>
      </w:r>
      <w:r w:rsidR="00FB1CD1" w:rsidRPr="0002796B">
        <w:rPr>
          <w:lang w:val="en-GB"/>
        </w:rPr>
        <w:t xml:space="preserve">. As with </w:t>
      </w:r>
      <w:r w:rsidR="00B31625" w:rsidRPr="0002796B">
        <w:rPr>
          <w:lang w:val="en-GB"/>
        </w:rPr>
        <w:t>every other person</w:t>
      </w:r>
      <w:r w:rsidR="00FB1CD1" w:rsidRPr="0002796B">
        <w:rPr>
          <w:lang w:val="en-GB"/>
        </w:rPr>
        <w:t xml:space="preserve">, </w:t>
      </w:r>
      <w:r w:rsidR="00EC2AC5" w:rsidRPr="0002796B">
        <w:rPr>
          <w:lang w:val="en-GB"/>
        </w:rPr>
        <w:t>human rights cannot be taken away from a person with disabilities.</w:t>
      </w:r>
      <w:r w:rsidR="000C6E2E" w:rsidRPr="0002796B">
        <w:rPr>
          <w:lang w:val="en-GB"/>
        </w:rPr>
        <w:t xml:space="preserve"> For example</w:t>
      </w:r>
      <w:r w:rsidR="00EC2AC5" w:rsidRPr="0002796B">
        <w:rPr>
          <w:lang w:val="en-GB"/>
        </w:rPr>
        <w:t xml:space="preserve">, </w:t>
      </w:r>
      <w:r w:rsidR="00FB1CD1" w:rsidRPr="0002796B">
        <w:rPr>
          <w:lang w:val="en-GB"/>
        </w:rPr>
        <w:t>a disabled person has a right to recognition as a person before the law. The CRPD calls for States to “</w:t>
      </w:r>
      <w:r w:rsidR="00B31625" w:rsidRPr="0002796B">
        <w:rPr>
          <w:lang w:val="en-GB"/>
        </w:rPr>
        <w:t xml:space="preserve">take appropriate measures to provide access by persons with disabilities to the support they may </w:t>
      </w:r>
      <w:r w:rsidR="00B31625" w:rsidRPr="0002796B">
        <w:rPr>
          <w:lang w:val="en-GB"/>
        </w:rPr>
        <w:lastRenderedPageBreak/>
        <w:t xml:space="preserve">require </w:t>
      </w:r>
      <w:r w:rsidR="00B31625" w:rsidRPr="0002796B">
        <w:rPr>
          <w:rFonts w:asciiTheme="majorHAnsi" w:hAnsiTheme="majorHAnsi" w:cstheme="majorHAnsi"/>
          <w:lang w:val="en-GB"/>
        </w:rPr>
        <w:t>in exercising their legal capacity” (Article 12, paragraph 3)</w:t>
      </w:r>
      <w:r w:rsidR="00EC2AC5" w:rsidRPr="0002796B">
        <w:rPr>
          <w:rFonts w:asciiTheme="majorHAnsi" w:hAnsiTheme="majorHAnsi" w:cstheme="majorHAnsi"/>
          <w:lang w:val="en-GB"/>
        </w:rPr>
        <w:t>, which might be provided through social services and other means</w:t>
      </w:r>
      <w:r w:rsidR="00B31625" w:rsidRPr="0002796B">
        <w:rPr>
          <w:rFonts w:asciiTheme="majorHAnsi" w:hAnsiTheme="majorHAnsi" w:cstheme="majorHAnsi"/>
          <w:lang w:val="en-GB"/>
        </w:rPr>
        <w:t>.</w:t>
      </w:r>
      <w:r w:rsidR="000C6E2E" w:rsidRPr="0002796B">
        <w:rPr>
          <w:rFonts w:asciiTheme="majorHAnsi" w:hAnsiTheme="majorHAnsi" w:cstheme="majorHAnsi"/>
          <w:lang w:val="en-GB"/>
        </w:rPr>
        <w:t xml:space="preserve"> </w:t>
      </w:r>
    </w:p>
    <w:p w14:paraId="694F8A8F" w14:textId="77777777" w:rsidR="0004623E" w:rsidRPr="0002796B" w:rsidRDefault="0004623E" w:rsidP="00C36347">
      <w:pPr>
        <w:pBdr>
          <w:top w:val="nil"/>
          <w:left w:val="nil"/>
          <w:bottom w:val="nil"/>
          <w:right w:val="nil"/>
          <w:between w:val="nil"/>
        </w:pBdr>
        <w:spacing w:after="0"/>
        <w:rPr>
          <w:rFonts w:asciiTheme="majorHAnsi" w:hAnsiTheme="majorHAnsi" w:cstheme="majorHAnsi"/>
          <w:lang w:val="en-GB"/>
        </w:rPr>
      </w:pPr>
    </w:p>
    <w:p w14:paraId="2B8370FC" w14:textId="6960EC4F" w:rsidR="0004623E" w:rsidRPr="00815856" w:rsidRDefault="0004623E" w:rsidP="0004623E">
      <w:pPr>
        <w:pBdr>
          <w:top w:val="nil"/>
          <w:left w:val="nil"/>
          <w:bottom w:val="nil"/>
          <w:right w:val="nil"/>
          <w:between w:val="nil"/>
        </w:pBdr>
        <w:spacing w:line="276" w:lineRule="auto"/>
        <w:rPr>
          <w:rFonts w:asciiTheme="majorHAnsi" w:hAnsiTheme="majorHAnsi" w:cs="Times New Roman"/>
          <w:lang w:val="en-GB"/>
        </w:rPr>
      </w:pPr>
      <w:r w:rsidRPr="0002796B">
        <w:rPr>
          <w:rFonts w:asciiTheme="majorHAnsi" w:hAnsiTheme="majorHAnsi" w:cstheme="majorHAnsi"/>
          <w:lang w:val="en-GB"/>
        </w:rPr>
        <w:t xml:space="preserve">The CRPD highlights the importance of </w:t>
      </w:r>
      <w:r w:rsidRPr="0002796B">
        <w:rPr>
          <w:rFonts w:asciiTheme="majorHAnsi" w:hAnsiTheme="majorHAnsi" w:cstheme="majorHAnsi"/>
          <w:b/>
          <w:bCs/>
          <w:lang w:val="en-GB"/>
        </w:rPr>
        <w:t>reasonable accommodation</w:t>
      </w:r>
      <w:r w:rsidRPr="0002796B">
        <w:rPr>
          <w:rFonts w:asciiTheme="majorHAnsi" w:hAnsiTheme="majorHAnsi" w:cstheme="majorHAnsi"/>
          <w:lang w:val="en-GB"/>
        </w:rPr>
        <w:t xml:space="preserve"> for people with disabilities, defining this as the</w:t>
      </w:r>
      <w:r w:rsidRPr="00815856">
        <w:rPr>
          <w:rFonts w:asciiTheme="majorHAnsi" w:hAnsiTheme="majorHAnsi" w:cs="Times New Roman"/>
          <w:lang w:val="en-GB"/>
        </w:rPr>
        <w:t>,</w:t>
      </w:r>
    </w:p>
    <w:p w14:paraId="6C922FA3" w14:textId="77777777" w:rsidR="0004623E" w:rsidRPr="00815856" w:rsidRDefault="0004623E" w:rsidP="0004623E">
      <w:pPr>
        <w:pBdr>
          <w:top w:val="nil"/>
          <w:left w:val="nil"/>
          <w:bottom w:val="nil"/>
          <w:right w:val="nil"/>
          <w:between w:val="nil"/>
        </w:pBdr>
        <w:spacing w:line="276" w:lineRule="auto"/>
        <w:ind w:left="720"/>
        <w:rPr>
          <w:rFonts w:asciiTheme="majorHAnsi" w:hAnsiTheme="majorHAnsi" w:cs="Times New Roman"/>
          <w:lang w:val="en-GB"/>
        </w:rPr>
      </w:pPr>
      <w:r w:rsidRPr="00815856">
        <w:rPr>
          <w:rFonts w:asciiTheme="majorHAnsi" w:hAnsiTheme="majorHAnsi" w:cs="Times New Roman"/>
          <w:lang w:val="en-GB"/>
        </w:rPr>
        <w:t xml:space="preserve">necessary and appropriate modification and adjustments not imposing a disproportionate or undue burden, where needed in a particular case, to ensure </w:t>
      </w:r>
      <w:r w:rsidR="0039191C" w:rsidRPr="00815856">
        <w:rPr>
          <w:rFonts w:asciiTheme="majorHAnsi" w:hAnsiTheme="majorHAnsi" w:cs="Times New Roman"/>
          <w:lang w:val="en-GB"/>
        </w:rPr>
        <w:t xml:space="preserve">to </w:t>
      </w:r>
      <w:r w:rsidRPr="00815856">
        <w:rPr>
          <w:rFonts w:asciiTheme="majorHAnsi" w:hAnsiTheme="majorHAnsi" w:cs="Times New Roman"/>
          <w:lang w:val="en-GB"/>
        </w:rPr>
        <w:t xml:space="preserve">persons with disabilities the enjoyment or exercise on an equal basis with others of all human rights and fundamental freedoms (Article 2). </w:t>
      </w:r>
    </w:p>
    <w:p w14:paraId="3F3A73FB" w14:textId="77777777" w:rsidR="00AF607C" w:rsidRPr="00815856" w:rsidRDefault="00AF607C" w:rsidP="00AF607C">
      <w:p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lang w:val="en-GB"/>
        </w:rPr>
        <w:t>Examples of reasonable accommodation could include:</w:t>
      </w:r>
    </w:p>
    <w:p w14:paraId="40803016"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Providing written materials in accessible formats, such as large print or electronic text</w:t>
      </w:r>
    </w:p>
    <w:p w14:paraId="10C195E9"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 xml:space="preserve">Allowing extra time for tasks or quiet spaces </w:t>
      </w:r>
      <w:r w:rsidR="0039191C" w:rsidRPr="00815856">
        <w:rPr>
          <w:rFonts w:asciiTheme="majorHAnsi" w:hAnsiTheme="majorHAnsi" w:cs="Times New Roman"/>
          <w:lang w:val="en-GB"/>
        </w:rPr>
        <w:t>for work</w:t>
      </w:r>
    </w:p>
    <w:p w14:paraId="6DA0BDEB"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Providing assistive technologies, such as screen readers, text-to-speech software, or magnification software</w:t>
      </w:r>
    </w:p>
    <w:p w14:paraId="4AA2DC01"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Modifying workstations</w:t>
      </w:r>
      <w:r w:rsidR="00E5579F" w:rsidRPr="00815856">
        <w:rPr>
          <w:rFonts w:asciiTheme="majorHAnsi" w:hAnsiTheme="majorHAnsi" w:cs="Times New Roman"/>
          <w:lang w:val="en-GB"/>
        </w:rPr>
        <w:t xml:space="preserve"> at offices and at home</w:t>
      </w:r>
    </w:p>
    <w:p w14:paraId="64DEE0F6"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Installing ramps, handrails, and accessible restrooms in public buildings</w:t>
      </w:r>
    </w:p>
    <w:p w14:paraId="55692BF6"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Providing sign language interpreters and live caption</w:t>
      </w:r>
      <w:r w:rsidR="0039191C" w:rsidRPr="00815856">
        <w:rPr>
          <w:rFonts w:asciiTheme="majorHAnsi" w:hAnsiTheme="majorHAnsi" w:cs="Times New Roman"/>
          <w:lang w:val="en-GB"/>
        </w:rPr>
        <w:t>ing in meetings</w:t>
      </w:r>
    </w:p>
    <w:p w14:paraId="3EC85A1A" w14:textId="77777777" w:rsidR="0039191C" w:rsidRPr="00815856" w:rsidRDefault="0039191C" w:rsidP="0039191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Providing extra security during work assignments for those at risk of violence because of their identities</w:t>
      </w:r>
    </w:p>
    <w:p w14:paraId="27357A34" w14:textId="77777777" w:rsidR="00AF607C" w:rsidRPr="00815856" w:rsidRDefault="00AF607C" w:rsidP="00AF607C">
      <w:pPr>
        <w:pStyle w:val="ListParagraph"/>
        <w:numPr>
          <w:ilvl w:val="0"/>
          <w:numId w:val="35"/>
        </w:numPr>
        <w:spacing w:line="276" w:lineRule="auto"/>
        <w:rPr>
          <w:rFonts w:asciiTheme="majorHAnsi" w:hAnsiTheme="majorHAnsi" w:cs="Times New Roman"/>
          <w:lang w:val="en-GB"/>
        </w:rPr>
      </w:pPr>
      <w:r w:rsidRPr="00815856">
        <w:rPr>
          <w:rFonts w:asciiTheme="majorHAnsi" w:hAnsiTheme="majorHAnsi" w:cs="Times New Roman"/>
          <w:lang w:val="en-GB"/>
        </w:rPr>
        <w:t xml:space="preserve">Offering flexible work schedules or telecommuting options </w:t>
      </w:r>
    </w:p>
    <w:p w14:paraId="499DDFCD" w14:textId="77777777" w:rsidR="0004623E" w:rsidRPr="0002796B" w:rsidRDefault="0004623E" w:rsidP="00C36347">
      <w:pPr>
        <w:pBdr>
          <w:top w:val="nil"/>
          <w:left w:val="nil"/>
          <w:bottom w:val="nil"/>
          <w:right w:val="nil"/>
          <w:between w:val="nil"/>
        </w:pBdr>
        <w:spacing w:after="0"/>
        <w:rPr>
          <w:rFonts w:asciiTheme="majorHAnsi" w:hAnsiTheme="majorHAnsi" w:cstheme="majorHAnsi"/>
          <w:lang w:val="en-GB"/>
        </w:rPr>
      </w:pPr>
    </w:p>
    <w:p w14:paraId="489F9D2E" w14:textId="77777777" w:rsidR="00AF607C" w:rsidRPr="0002796B" w:rsidRDefault="0004623E" w:rsidP="00AF607C">
      <w:pPr>
        <w:pBdr>
          <w:top w:val="nil"/>
          <w:left w:val="nil"/>
          <w:bottom w:val="nil"/>
          <w:right w:val="nil"/>
          <w:between w:val="nil"/>
        </w:pBdr>
        <w:spacing w:line="276" w:lineRule="auto"/>
        <w:rPr>
          <w:rFonts w:asciiTheme="majorHAnsi" w:hAnsiTheme="majorHAnsi" w:cstheme="majorHAnsi"/>
          <w:color w:val="000000"/>
          <w:lang w:val="en-GB"/>
        </w:rPr>
      </w:pPr>
      <w:r w:rsidRPr="0002796B">
        <w:rPr>
          <w:rFonts w:asciiTheme="majorHAnsi" w:hAnsiTheme="majorHAnsi" w:cstheme="majorHAnsi"/>
          <w:lang w:val="en-GB"/>
        </w:rPr>
        <w:t xml:space="preserve">The CRPD also highlights the importance of </w:t>
      </w:r>
      <w:r w:rsidRPr="0002796B">
        <w:rPr>
          <w:rFonts w:asciiTheme="majorHAnsi" w:hAnsiTheme="majorHAnsi" w:cstheme="majorHAnsi"/>
          <w:b/>
          <w:bCs/>
          <w:lang w:val="en-GB"/>
        </w:rPr>
        <w:t>universal design</w:t>
      </w:r>
      <w:r w:rsidR="00AF607C" w:rsidRPr="0002796B">
        <w:rPr>
          <w:rFonts w:asciiTheme="majorHAnsi" w:hAnsiTheme="majorHAnsi" w:cstheme="majorHAnsi"/>
          <w:lang w:val="en-GB"/>
        </w:rPr>
        <w:t>,</w:t>
      </w:r>
      <w:r w:rsidR="00AF607C" w:rsidRPr="0002796B">
        <w:rPr>
          <w:rFonts w:asciiTheme="majorHAnsi" w:hAnsiTheme="majorHAnsi" w:cstheme="majorHAnsi"/>
          <w:b/>
          <w:bCs/>
          <w:lang w:val="en-GB"/>
        </w:rPr>
        <w:t xml:space="preserve"> </w:t>
      </w:r>
      <w:r w:rsidR="0039191C" w:rsidRPr="0002796B">
        <w:rPr>
          <w:rFonts w:asciiTheme="majorHAnsi" w:hAnsiTheme="majorHAnsi" w:cstheme="majorHAnsi"/>
          <w:color w:val="000000"/>
          <w:lang w:val="en-GB"/>
        </w:rPr>
        <w:t>defined in</w:t>
      </w:r>
      <w:r w:rsidR="00AF607C" w:rsidRPr="0002796B">
        <w:rPr>
          <w:rFonts w:asciiTheme="majorHAnsi" w:hAnsiTheme="majorHAnsi" w:cstheme="majorHAnsi"/>
          <w:color w:val="000000"/>
          <w:lang w:val="en-GB"/>
        </w:rPr>
        <w:t xml:space="preserve"> Article 2 as, </w:t>
      </w:r>
    </w:p>
    <w:p w14:paraId="2E5DC228" w14:textId="3360121F" w:rsidR="00AF607C" w:rsidRPr="00815856" w:rsidRDefault="00AF607C" w:rsidP="00AF607C">
      <w:pPr>
        <w:pBdr>
          <w:top w:val="nil"/>
          <w:left w:val="nil"/>
          <w:bottom w:val="nil"/>
          <w:right w:val="nil"/>
          <w:between w:val="nil"/>
        </w:pBdr>
        <w:spacing w:line="276" w:lineRule="auto"/>
        <w:ind w:left="720"/>
        <w:rPr>
          <w:rFonts w:asciiTheme="majorHAnsi" w:hAnsiTheme="majorHAnsi" w:cstheme="majorHAnsi"/>
          <w:color w:val="000000"/>
          <w:szCs w:val="24"/>
          <w:shd w:val="clear" w:color="auto" w:fill="FFFFFF"/>
          <w:lang w:val="en-GB"/>
        </w:rPr>
      </w:pPr>
      <w:r w:rsidRPr="00815856">
        <w:rPr>
          <w:rFonts w:asciiTheme="majorHAnsi" w:hAnsiTheme="majorHAnsi" w:cstheme="majorHAnsi"/>
          <w:color w:val="000000"/>
          <w:shd w:val="clear" w:color="auto" w:fill="FFFFFF"/>
          <w:lang w:val="en-GB"/>
        </w:rPr>
        <w:t xml:space="preserve">the design of products, environments, </w:t>
      </w:r>
      <w:r w:rsidR="008D1D79" w:rsidRPr="008D1D79">
        <w:rPr>
          <w:rFonts w:asciiTheme="majorHAnsi" w:hAnsiTheme="majorHAnsi" w:cstheme="majorHAnsi"/>
          <w:color w:val="000000"/>
          <w:shd w:val="clear" w:color="auto" w:fill="FFFFFF"/>
          <w:lang w:val="en-GB"/>
        </w:rPr>
        <w:t>programmes,</w:t>
      </w:r>
      <w:r w:rsidRPr="00815856">
        <w:rPr>
          <w:rFonts w:asciiTheme="majorHAnsi" w:hAnsiTheme="majorHAnsi" w:cstheme="majorHAnsi"/>
          <w:color w:val="000000"/>
          <w:shd w:val="clear" w:color="auto" w:fill="FFFFFF"/>
          <w:lang w:val="en-GB"/>
        </w:rPr>
        <w:t xml:space="preserve"> and services to be usable by all people, to </w:t>
      </w:r>
      <w:r w:rsidRPr="00815856">
        <w:rPr>
          <w:rFonts w:asciiTheme="majorHAnsi" w:hAnsiTheme="majorHAnsi" w:cstheme="majorHAnsi"/>
          <w:color w:val="000000"/>
          <w:szCs w:val="24"/>
          <w:shd w:val="clear" w:color="auto" w:fill="FFFFFF"/>
          <w:lang w:val="en-GB"/>
        </w:rPr>
        <w:t>the greatest extent possible, without the need for adaptation or specialized design</w:t>
      </w:r>
      <w:r w:rsidR="000E175D" w:rsidRPr="00815856">
        <w:rPr>
          <w:rFonts w:asciiTheme="majorHAnsi" w:hAnsiTheme="majorHAnsi" w:cstheme="majorHAnsi"/>
          <w:color w:val="000000"/>
          <w:szCs w:val="24"/>
          <w:shd w:val="clear" w:color="auto" w:fill="FFFFFF"/>
          <w:lang w:val="en-GB"/>
        </w:rPr>
        <w:t>. “Universal design” shall not exclude assistive devices for particular groups of persons with disabilities where this is needed.</w:t>
      </w:r>
    </w:p>
    <w:p w14:paraId="5DEE4734" w14:textId="77777777" w:rsidR="00AF607C" w:rsidRPr="0002796B" w:rsidRDefault="00E13194" w:rsidP="00AF607C">
      <w:pPr>
        <w:pBdr>
          <w:top w:val="nil"/>
          <w:left w:val="nil"/>
          <w:bottom w:val="nil"/>
          <w:right w:val="nil"/>
          <w:between w:val="nil"/>
        </w:pBdr>
        <w:spacing w:line="276" w:lineRule="auto"/>
        <w:rPr>
          <w:rFonts w:asciiTheme="majorHAnsi" w:hAnsiTheme="majorHAnsi" w:cs="Times New Roman"/>
          <w:color w:val="000000"/>
          <w:lang w:val="en-GB"/>
        </w:rPr>
      </w:pPr>
      <w:r w:rsidRPr="0002796B">
        <w:rPr>
          <w:rFonts w:asciiTheme="majorHAnsi" w:hAnsiTheme="majorHAnsi" w:cs="Times New Roman"/>
          <w:color w:val="000000"/>
          <w:lang w:val="en-GB"/>
        </w:rPr>
        <w:t xml:space="preserve">Universal design principles benefit not only </w:t>
      </w:r>
      <w:r w:rsidR="00AF607C" w:rsidRPr="0002796B">
        <w:rPr>
          <w:rFonts w:asciiTheme="majorHAnsi" w:hAnsiTheme="majorHAnsi" w:cs="Times New Roman"/>
          <w:color w:val="000000"/>
          <w:lang w:val="en-GB"/>
        </w:rPr>
        <w:t>people with disabilities</w:t>
      </w:r>
      <w:r w:rsidRPr="0002796B">
        <w:rPr>
          <w:rFonts w:asciiTheme="majorHAnsi" w:hAnsiTheme="majorHAnsi" w:cs="Times New Roman"/>
          <w:color w:val="000000"/>
          <w:lang w:val="en-GB"/>
        </w:rPr>
        <w:t xml:space="preserve"> but a</w:t>
      </w:r>
      <w:r w:rsidR="00216C28" w:rsidRPr="0002796B">
        <w:rPr>
          <w:rFonts w:asciiTheme="majorHAnsi" w:hAnsiTheme="majorHAnsi" w:cs="Times New Roman"/>
          <w:color w:val="000000"/>
          <w:lang w:val="en-GB"/>
        </w:rPr>
        <w:t xml:space="preserve"> broad spectrum of people of all ages, </w:t>
      </w:r>
      <w:r w:rsidRPr="0002796B">
        <w:rPr>
          <w:rFonts w:asciiTheme="majorHAnsi" w:hAnsiTheme="majorHAnsi" w:cs="Times New Roman"/>
          <w:color w:val="000000"/>
          <w:lang w:val="en-GB"/>
        </w:rPr>
        <w:t>sizes,</w:t>
      </w:r>
      <w:r w:rsidR="00216C28" w:rsidRPr="0002796B">
        <w:rPr>
          <w:rFonts w:asciiTheme="majorHAnsi" w:hAnsiTheme="majorHAnsi" w:cs="Times New Roman"/>
          <w:color w:val="000000"/>
          <w:lang w:val="en-GB"/>
        </w:rPr>
        <w:t xml:space="preserve"> and abilities</w:t>
      </w:r>
      <w:r w:rsidR="00AF607C" w:rsidRPr="0002796B">
        <w:rPr>
          <w:rFonts w:asciiTheme="majorHAnsi" w:hAnsiTheme="majorHAnsi" w:cs="Times New Roman"/>
          <w:color w:val="000000"/>
          <w:lang w:val="en-GB"/>
        </w:rPr>
        <w:t>.</w:t>
      </w:r>
      <w:r w:rsidR="00954904" w:rsidRPr="0002796B">
        <w:rPr>
          <w:rFonts w:asciiTheme="majorHAnsi" w:hAnsiTheme="majorHAnsi" w:cs="Times New Roman"/>
          <w:color w:val="000000"/>
          <w:lang w:val="en-GB"/>
        </w:rPr>
        <w:t xml:space="preserve"> </w:t>
      </w:r>
      <w:bookmarkStart w:id="38" w:name="_GoBack"/>
      <w:bookmarkEnd w:id="38"/>
    </w:p>
    <w:p w14:paraId="29A8BAC2" w14:textId="77777777" w:rsidR="00E13194" w:rsidRPr="0002796B" w:rsidRDefault="00E13194" w:rsidP="00C36347">
      <w:pPr>
        <w:pBdr>
          <w:top w:val="nil"/>
          <w:left w:val="nil"/>
          <w:bottom w:val="nil"/>
          <w:right w:val="nil"/>
          <w:between w:val="nil"/>
        </w:pBdr>
        <w:spacing w:after="0"/>
        <w:rPr>
          <w:rFonts w:asciiTheme="majorHAnsi" w:hAnsiTheme="majorHAnsi" w:cstheme="majorHAnsi"/>
          <w:lang w:val="en-GB"/>
        </w:rPr>
      </w:pPr>
    </w:p>
    <w:tbl>
      <w:tblPr>
        <w:tblStyle w:val="TableGrid"/>
        <w:tblW w:w="0" w:type="auto"/>
        <w:tblLook w:val="04A0" w:firstRow="1" w:lastRow="0" w:firstColumn="1" w:lastColumn="0" w:noHBand="0" w:noVBand="1"/>
      </w:tblPr>
      <w:tblGrid>
        <w:gridCol w:w="9010"/>
      </w:tblGrid>
      <w:tr w:rsidR="00037A94" w:rsidRPr="0002796B" w14:paraId="37107ED4" w14:textId="77777777" w:rsidTr="00037A94">
        <w:tc>
          <w:tcPr>
            <w:tcW w:w="9010" w:type="dxa"/>
          </w:tcPr>
          <w:p w14:paraId="4911613E" w14:textId="46567395" w:rsidR="00037A94" w:rsidRPr="00ED2543" w:rsidRDefault="00037A94" w:rsidP="00ED2543">
            <w:pPr>
              <w:pStyle w:val="Heading4"/>
              <w:outlineLvl w:val="3"/>
            </w:pPr>
            <w:r w:rsidRPr="00ED2543">
              <w:lastRenderedPageBreak/>
              <w:t xml:space="preserve">Box 1: Eight </w:t>
            </w:r>
            <w:r w:rsidR="00A54FEF" w:rsidRPr="00ED2543">
              <w:t>g</w:t>
            </w:r>
            <w:r w:rsidRPr="00ED2543">
              <w:t xml:space="preserve">uiding </w:t>
            </w:r>
            <w:r w:rsidR="00A54FEF" w:rsidRPr="00ED2543">
              <w:t>p</w:t>
            </w:r>
            <w:r w:rsidRPr="00ED2543">
              <w:t>rinciples of the Convention on the Rights of Persons with Disabilities</w:t>
            </w:r>
            <w:r w:rsidR="00ED2543">
              <w:t xml:space="preserve"> (UNDESA, 2023)</w:t>
            </w:r>
          </w:p>
          <w:p w14:paraId="3ACC6D47" w14:textId="77777777" w:rsidR="00037A94" w:rsidRPr="0002796B" w:rsidRDefault="00037A94" w:rsidP="00037A94">
            <w:pPr>
              <w:pBdr>
                <w:top w:val="nil"/>
                <w:left w:val="nil"/>
                <w:bottom w:val="nil"/>
                <w:right w:val="nil"/>
                <w:between w:val="nil"/>
              </w:pBdr>
              <w:rPr>
                <w:rFonts w:asciiTheme="majorHAnsi" w:hAnsiTheme="majorHAnsi" w:cstheme="majorHAnsi"/>
                <w:lang w:val="en-GB"/>
              </w:rPr>
            </w:pPr>
          </w:p>
          <w:p w14:paraId="4F8909E5" w14:textId="77777777" w:rsidR="00037A94" w:rsidRPr="0002796B" w:rsidRDefault="00037A94" w:rsidP="00037A94">
            <w:pPr>
              <w:shd w:val="clear" w:color="auto" w:fill="FFFFFF"/>
              <w:spacing w:after="240"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These are they eight guiding principles of the CRPD that are reflected in specific articles:</w:t>
            </w:r>
          </w:p>
          <w:p w14:paraId="574D6C82"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Respect for inherent dignity, individual autonomy including the freedom to make one’s own choices, and independence of persons</w:t>
            </w:r>
          </w:p>
          <w:p w14:paraId="50489AA8"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Non-discrimination</w:t>
            </w:r>
          </w:p>
          <w:p w14:paraId="0C61FA4C"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Full and effective participation and inclusion in society</w:t>
            </w:r>
          </w:p>
          <w:p w14:paraId="25CBF23A"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Respect for difference and acceptance of persons with disabilities as part of human diversity and humanity</w:t>
            </w:r>
          </w:p>
          <w:p w14:paraId="1C1872E4"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Equality of opportunity</w:t>
            </w:r>
          </w:p>
          <w:p w14:paraId="70FC43CE"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Accessibility</w:t>
            </w:r>
          </w:p>
          <w:p w14:paraId="18C231C5" w14:textId="77777777" w:rsidR="00037A94" w:rsidRPr="0002796B" w:rsidRDefault="00037A94" w:rsidP="00037A94">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Equality between men and women</w:t>
            </w:r>
          </w:p>
          <w:p w14:paraId="1DFEC8F6" w14:textId="7D9CEFA5" w:rsidR="00037A94" w:rsidRPr="0002796B" w:rsidRDefault="00037A94" w:rsidP="00815856">
            <w:pPr>
              <w:numPr>
                <w:ilvl w:val="0"/>
                <w:numId w:val="62"/>
              </w:numPr>
              <w:shd w:val="clear" w:color="auto" w:fill="FFFFFF"/>
              <w:spacing w:after="96" w:line="255" w:lineRule="atLeast"/>
              <w:textAlignment w:val="baseline"/>
              <w:rPr>
                <w:rFonts w:asciiTheme="majorHAnsi" w:eastAsia="Times New Roman" w:hAnsiTheme="majorHAnsi" w:cstheme="majorHAnsi"/>
                <w:color w:val="000000"/>
                <w:lang w:val="en-GB"/>
              </w:rPr>
            </w:pPr>
            <w:r w:rsidRPr="0002796B">
              <w:rPr>
                <w:rFonts w:asciiTheme="majorHAnsi" w:eastAsia="Times New Roman" w:hAnsiTheme="majorHAnsi" w:cstheme="majorHAnsi"/>
                <w:color w:val="000000"/>
                <w:lang w:val="en-GB"/>
              </w:rPr>
              <w:t>Respect for the evolving capacities of children with disabilities and respect for the right of children with disabilities to preserve their identities</w:t>
            </w:r>
          </w:p>
          <w:p w14:paraId="52703E3D" w14:textId="3FE800DE" w:rsidR="00037A94" w:rsidRPr="0002796B" w:rsidRDefault="00037A94" w:rsidP="00037A94">
            <w:pPr>
              <w:shd w:val="clear" w:color="auto" w:fill="FFFFFF"/>
              <w:spacing w:after="96" w:line="255" w:lineRule="atLeast"/>
              <w:textAlignment w:val="baseline"/>
              <w:rPr>
                <w:rFonts w:asciiTheme="majorHAnsi" w:eastAsia="Times New Roman" w:hAnsiTheme="majorHAnsi" w:cstheme="majorHAnsi"/>
                <w:color w:val="000000"/>
                <w:lang w:val="en-GB"/>
              </w:rPr>
            </w:pPr>
          </w:p>
        </w:tc>
      </w:tr>
    </w:tbl>
    <w:p w14:paraId="0EDE6E99" w14:textId="47FB18E7" w:rsidR="00C36347" w:rsidRPr="00815856" w:rsidRDefault="00F20B31" w:rsidP="00A5605E">
      <w:pPr>
        <w:pStyle w:val="Heading2"/>
        <w:rPr>
          <w:lang w:val="en-GB"/>
        </w:rPr>
      </w:pPr>
      <w:bookmarkStart w:id="39" w:name="_Toc146285479"/>
      <w:bookmarkStart w:id="40" w:name="_Toc154150914"/>
      <w:bookmarkStart w:id="41" w:name="_Toc154151024"/>
      <w:bookmarkStart w:id="42" w:name="_Toc155686358"/>
      <w:r w:rsidRPr="00815856">
        <w:rPr>
          <w:lang w:val="en-GB"/>
        </w:rPr>
        <w:t>1</w:t>
      </w:r>
      <w:r w:rsidR="00A5605E" w:rsidRPr="00815856">
        <w:rPr>
          <w:lang w:val="en-GB"/>
        </w:rPr>
        <w:t>.3</w:t>
      </w:r>
      <w:r w:rsidR="00A5605E" w:rsidRPr="00815856">
        <w:rPr>
          <w:lang w:val="en-GB"/>
        </w:rPr>
        <w:tab/>
      </w:r>
      <w:r w:rsidR="00C36347" w:rsidRPr="00815856">
        <w:rPr>
          <w:lang w:val="en-GB"/>
        </w:rPr>
        <w:t xml:space="preserve">The </w:t>
      </w:r>
      <w:r w:rsidR="008F7CCD" w:rsidRPr="00815856">
        <w:rPr>
          <w:lang w:val="en-GB"/>
        </w:rPr>
        <w:t>focus of disability movements</w:t>
      </w:r>
      <w:r w:rsidR="00C36347" w:rsidRPr="00815856">
        <w:rPr>
          <w:lang w:val="en-GB"/>
        </w:rPr>
        <w:t>: Awareness, inclusion, rights, justice</w:t>
      </w:r>
      <w:bookmarkEnd w:id="39"/>
      <w:bookmarkEnd w:id="40"/>
      <w:bookmarkEnd w:id="41"/>
      <w:bookmarkEnd w:id="42"/>
    </w:p>
    <w:p w14:paraId="0645A66C" w14:textId="497D8942" w:rsidR="00C36347" w:rsidRPr="0002796B" w:rsidRDefault="00C36347" w:rsidP="00C36347">
      <w:pPr>
        <w:pBdr>
          <w:top w:val="nil"/>
          <w:left w:val="nil"/>
          <w:bottom w:val="nil"/>
          <w:right w:val="nil"/>
          <w:between w:val="nil"/>
        </w:pBdr>
        <w:spacing w:after="0"/>
        <w:rPr>
          <w:lang w:val="en-GB"/>
        </w:rPr>
      </w:pPr>
      <w:r w:rsidRPr="0002796B">
        <w:rPr>
          <w:lang w:val="en-GB"/>
        </w:rPr>
        <w:t>Disability work can be viewed as a spectrum, from building awareness about disabilities, to ensuring the inclusion of people with disabilities in society, to focusing on their rights, and ensuring the</w:t>
      </w:r>
      <w:r w:rsidR="000C6E2E" w:rsidRPr="0002796B">
        <w:rPr>
          <w:lang w:val="en-GB"/>
        </w:rPr>
        <w:t>y</w:t>
      </w:r>
      <w:r w:rsidRPr="0002796B">
        <w:rPr>
          <w:lang w:val="en-GB"/>
        </w:rPr>
        <w:t xml:space="preserve"> enjoy disability justice. Historically, these approaches have been championed by different movements in different political contexts with different emphases.</w:t>
      </w:r>
      <w:r w:rsidR="000C59BE">
        <w:rPr>
          <w:lang w:val="en-GB"/>
        </w:rPr>
        <w:t xml:space="preserve"> </w:t>
      </w:r>
      <w:r w:rsidR="000C59BE">
        <w:rPr>
          <w:b/>
          <w:bCs/>
          <w:lang w:val="en-GB"/>
        </w:rPr>
        <w:t>O</w:t>
      </w:r>
      <w:r w:rsidR="00491C6F" w:rsidRPr="0002796B">
        <w:rPr>
          <w:b/>
          <w:bCs/>
          <w:lang w:val="en-GB"/>
        </w:rPr>
        <w:t>rganisations of persons with disabilities</w:t>
      </w:r>
      <w:r w:rsidR="000C59BE">
        <w:rPr>
          <w:lang w:val="en-GB"/>
        </w:rPr>
        <w:t xml:space="preserve"> play an important role in such work</w:t>
      </w:r>
      <w:r w:rsidR="00491C6F" w:rsidRPr="0002796B">
        <w:rPr>
          <w:lang w:val="en-GB"/>
        </w:rPr>
        <w:t xml:space="preserve">, </w:t>
      </w:r>
      <w:r w:rsidR="00ED2543">
        <w:rPr>
          <w:lang w:val="en-GB"/>
        </w:rPr>
        <w:t>defined by the CRPD Committee in their General Comment No. 7 (2018) as</w:t>
      </w:r>
      <w:r w:rsidR="00491C6F" w:rsidRPr="0002796B">
        <w:rPr>
          <w:lang w:val="en-GB"/>
        </w:rPr>
        <w:t xml:space="preserve"> organisations led, directed, and governed by </w:t>
      </w:r>
      <w:r w:rsidR="006913C9" w:rsidRPr="0002796B">
        <w:rPr>
          <w:lang w:val="en-GB"/>
        </w:rPr>
        <w:t>pe</w:t>
      </w:r>
      <w:r w:rsidR="00710C3D" w:rsidRPr="0002796B">
        <w:rPr>
          <w:lang w:val="en-GB"/>
        </w:rPr>
        <w:t>rsons</w:t>
      </w:r>
      <w:r w:rsidR="006913C9" w:rsidRPr="0002796B">
        <w:rPr>
          <w:lang w:val="en-GB"/>
        </w:rPr>
        <w:t xml:space="preserve"> with disabilities</w:t>
      </w:r>
      <w:r w:rsidR="00710C3D" w:rsidRPr="0002796B">
        <w:rPr>
          <w:lang w:val="en-GB"/>
        </w:rPr>
        <w:t xml:space="preserve"> </w:t>
      </w:r>
      <w:r w:rsidR="000C59BE">
        <w:rPr>
          <w:lang w:val="en-GB"/>
        </w:rPr>
        <w:t>that have</w:t>
      </w:r>
      <w:r w:rsidR="00710C3D" w:rsidRPr="0002796B">
        <w:rPr>
          <w:lang w:val="en-GB"/>
        </w:rPr>
        <w:t xml:space="preserve"> a clear majority of membership comprising persons of disabilities</w:t>
      </w:r>
      <w:r w:rsidR="00491C6F" w:rsidRPr="0002796B">
        <w:rPr>
          <w:lang w:val="en-GB"/>
        </w:rPr>
        <w:t xml:space="preserve"> </w:t>
      </w:r>
      <w:r w:rsidR="000C59BE">
        <w:rPr>
          <w:lang w:val="en-GB"/>
        </w:rPr>
        <w:t xml:space="preserve">and </w:t>
      </w:r>
      <w:r w:rsidR="00491C6F" w:rsidRPr="0002796B">
        <w:rPr>
          <w:lang w:val="en-GB"/>
        </w:rPr>
        <w:t>which</w:t>
      </w:r>
      <w:r w:rsidR="00710C3D" w:rsidRPr="0002796B">
        <w:rPr>
          <w:lang w:val="en-GB"/>
        </w:rPr>
        <w:t xml:space="preserve"> promote and defend the rights</w:t>
      </w:r>
      <w:r w:rsidR="00491C6F" w:rsidRPr="0002796B">
        <w:rPr>
          <w:lang w:val="en-GB"/>
        </w:rPr>
        <w:t xml:space="preserve"> of </w:t>
      </w:r>
      <w:r w:rsidR="006913C9" w:rsidRPr="0002796B">
        <w:rPr>
          <w:lang w:val="en-GB"/>
        </w:rPr>
        <w:t>people with disabilities</w:t>
      </w:r>
      <w:r w:rsidR="00ED2543">
        <w:rPr>
          <w:lang w:val="en-GB"/>
        </w:rPr>
        <w:t>.</w:t>
      </w:r>
    </w:p>
    <w:p w14:paraId="390E319C" w14:textId="77777777" w:rsidR="00C36347" w:rsidRPr="0002796B" w:rsidRDefault="00C36347" w:rsidP="00C36347">
      <w:pPr>
        <w:pBdr>
          <w:top w:val="nil"/>
          <w:left w:val="nil"/>
          <w:bottom w:val="nil"/>
          <w:right w:val="nil"/>
          <w:between w:val="nil"/>
        </w:pBdr>
        <w:spacing w:after="0"/>
        <w:rPr>
          <w:lang w:val="en-GB"/>
        </w:rPr>
      </w:pPr>
    </w:p>
    <w:p w14:paraId="46AC8367" w14:textId="3646CCC1" w:rsidR="005740C1" w:rsidRPr="00815856" w:rsidRDefault="00C36347" w:rsidP="00C36347">
      <w:pPr>
        <w:pBdr>
          <w:top w:val="nil"/>
          <w:left w:val="nil"/>
          <w:bottom w:val="nil"/>
          <w:right w:val="nil"/>
          <w:between w:val="nil"/>
        </w:pBdr>
        <w:spacing w:after="0"/>
        <w:rPr>
          <w:rFonts w:asciiTheme="majorHAnsi" w:hAnsiTheme="majorHAnsi" w:cstheme="majorHAnsi"/>
          <w:lang w:val="en-GB"/>
        </w:rPr>
      </w:pPr>
      <w:r w:rsidRPr="0002796B">
        <w:rPr>
          <w:lang w:val="en-GB"/>
        </w:rPr>
        <w:t>Disability</w:t>
      </w:r>
      <w:r w:rsidR="000C59BE">
        <w:rPr>
          <w:lang w:val="en-GB"/>
        </w:rPr>
        <w:t xml:space="preserve"> movements</w:t>
      </w:r>
      <w:r w:rsidRPr="0002796B">
        <w:rPr>
          <w:lang w:val="en-GB"/>
        </w:rPr>
        <w:t xml:space="preserve"> challenge ableism in society. </w:t>
      </w:r>
      <w:r w:rsidRPr="0002796B">
        <w:rPr>
          <w:b/>
          <w:bCs/>
          <w:lang w:val="en-GB"/>
        </w:rPr>
        <w:t>Ableism</w:t>
      </w:r>
      <w:r w:rsidRPr="0002796B">
        <w:rPr>
          <w:lang w:val="en-GB"/>
        </w:rPr>
        <w:t xml:space="preserve"> is discrimination in favour of people without disabilities. A</w:t>
      </w:r>
      <w:r w:rsidR="005740C1" w:rsidRPr="0002796B">
        <w:rPr>
          <w:lang w:val="en-GB"/>
        </w:rPr>
        <w:t>n</w:t>
      </w:r>
      <w:r w:rsidRPr="0002796B">
        <w:rPr>
          <w:lang w:val="en-GB"/>
        </w:rPr>
        <w:t xml:space="preserve"> ableist worldview sees people with disabilities as inferior, abnormal, deviant, or undesirable. Ableism is present in our daily activities, routines, processes, and communication, whether we are aware of it or not.</w:t>
      </w:r>
      <w:r w:rsidR="000E175D" w:rsidRPr="0002796B">
        <w:rPr>
          <w:lang w:val="en-GB"/>
        </w:rPr>
        <w:t xml:space="preserve"> </w:t>
      </w:r>
      <w:r w:rsidR="000E175D" w:rsidRPr="0002796B">
        <w:rPr>
          <w:rFonts w:asciiTheme="majorHAnsi" w:hAnsiTheme="majorHAnsi" w:cstheme="majorHAnsi"/>
          <w:lang w:val="en-GB"/>
        </w:rPr>
        <w:t>Box 2 provides a definition of ableism.</w:t>
      </w:r>
    </w:p>
    <w:p w14:paraId="6339E07B" w14:textId="77777777" w:rsidR="000E175D" w:rsidRPr="0002796B" w:rsidRDefault="000E175D" w:rsidP="00C36347">
      <w:pPr>
        <w:pBdr>
          <w:top w:val="nil"/>
          <w:left w:val="nil"/>
          <w:bottom w:val="nil"/>
          <w:right w:val="nil"/>
          <w:between w:val="nil"/>
        </w:pBdr>
        <w:spacing w:after="0"/>
        <w:rPr>
          <w:lang w:val="en-GB"/>
        </w:rPr>
      </w:pPr>
    </w:p>
    <w:tbl>
      <w:tblPr>
        <w:tblStyle w:val="TableGrid"/>
        <w:tblW w:w="0" w:type="auto"/>
        <w:tblLook w:val="04A0" w:firstRow="1" w:lastRow="0" w:firstColumn="1" w:lastColumn="0" w:noHBand="0" w:noVBand="1"/>
      </w:tblPr>
      <w:tblGrid>
        <w:gridCol w:w="9010"/>
      </w:tblGrid>
      <w:tr w:rsidR="000E175D" w:rsidRPr="0002796B" w14:paraId="7B616839" w14:textId="77777777" w:rsidTr="000E175D">
        <w:tc>
          <w:tcPr>
            <w:tcW w:w="9010" w:type="dxa"/>
          </w:tcPr>
          <w:p w14:paraId="3E65B543" w14:textId="77777777" w:rsidR="000E175D" w:rsidRPr="0002796B" w:rsidRDefault="000E175D" w:rsidP="000E175D">
            <w:pPr>
              <w:pBdr>
                <w:top w:val="nil"/>
                <w:left w:val="nil"/>
                <w:bottom w:val="nil"/>
                <w:right w:val="nil"/>
                <w:between w:val="nil"/>
              </w:pBdr>
              <w:rPr>
                <w:rFonts w:asciiTheme="majorHAnsi" w:hAnsiTheme="majorHAnsi" w:cstheme="majorHAnsi"/>
                <w:b/>
                <w:bCs/>
                <w:lang w:val="en-GB"/>
              </w:rPr>
            </w:pPr>
          </w:p>
          <w:p w14:paraId="5EE7985D" w14:textId="77777777" w:rsidR="000E175D" w:rsidRPr="00815856" w:rsidRDefault="000E175D" w:rsidP="000E175D">
            <w:pPr>
              <w:pBdr>
                <w:top w:val="nil"/>
                <w:left w:val="nil"/>
                <w:bottom w:val="nil"/>
                <w:right w:val="nil"/>
                <w:between w:val="nil"/>
              </w:pBdr>
              <w:rPr>
                <w:rFonts w:asciiTheme="majorHAnsi" w:hAnsiTheme="majorHAnsi" w:cstheme="majorHAnsi"/>
                <w:b/>
                <w:bCs/>
                <w:lang w:val="en-GB"/>
              </w:rPr>
            </w:pPr>
            <w:r w:rsidRPr="00815856">
              <w:rPr>
                <w:rFonts w:asciiTheme="majorHAnsi" w:hAnsiTheme="majorHAnsi" w:cstheme="majorHAnsi"/>
                <w:b/>
                <w:bCs/>
                <w:lang w:val="en-GB"/>
              </w:rPr>
              <w:t>Box 2: A definition of ableism</w:t>
            </w:r>
          </w:p>
          <w:p w14:paraId="75CD1D7F" w14:textId="77777777" w:rsidR="000E175D" w:rsidRPr="0002796B" w:rsidRDefault="000E175D" w:rsidP="000E175D">
            <w:pPr>
              <w:pBdr>
                <w:top w:val="nil"/>
                <w:left w:val="nil"/>
                <w:bottom w:val="nil"/>
                <w:right w:val="nil"/>
                <w:between w:val="nil"/>
              </w:pBdr>
              <w:rPr>
                <w:lang w:val="en-GB"/>
              </w:rPr>
            </w:pPr>
          </w:p>
          <w:p w14:paraId="58F178B0" w14:textId="77777777" w:rsidR="000E175D" w:rsidRPr="0002796B" w:rsidRDefault="000E175D" w:rsidP="000E175D">
            <w:pPr>
              <w:pBdr>
                <w:top w:val="nil"/>
                <w:left w:val="nil"/>
                <w:bottom w:val="nil"/>
                <w:right w:val="nil"/>
                <w:between w:val="nil"/>
              </w:pBdr>
              <w:rPr>
                <w:lang w:val="en-GB"/>
              </w:rPr>
            </w:pPr>
            <w:r w:rsidRPr="0002796B">
              <w:rPr>
                <w:lang w:val="en-GB"/>
              </w:rPr>
              <w:t>Talila A. Lewis, a social justice lawyer and educator, defines ableism as follows:</w:t>
            </w:r>
          </w:p>
          <w:p w14:paraId="42AFD2D3" w14:textId="77777777" w:rsidR="000E175D" w:rsidRPr="0002796B" w:rsidRDefault="000E175D" w:rsidP="000E175D">
            <w:pPr>
              <w:pBdr>
                <w:top w:val="nil"/>
                <w:left w:val="nil"/>
                <w:bottom w:val="nil"/>
                <w:right w:val="nil"/>
                <w:between w:val="nil"/>
              </w:pBdr>
              <w:rPr>
                <w:lang w:val="en-GB"/>
              </w:rPr>
            </w:pPr>
          </w:p>
          <w:p w14:paraId="6E37CF27" w14:textId="77777777" w:rsidR="000E175D" w:rsidRPr="0002796B" w:rsidRDefault="000E175D" w:rsidP="000E175D">
            <w:pPr>
              <w:pBdr>
                <w:top w:val="nil"/>
                <w:left w:val="nil"/>
                <w:bottom w:val="nil"/>
                <w:right w:val="nil"/>
                <w:between w:val="nil"/>
              </w:pBdr>
              <w:ind w:left="720"/>
              <w:rPr>
                <w:lang w:val="en-GB"/>
              </w:rPr>
            </w:pPr>
            <w:r w:rsidRPr="0002796B">
              <w:rPr>
                <w:lang w:val="en-GB"/>
              </w:rPr>
              <w:t xml:space="preserve">A system of assigning value to people’s bodies and minds based on societally constructed ideas of normalcy, productivity, desirability, intelligence, excellence, and fitness. These constructed ideas are deeply rooted in eugenics, anti-Blackness, misogyny, colonialism, imperialism, and capitalism. </w:t>
            </w:r>
          </w:p>
          <w:p w14:paraId="6E12F796" w14:textId="77777777" w:rsidR="000E175D" w:rsidRPr="0002796B" w:rsidRDefault="000E175D" w:rsidP="000E175D">
            <w:pPr>
              <w:pBdr>
                <w:top w:val="nil"/>
                <w:left w:val="nil"/>
                <w:bottom w:val="nil"/>
                <w:right w:val="nil"/>
                <w:between w:val="nil"/>
              </w:pBdr>
              <w:ind w:left="720"/>
              <w:rPr>
                <w:lang w:val="en-GB"/>
              </w:rPr>
            </w:pPr>
          </w:p>
          <w:p w14:paraId="68B12F66" w14:textId="77777777" w:rsidR="000E175D" w:rsidRPr="0002796B" w:rsidRDefault="000E175D" w:rsidP="000E175D">
            <w:pPr>
              <w:pBdr>
                <w:top w:val="nil"/>
                <w:left w:val="nil"/>
                <w:bottom w:val="nil"/>
                <w:right w:val="nil"/>
                <w:between w:val="nil"/>
              </w:pBdr>
              <w:ind w:left="720"/>
              <w:rPr>
                <w:lang w:val="en-GB"/>
              </w:rPr>
            </w:pPr>
            <w:r w:rsidRPr="0002796B">
              <w:rPr>
                <w:lang w:val="en-GB"/>
              </w:rPr>
              <w:t xml:space="preserve">This systematic oppression leads to people and society determining people’s value based on their culture, age, language, appearance, religion, birth or living place, “health/wellness”, and/or their ability to satisfactorily re/produce, “excel” and “behave”. </w:t>
            </w:r>
          </w:p>
          <w:p w14:paraId="70744A46" w14:textId="77777777" w:rsidR="000E175D" w:rsidRPr="0002796B" w:rsidRDefault="000E175D" w:rsidP="000E175D">
            <w:pPr>
              <w:pBdr>
                <w:top w:val="nil"/>
                <w:left w:val="nil"/>
                <w:bottom w:val="nil"/>
                <w:right w:val="nil"/>
                <w:between w:val="nil"/>
              </w:pBdr>
              <w:ind w:left="720"/>
              <w:rPr>
                <w:lang w:val="en-GB"/>
              </w:rPr>
            </w:pPr>
          </w:p>
          <w:p w14:paraId="385240B0" w14:textId="77777777" w:rsidR="000E175D" w:rsidRPr="0002796B" w:rsidRDefault="000E175D" w:rsidP="000E175D">
            <w:pPr>
              <w:pBdr>
                <w:top w:val="nil"/>
                <w:left w:val="nil"/>
                <w:bottom w:val="nil"/>
                <w:right w:val="nil"/>
                <w:between w:val="nil"/>
              </w:pBdr>
              <w:ind w:left="720"/>
              <w:rPr>
                <w:lang w:val="en-GB"/>
              </w:rPr>
            </w:pPr>
            <w:r w:rsidRPr="0002796B">
              <w:rPr>
                <w:lang w:val="en-GB"/>
              </w:rPr>
              <w:t>You do not have to be disabled to experience ableism</w:t>
            </w:r>
            <w:r w:rsidR="00ED2543">
              <w:rPr>
                <w:lang w:val="en-GB"/>
              </w:rPr>
              <w:t xml:space="preserve"> (Lewis, 2022)</w:t>
            </w:r>
            <w:r w:rsidRPr="0002796B">
              <w:rPr>
                <w:lang w:val="en-GB"/>
              </w:rPr>
              <w:t>.</w:t>
            </w:r>
          </w:p>
          <w:p w14:paraId="468870EF" w14:textId="77777777" w:rsidR="000E175D" w:rsidRPr="0002796B" w:rsidRDefault="000E175D" w:rsidP="00C36347">
            <w:pPr>
              <w:rPr>
                <w:lang w:val="en-GB"/>
              </w:rPr>
            </w:pPr>
          </w:p>
        </w:tc>
      </w:tr>
    </w:tbl>
    <w:p w14:paraId="03D31CA4" w14:textId="77777777" w:rsidR="00587038" w:rsidRPr="0002796B" w:rsidRDefault="00587038" w:rsidP="00C36347">
      <w:pPr>
        <w:pBdr>
          <w:top w:val="nil"/>
          <w:left w:val="nil"/>
          <w:bottom w:val="nil"/>
          <w:right w:val="nil"/>
          <w:between w:val="nil"/>
        </w:pBdr>
        <w:spacing w:after="0"/>
        <w:rPr>
          <w:lang w:val="en-GB"/>
        </w:rPr>
      </w:pPr>
    </w:p>
    <w:p w14:paraId="54FE657E" w14:textId="219F06B2" w:rsidR="00C36347" w:rsidRPr="0002796B" w:rsidRDefault="00587038" w:rsidP="00C36347">
      <w:pPr>
        <w:pBdr>
          <w:top w:val="nil"/>
          <w:left w:val="nil"/>
          <w:bottom w:val="nil"/>
          <w:right w:val="nil"/>
          <w:between w:val="nil"/>
        </w:pBdr>
        <w:spacing w:after="0"/>
        <w:rPr>
          <w:lang w:val="en-GB"/>
        </w:rPr>
      </w:pPr>
      <w:r w:rsidRPr="0002796B">
        <w:rPr>
          <w:lang w:val="en-GB"/>
        </w:rPr>
        <w:t xml:space="preserve">Advocates for </w:t>
      </w:r>
      <w:r w:rsidRPr="0002796B">
        <w:rPr>
          <w:b/>
          <w:bCs/>
          <w:lang w:val="en-GB"/>
        </w:rPr>
        <w:t>d</w:t>
      </w:r>
      <w:r w:rsidR="00C36347" w:rsidRPr="0002796B">
        <w:rPr>
          <w:b/>
          <w:bCs/>
          <w:lang w:val="en-GB"/>
        </w:rPr>
        <w:t>isability justice</w:t>
      </w:r>
      <w:r w:rsidR="00C36347" w:rsidRPr="0002796B">
        <w:rPr>
          <w:lang w:val="en-GB"/>
        </w:rPr>
        <w:t xml:space="preserve"> emphasi</w:t>
      </w:r>
      <w:r w:rsidRPr="0002796B">
        <w:rPr>
          <w:lang w:val="en-GB"/>
        </w:rPr>
        <w:t>ze</w:t>
      </w:r>
      <w:r w:rsidR="00C36347" w:rsidRPr="0002796B">
        <w:rPr>
          <w:lang w:val="en-GB"/>
        </w:rPr>
        <w:t xml:space="preserve"> that people with disabilities have different experiences of oppression, domination and exploitation depending on aspects of their identities. </w:t>
      </w:r>
      <w:r w:rsidR="000C59BE">
        <w:rPr>
          <w:lang w:val="en-GB"/>
        </w:rPr>
        <w:t>As o</w:t>
      </w:r>
      <w:r w:rsidR="00C36347" w:rsidRPr="0002796B">
        <w:rPr>
          <w:lang w:val="en-GB"/>
        </w:rPr>
        <w:t xml:space="preserve">ne of the founders of this approach, Patty Berne, </w:t>
      </w:r>
      <w:r w:rsidRPr="0002796B">
        <w:rPr>
          <w:lang w:val="en-GB"/>
        </w:rPr>
        <w:t>explains</w:t>
      </w:r>
      <w:r w:rsidR="000C59BE">
        <w:rPr>
          <w:lang w:val="en-GB"/>
        </w:rPr>
        <w:t>:</w:t>
      </w:r>
    </w:p>
    <w:p w14:paraId="3E88692B" w14:textId="77777777" w:rsidR="00C36347" w:rsidRPr="0002796B" w:rsidRDefault="00C36347" w:rsidP="00C36347">
      <w:pPr>
        <w:pBdr>
          <w:top w:val="nil"/>
          <w:left w:val="nil"/>
          <w:bottom w:val="nil"/>
          <w:right w:val="nil"/>
          <w:between w:val="nil"/>
        </w:pBdr>
        <w:spacing w:after="0"/>
        <w:rPr>
          <w:lang w:val="en-GB"/>
        </w:rPr>
      </w:pPr>
    </w:p>
    <w:p w14:paraId="12375AA9" w14:textId="7D30D980" w:rsidR="00C36347" w:rsidRPr="0002796B" w:rsidRDefault="00C36347" w:rsidP="00C36347">
      <w:pPr>
        <w:ind w:left="360"/>
        <w:rPr>
          <w:lang w:val="en-GB"/>
        </w:rPr>
      </w:pPr>
      <w:r w:rsidRPr="0002796B">
        <w:rPr>
          <w:lang w:val="en-GB"/>
        </w:rPr>
        <w:t>A Disability Justice framework understands that all bodies are unique and essential, that all bodies have strengths and needs that must be met. We know that we are powerful not despite the complexities of our bodies, but because of them. We understand that all bodies are caught in these bindings of ability, race, gender, sexuality, class, nation state and imperialism, and that we cannot separate them. These are the positions from where we struggle</w:t>
      </w:r>
      <w:r w:rsidR="00ED2543">
        <w:rPr>
          <w:lang w:val="en-GB"/>
        </w:rPr>
        <w:t xml:space="preserve"> (Berne, 2015)</w:t>
      </w:r>
      <w:r w:rsidRPr="0002796B">
        <w:rPr>
          <w:lang w:val="en-GB"/>
        </w:rPr>
        <w:t>.</w:t>
      </w:r>
    </w:p>
    <w:p w14:paraId="709DB62C" w14:textId="7C730235" w:rsidR="00D12F6A" w:rsidRPr="0002796B" w:rsidRDefault="00D12F6A" w:rsidP="00D12F6A">
      <w:pPr>
        <w:rPr>
          <w:lang w:val="en-GB"/>
        </w:rPr>
      </w:pPr>
      <w:r w:rsidRPr="0002796B">
        <w:rPr>
          <w:color w:val="000000" w:themeColor="text1"/>
          <w:lang w:val="en-GB"/>
        </w:rPr>
        <w:t>Sins Invalid</w:t>
      </w:r>
      <w:r w:rsidR="00ED2543">
        <w:rPr>
          <w:color w:val="000000" w:themeColor="text1"/>
          <w:lang w:val="en-GB"/>
        </w:rPr>
        <w:t xml:space="preserve"> (undated)</w:t>
      </w:r>
      <w:r w:rsidRPr="0002796B">
        <w:rPr>
          <w:color w:val="000000" w:themeColor="text1"/>
          <w:lang w:val="en-GB"/>
        </w:rPr>
        <w:t xml:space="preserve">, a disability justice organisation, put forward their </w:t>
      </w:r>
      <w:r w:rsidRPr="0002796B">
        <w:rPr>
          <w:b/>
          <w:bCs/>
          <w:lang w:val="en-GB"/>
        </w:rPr>
        <w:t>10 Principles of Disability Justice</w:t>
      </w:r>
      <w:r w:rsidRPr="0002796B">
        <w:rPr>
          <w:lang w:val="en-GB"/>
        </w:rPr>
        <w:t xml:space="preserve"> which are:</w:t>
      </w:r>
    </w:p>
    <w:p w14:paraId="6D629956" w14:textId="77777777" w:rsidR="00D12F6A" w:rsidRPr="0002796B" w:rsidRDefault="00D12F6A" w:rsidP="00FC3237">
      <w:pPr>
        <w:pStyle w:val="ListParagraph"/>
        <w:numPr>
          <w:ilvl w:val="0"/>
          <w:numId w:val="34"/>
        </w:numPr>
        <w:rPr>
          <w:lang w:val="en-GB"/>
        </w:rPr>
      </w:pPr>
      <w:r w:rsidRPr="0002796B">
        <w:rPr>
          <w:lang w:val="en-GB"/>
        </w:rPr>
        <w:t>Intersectionality</w:t>
      </w:r>
    </w:p>
    <w:p w14:paraId="7AA172E6" w14:textId="77777777" w:rsidR="00D12F6A" w:rsidRPr="0002796B" w:rsidRDefault="00D12F6A" w:rsidP="00FC3237">
      <w:pPr>
        <w:pStyle w:val="ListParagraph"/>
        <w:numPr>
          <w:ilvl w:val="0"/>
          <w:numId w:val="34"/>
        </w:numPr>
        <w:rPr>
          <w:lang w:val="en-GB"/>
        </w:rPr>
      </w:pPr>
      <w:r w:rsidRPr="0002796B">
        <w:rPr>
          <w:lang w:val="en-GB"/>
        </w:rPr>
        <w:t>Leadership of those most impacted</w:t>
      </w:r>
    </w:p>
    <w:p w14:paraId="1EC1C8BC" w14:textId="77777777" w:rsidR="00D12F6A" w:rsidRPr="0002796B" w:rsidRDefault="00D12F6A" w:rsidP="00FC3237">
      <w:pPr>
        <w:pStyle w:val="ListParagraph"/>
        <w:numPr>
          <w:ilvl w:val="0"/>
          <w:numId w:val="34"/>
        </w:numPr>
        <w:rPr>
          <w:lang w:val="en-GB"/>
        </w:rPr>
      </w:pPr>
      <w:r w:rsidRPr="0002796B">
        <w:rPr>
          <w:lang w:val="en-GB"/>
        </w:rPr>
        <w:t xml:space="preserve">Anti-capitalist </w:t>
      </w:r>
      <w:r w:rsidR="00FC3237" w:rsidRPr="0002796B">
        <w:rPr>
          <w:lang w:val="en-GB"/>
        </w:rPr>
        <w:t>p</w:t>
      </w:r>
      <w:r w:rsidRPr="0002796B">
        <w:rPr>
          <w:lang w:val="en-GB"/>
        </w:rPr>
        <w:t>olitics</w:t>
      </w:r>
    </w:p>
    <w:p w14:paraId="0B3E8C6C" w14:textId="77777777" w:rsidR="00FC3237" w:rsidRPr="0002796B" w:rsidRDefault="00FC3237" w:rsidP="00FC3237">
      <w:pPr>
        <w:pStyle w:val="ListParagraph"/>
        <w:numPr>
          <w:ilvl w:val="0"/>
          <w:numId w:val="34"/>
        </w:numPr>
        <w:rPr>
          <w:lang w:val="en-GB"/>
        </w:rPr>
      </w:pPr>
      <w:r w:rsidRPr="0002796B">
        <w:rPr>
          <w:lang w:val="en-GB"/>
        </w:rPr>
        <w:t>Cross-movement solidarity</w:t>
      </w:r>
    </w:p>
    <w:p w14:paraId="799DC095" w14:textId="77777777" w:rsidR="00FC3237" w:rsidRPr="0002796B" w:rsidRDefault="00FC3237" w:rsidP="00FC3237">
      <w:pPr>
        <w:pStyle w:val="ListParagraph"/>
        <w:numPr>
          <w:ilvl w:val="0"/>
          <w:numId w:val="34"/>
        </w:numPr>
        <w:rPr>
          <w:lang w:val="en-GB"/>
        </w:rPr>
      </w:pPr>
      <w:r w:rsidRPr="0002796B">
        <w:rPr>
          <w:lang w:val="en-GB"/>
        </w:rPr>
        <w:t>Recognising wholeness</w:t>
      </w:r>
    </w:p>
    <w:p w14:paraId="33F1FA8F" w14:textId="77777777" w:rsidR="00FC3237" w:rsidRPr="0002796B" w:rsidRDefault="00FC3237" w:rsidP="00FC3237">
      <w:pPr>
        <w:pStyle w:val="ListParagraph"/>
        <w:numPr>
          <w:ilvl w:val="0"/>
          <w:numId w:val="34"/>
        </w:numPr>
        <w:rPr>
          <w:lang w:val="en-GB"/>
        </w:rPr>
      </w:pPr>
      <w:r w:rsidRPr="0002796B">
        <w:rPr>
          <w:lang w:val="en-GB"/>
        </w:rPr>
        <w:t>Sustainability</w:t>
      </w:r>
    </w:p>
    <w:p w14:paraId="6525FF1D" w14:textId="77777777" w:rsidR="00FC3237" w:rsidRPr="0002796B" w:rsidRDefault="00FC3237" w:rsidP="00FC3237">
      <w:pPr>
        <w:pStyle w:val="ListParagraph"/>
        <w:numPr>
          <w:ilvl w:val="0"/>
          <w:numId w:val="34"/>
        </w:numPr>
        <w:rPr>
          <w:lang w:val="en-GB"/>
        </w:rPr>
      </w:pPr>
      <w:r w:rsidRPr="0002796B">
        <w:rPr>
          <w:lang w:val="en-GB"/>
        </w:rPr>
        <w:t>Commitment to cross-disability solidarity</w:t>
      </w:r>
    </w:p>
    <w:p w14:paraId="7DB8DA17" w14:textId="77777777" w:rsidR="00FC3237" w:rsidRPr="0002796B" w:rsidRDefault="00FC3237" w:rsidP="00FC3237">
      <w:pPr>
        <w:pStyle w:val="ListParagraph"/>
        <w:numPr>
          <w:ilvl w:val="0"/>
          <w:numId w:val="34"/>
        </w:numPr>
        <w:rPr>
          <w:lang w:val="en-GB"/>
        </w:rPr>
      </w:pPr>
      <w:r w:rsidRPr="0002796B">
        <w:rPr>
          <w:lang w:val="en-GB"/>
        </w:rPr>
        <w:t>Interdependence</w:t>
      </w:r>
    </w:p>
    <w:p w14:paraId="3793AD66" w14:textId="77777777" w:rsidR="00FC3237" w:rsidRPr="0002796B" w:rsidRDefault="00FC3237" w:rsidP="00FC3237">
      <w:pPr>
        <w:pStyle w:val="ListParagraph"/>
        <w:numPr>
          <w:ilvl w:val="0"/>
          <w:numId w:val="34"/>
        </w:numPr>
        <w:rPr>
          <w:lang w:val="en-GB"/>
        </w:rPr>
      </w:pPr>
      <w:r w:rsidRPr="0002796B">
        <w:rPr>
          <w:lang w:val="en-GB"/>
        </w:rPr>
        <w:t>Collective access</w:t>
      </w:r>
    </w:p>
    <w:p w14:paraId="37700470" w14:textId="77777777" w:rsidR="00D12F6A" w:rsidRPr="0002796B" w:rsidRDefault="00FC3237" w:rsidP="00D12F6A">
      <w:pPr>
        <w:pStyle w:val="ListParagraph"/>
        <w:numPr>
          <w:ilvl w:val="0"/>
          <w:numId w:val="34"/>
        </w:numPr>
        <w:rPr>
          <w:lang w:val="en-GB"/>
        </w:rPr>
      </w:pPr>
      <w:r w:rsidRPr="0002796B">
        <w:rPr>
          <w:lang w:val="en-GB"/>
        </w:rPr>
        <w:t>Collective liberation</w:t>
      </w:r>
    </w:p>
    <w:p w14:paraId="5F67031E" w14:textId="2C6E939B" w:rsidR="00984FA1" w:rsidRPr="00815856" w:rsidRDefault="008771D2" w:rsidP="00FC3237">
      <w:pPr>
        <w:rPr>
          <w:lang w:val="en-GB"/>
        </w:rPr>
      </w:pPr>
      <w:r w:rsidRPr="00815856">
        <w:rPr>
          <w:lang w:val="en-GB"/>
        </w:rPr>
        <w:t>T</w:t>
      </w:r>
      <w:r w:rsidR="00FC3237" w:rsidRPr="00815856">
        <w:rPr>
          <w:lang w:val="en-GB"/>
        </w:rPr>
        <w:t>hey</w:t>
      </w:r>
      <w:r w:rsidR="00C36347" w:rsidRPr="0002796B">
        <w:rPr>
          <w:lang w:val="en-GB"/>
        </w:rPr>
        <w:t xml:space="preserve"> emphasise the importance of</w:t>
      </w:r>
      <w:r w:rsidR="00181D4C" w:rsidRPr="0002796B">
        <w:rPr>
          <w:lang w:val="en-GB"/>
        </w:rPr>
        <w:t xml:space="preserve"> </w:t>
      </w:r>
      <w:r w:rsidR="00181D4C" w:rsidRPr="0002796B">
        <w:rPr>
          <w:b/>
          <w:bCs/>
          <w:lang w:val="en-GB"/>
        </w:rPr>
        <w:t>intersectionality</w:t>
      </w:r>
      <w:r w:rsidR="00181D4C" w:rsidRPr="0002796B">
        <w:rPr>
          <w:lang w:val="en-GB"/>
        </w:rPr>
        <w:t xml:space="preserve">, recognising how different aspects of identity </w:t>
      </w:r>
      <w:r w:rsidRPr="0002796B">
        <w:rPr>
          <w:lang w:val="en-GB"/>
        </w:rPr>
        <w:t xml:space="preserve">such as race, class, sexuality, age, religion, immigration status and geographical location </w:t>
      </w:r>
      <w:r w:rsidR="00181D4C" w:rsidRPr="0002796B">
        <w:rPr>
          <w:lang w:val="en-GB"/>
        </w:rPr>
        <w:t xml:space="preserve">matter in </w:t>
      </w:r>
      <w:r w:rsidRPr="0002796B">
        <w:rPr>
          <w:lang w:val="en-GB"/>
        </w:rPr>
        <w:t xml:space="preserve">our </w:t>
      </w:r>
      <w:r w:rsidR="00181D4C" w:rsidRPr="0002796B">
        <w:rPr>
          <w:lang w:val="en-GB"/>
        </w:rPr>
        <w:t>experiences of privilege and oppression</w:t>
      </w:r>
      <w:r w:rsidRPr="0002796B">
        <w:rPr>
          <w:lang w:val="en-GB"/>
        </w:rPr>
        <w:t>. They call for the</w:t>
      </w:r>
      <w:r w:rsidR="00C36347" w:rsidRPr="0002796B">
        <w:rPr>
          <w:lang w:val="en-GB"/>
        </w:rPr>
        <w:t xml:space="preserve"> </w:t>
      </w:r>
      <w:r w:rsidR="00181D4C" w:rsidRPr="0002796B">
        <w:rPr>
          <w:b/>
          <w:bCs/>
          <w:lang w:val="en-GB"/>
        </w:rPr>
        <w:t>l</w:t>
      </w:r>
      <w:r w:rsidR="00C36347" w:rsidRPr="0002796B">
        <w:rPr>
          <w:b/>
          <w:bCs/>
          <w:lang w:val="en-GB"/>
        </w:rPr>
        <w:t xml:space="preserve">eadership of </w:t>
      </w:r>
      <w:r w:rsidR="00181D4C" w:rsidRPr="0002796B">
        <w:rPr>
          <w:b/>
          <w:bCs/>
          <w:lang w:val="en-GB"/>
        </w:rPr>
        <w:t>t</w:t>
      </w:r>
      <w:r w:rsidR="00C36347" w:rsidRPr="0002796B">
        <w:rPr>
          <w:b/>
          <w:bCs/>
          <w:lang w:val="en-GB"/>
        </w:rPr>
        <w:t xml:space="preserve">hose </w:t>
      </w:r>
      <w:r w:rsidR="00181D4C" w:rsidRPr="0002796B">
        <w:rPr>
          <w:b/>
          <w:bCs/>
          <w:lang w:val="en-GB"/>
        </w:rPr>
        <w:t>m</w:t>
      </w:r>
      <w:r w:rsidR="00C36347" w:rsidRPr="0002796B">
        <w:rPr>
          <w:b/>
          <w:bCs/>
          <w:lang w:val="en-GB"/>
        </w:rPr>
        <w:t xml:space="preserve">ost </w:t>
      </w:r>
      <w:r w:rsidR="00181D4C" w:rsidRPr="0002796B">
        <w:rPr>
          <w:b/>
          <w:bCs/>
          <w:lang w:val="en-GB"/>
        </w:rPr>
        <w:t>i</w:t>
      </w:r>
      <w:r w:rsidR="00C36347" w:rsidRPr="0002796B">
        <w:rPr>
          <w:b/>
          <w:bCs/>
          <w:lang w:val="en-GB"/>
        </w:rPr>
        <w:t>mpacted</w:t>
      </w:r>
      <w:r w:rsidR="00FC3237" w:rsidRPr="00815856">
        <w:rPr>
          <w:lang w:val="en-GB"/>
        </w:rPr>
        <w:t>, that is,</w:t>
      </w:r>
      <w:r w:rsidR="00C36347" w:rsidRPr="0002796B">
        <w:rPr>
          <w:lang w:val="en-GB"/>
        </w:rPr>
        <w:t xml:space="preserve"> </w:t>
      </w:r>
      <w:r w:rsidR="000C59BE">
        <w:rPr>
          <w:lang w:val="en-GB"/>
        </w:rPr>
        <w:t>for disability</w:t>
      </w:r>
      <w:r w:rsidR="00905636">
        <w:rPr>
          <w:lang w:val="en-GB"/>
        </w:rPr>
        <w:t xml:space="preserve"> justice</w:t>
      </w:r>
      <w:r w:rsidR="000C59BE">
        <w:rPr>
          <w:lang w:val="en-GB"/>
        </w:rPr>
        <w:t xml:space="preserve"> movements to be </w:t>
      </w:r>
      <w:r w:rsidR="00C36347" w:rsidRPr="0002796B">
        <w:rPr>
          <w:lang w:val="en-GB"/>
        </w:rPr>
        <w:t xml:space="preserve">led not by ‘experts’ </w:t>
      </w:r>
      <w:r w:rsidR="00C36347" w:rsidRPr="0002796B">
        <w:rPr>
          <w:lang w:val="en-GB"/>
        </w:rPr>
        <w:lastRenderedPageBreak/>
        <w:t>but by people most</w:t>
      </w:r>
      <w:r w:rsidRPr="0002796B">
        <w:rPr>
          <w:lang w:val="en-GB"/>
        </w:rPr>
        <w:t xml:space="preserve"> affected</w:t>
      </w:r>
      <w:r w:rsidR="00C36347" w:rsidRPr="0002796B">
        <w:rPr>
          <w:lang w:val="en-GB"/>
        </w:rPr>
        <w:t xml:space="preserve"> by systems of oppression</w:t>
      </w:r>
      <w:r w:rsidRPr="0002796B">
        <w:rPr>
          <w:lang w:val="en-GB"/>
        </w:rPr>
        <w:t xml:space="preserve"> so that </w:t>
      </w:r>
      <w:r w:rsidR="000E175D" w:rsidRPr="0002796B">
        <w:rPr>
          <w:lang w:val="en-GB"/>
        </w:rPr>
        <w:t>the work is</w:t>
      </w:r>
      <w:r w:rsidRPr="0002796B">
        <w:rPr>
          <w:lang w:val="en-GB"/>
        </w:rPr>
        <w:t xml:space="preserve"> grounded in real world problems and</w:t>
      </w:r>
      <w:r w:rsidR="000E175D" w:rsidRPr="0002796B">
        <w:rPr>
          <w:lang w:val="en-GB"/>
        </w:rPr>
        <w:t xml:space="preserve"> in</w:t>
      </w:r>
      <w:r w:rsidRPr="0002796B">
        <w:rPr>
          <w:lang w:val="en-GB"/>
        </w:rPr>
        <w:t xml:space="preserve"> creative ways of resisting</w:t>
      </w:r>
      <w:r w:rsidRPr="00815856">
        <w:rPr>
          <w:lang w:val="en-GB"/>
        </w:rPr>
        <w:t xml:space="preserve">. </w:t>
      </w:r>
    </w:p>
    <w:p w14:paraId="17A8A85F" w14:textId="1C8A1B8F" w:rsidR="00941B7F" w:rsidRDefault="008771D2" w:rsidP="00FC3237">
      <w:pPr>
        <w:rPr>
          <w:lang w:val="en-GB"/>
        </w:rPr>
      </w:pPr>
      <w:r w:rsidRPr="00815856">
        <w:rPr>
          <w:lang w:val="en-GB"/>
        </w:rPr>
        <w:t>They emphasize</w:t>
      </w:r>
      <w:r w:rsidR="00984FA1" w:rsidRPr="00815856">
        <w:rPr>
          <w:lang w:val="en-GB"/>
        </w:rPr>
        <w:t xml:space="preserve"> the importance of </w:t>
      </w:r>
      <w:r w:rsidR="00984FA1" w:rsidRPr="00815856">
        <w:rPr>
          <w:b/>
          <w:bCs/>
          <w:lang w:val="en-GB"/>
        </w:rPr>
        <w:t>cross-movement solidarity</w:t>
      </w:r>
      <w:r w:rsidR="00984FA1" w:rsidRPr="00815856">
        <w:rPr>
          <w:lang w:val="en-GB"/>
        </w:rPr>
        <w:t>, that is for disability justice movements to align with other movements that work for justice and liberation, as well as a</w:t>
      </w:r>
      <w:r w:rsidR="00C36347" w:rsidRPr="0002796B">
        <w:rPr>
          <w:lang w:val="en-GB"/>
        </w:rPr>
        <w:t xml:space="preserve"> </w:t>
      </w:r>
      <w:r w:rsidR="00181D4C" w:rsidRPr="0002796B">
        <w:rPr>
          <w:b/>
          <w:bCs/>
          <w:lang w:val="en-GB"/>
        </w:rPr>
        <w:t>c</w:t>
      </w:r>
      <w:r w:rsidR="00C36347" w:rsidRPr="0002796B">
        <w:rPr>
          <w:b/>
          <w:bCs/>
          <w:lang w:val="en-GB"/>
        </w:rPr>
        <w:t xml:space="preserve">ommitment to </w:t>
      </w:r>
      <w:r w:rsidR="00181D4C" w:rsidRPr="0002796B">
        <w:rPr>
          <w:b/>
          <w:bCs/>
          <w:lang w:val="en-GB"/>
        </w:rPr>
        <w:t>c</w:t>
      </w:r>
      <w:r w:rsidR="00C36347" w:rsidRPr="0002796B">
        <w:rPr>
          <w:b/>
          <w:bCs/>
          <w:lang w:val="en-GB"/>
        </w:rPr>
        <w:t>ross-</w:t>
      </w:r>
      <w:r w:rsidR="00181D4C" w:rsidRPr="0002796B">
        <w:rPr>
          <w:b/>
          <w:bCs/>
          <w:lang w:val="en-GB"/>
        </w:rPr>
        <w:t>d</w:t>
      </w:r>
      <w:r w:rsidR="00C36347" w:rsidRPr="0002796B">
        <w:rPr>
          <w:b/>
          <w:bCs/>
          <w:lang w:val="en-GB"/>
        </w:rPr>
        <w:t xml:space="preserve">isability </w:t>
      </w:r>
      <w:r w:rsidR="00181D4C" w:rsidRPr="0002796B">
        <w:rPr>
          <w:b/>
          <w:bCs/>
          <w:lang w:val="en-GB"/>
        </w:rPr>
        <w:t>s</w:t>
      </w:r>
      <w:r w:rsidR="00C36347" w:rsidRPr="0002796B">
        <w:rPr>
          <w:b/>
          <w:bCs/>
          <w:lang w:val="en-GB"/>
        </w:rPr>
        <w:t>olidarity</w:t>
      </w:r>
      <w:r w:rsidR="00FC3237" w:rsidRPr="00815856">
        <w:rPr>
          <w:lang w:val="en-GB"/>
        </w:rPr>
        <w:t xml:space="preserve"> </w:t>
      </w:r>
      <w:r w:rsidRPr="00815856">
        <w:rPr>
          <w:lang w:val="en-GB"/>
        </w:rPr>
        <w:t>to</w:t>
      </w:r>
      <w:r w:rsidR="00C36347" w:rsidRPr="0002796B">
        <w:rPr>
          <w:lang w:val="en-GB"/>
        </w:rPr>
        <w:t xml:space="preserve"> break down isolation between people with different types of disabilities</w:t>
      </w:r>
      <w:r w:rsidRPr="0002796B">
        <w:rPr>
          <w:lang w:val="en-GB"/>
        </w:rPr>
        <w:t>. They also advocate for</w:t>
      </w:r>
      <w:r w:rsidR="00C36347" w:rsidRPr="0002796B">
        <w:rPr>
          <w:lang w:val="en-GB"/>
        </w:rPr>
        <w:t xml:space="preserve"> </w:t>
      </w:r>
      <w:r w:rsidR="00181D4C" w:rsidRPr="0002796B">
        <w:rPr>
          <w:b/>
          <w:bCs/>
          <w:lang w:val="en-GB"/>
        </w:rPr>
        <w:t>c</w:t>
      </w:r>
      <w:r w:rsidR="00C36347" w:rsidRPr="0002796B">
        <w:rPr>
          <w:b/>
          <w:bCs/>
          <w:lang w:val="en-GB"/>
        </w:rPr>
        <w:t xml:space="preserve">ollective </w:t>
      </w:r>
      <w:r w:rsidR="00181D4C" w:rsidRPr="0002796B">
        <w:rPr>
          <w:b/>
          <w:bCs/>
          <w:lang w:val="en-GB"/>
        </w:rPr>
        <w:t>l</w:t>
      </w:r>
      <w:r w:rsidR="00C36347" w:rsidRPr="0002796B">
        <w:rPr>
          <w:b/>
          <w:bCs/>
          <w:lang w:val="en-GB"/>
        </w:rPr>
        <w:t>iberation</w:t>
      </w:r>
      <w:r w:rsidR="00C36347" w:rsidRPr="0002796B">
        <w:rPr>
          <w:lang w:val="en-GB"/>
        </w:rPr>
        <w:t xml:space="preserve">, </w:t>
      </w:r>
      <w:r w:rsidR="00F851D3" w:rsidRPr="0002796B">
        <w:rPr>
          <w:lang w:val="en-GB"/>
        </w:rPr>
        <w:t>stating</w:t>
      </w:r>
      <w:r w:rsidR="00C36347" w:rsidRPr="0002796B">
        <w:rPr>
          <w:lang w:val="en-GB"/>
        </w:rPr>
        <w:t>: “</w:t>
      </w:r>
      <w:r w:rsidR="00F851D3" w:rsidRPr="0002796B">
        <w:rPr>
          <w:lang w:val="en-GB"/>
        </w:rPr>
        <w:t>W</w:t>
      </w:r>
      <w:r w:rsidR="00C36347" w:rsidRPr="0002796B">
        <w:rPr>
          <w:lang w:val="en-GB"/>
        </w:rPr>
        <w:t xml:space="preserve">e move together as people with mixed abilities, multiracial, multi-gendered, mixed class, across the </w:t>
      </w:r>
      <w:r w:rsidR="00F851D3" w:rsidRPr="0002796B">
        <w:rPr>
          <w:lang w:val="en-GB"/>
        </w:rPr>
        <w:t xml:space="preserve">sexual </w:t>
      </w:r>
      <w:r w:rsidR="00C36347" w:rsidRPr="0002796B">
        <w:rPr>
          <w:lang w:val="en-GB"/>
        </w:rPr>
        <w:t>spectrum</w:t>
      </w:r>
      <w:r w:rsidR="00F851D3" w:rsidRPr="0002796B">
        <w:rPr>
          <w:lang w:val="en-GB"/>
        </w:rPr>
        <w:t>, with a vision that</w:t>
      </w:r>
      <w:r w:rsidR="00C36347" w:rsidRPr="0002796B">
        <w:rPr>
          <w:lang w:val="en-GB"/>
        </w:rPr>
        <w:t xml:space="preserve"> </w:t>
      </w:r>
      <w:r w:rsidR="00F851D3" w:rsidRPr="0002796B">
        <w:rPr>
          <w:lang w:val="en-GB"/>
        </w:rPr>
        <w:t>leaves no bodymind behind.”</w:t>
      </w:r>
      <w:r w:rsidR="00ED2543">
        <w:rPr>
          <w:lang w:val="en-GB"/>
        </w:rPr>
        <w:t xml:space="preserve"> (Sins Invalid, undated).</w:t>
      </w:r>
    </w:p>
    <w:p w14:paraId="1DDAF304" w14:textId="7D25549D" w:rsidR="00B72B3B" w:rsidRPr="00B72B3B" w:rsidRDefault="00B72B3B" w:rsidP="00B72B3B">
      <w:pPr>
        <w:pBdr>
          <w:top w:val="nil"/>
          <w:left w:val="nil"/>
          <w:bottom w:val="nil"/>
          <w:right w:val="nil"/>
          <w:between w:val="nil"/>
        </w:pBdr>
        <w:rPr>
          <w:color w:val="000000"/>
          <w:lang w:val="en-GB"/>
        </w:rPr>
      </w:pPr>
      <w:r w:rsidRPr="00815856">
        <w:rPr>
          <w:highlight w:val="yellow"/>
          <w:lang w:val="en-GB"/>
        </w:rPr>
        <w:t xml:space="preserve">[add illustration </w:t>
      </w:r>
      <w:r>
        <w:rPr>
          <w:highlight w:val="yellow"/>
          <w:lang w:val="en-GB"/>
        </w:rPr>
        <w:t>4 about here</w:t>
      </w:r>
      <w:r w:rsidRPr="00815856">
        <w:rPr>
          <w:highlight w:val="yellow"/>
          <w:lang w:val="en-GB"/>
        </w:rPr>
        <w:t>]</w:t>
      </w:r>
    </w:p>
    <w:p w14:paraId="3E00B76D" w14:textId="794FFC09" w:rsidR="00A5605E" w:rsidRPr="00815856" w:rsidRDefault="00F20B31" w:rsidP="00DF4761">
      <w:pPr>
        <w:pStyle w:val="Heading2"/>
        <w:rPr>
          <w:lang w:val="en-GB"/>
        </w:rPr>
      </w:pPr>
      <w:bookmarkStart w:id="43" w:name="_Toc146285480"/>
      <w:bookmarkStart w:id="44" w:name="_Toc154150915"/>
      <w:bookmarkStart w:id="45" w:name="_Toc154151025"/>
      <w:bookmarkStart w:id="46" w:name="_Toc155686359"/>
      <w:r w:rsidRPr="00815856">
        <w:rPr>
          <w:lang w:val="en-GB"/>
        </w:rPr>
        <w:t>1</w:t>
      </w:r>
      <w:r w:rsidR="00A5605E" w:rsidRPr="00815856">
        <w:rPr>
          <w:lang w:val="en-GB"/>
        </w:rPr>
        <w:t>.4</w:t>
      </w:r>
      <w:r w:rsidR="00A5605E" w:rsidRPr="00815856">
        <w:rPr>
          <w:lang w:val="en-GB"/>
        </w:rPr>
        <w:tab/>
        <w:t>Diversity in the experience of disabilities</w:t>
      </w:r>
      <w:bookmarkEnd w:id="43"/>
      <w:bookmarkEnd w:id="44"/>
      <w:bookmarkEnd w:id="45"/>
      <w:bookmarkEnd w:id="46"/>
    </w:p>
    <w:p w14:paraId="6743ED38" w14:textId="75CA4820" w:rsidR="00905636" w:rsidRDefault="00A5605E" w:rsidP="00905636">
      <w:pPr>
        <w:pBdr>
          <w:top w:val="nil"/>
          <w:left w:val="nil"/>
          <w:bottom w:val="nil"/>
          <w:right w:val="nil"/>
          <w:between w:val="nil"/>
        </w:pBdr>
        <w:spacing w:after="0"/>
        <w:rPr>
          <w:rFonts w:asciiTheme="majorHAnsi" w:hAnsiTheme="majorHAnsi" w:cstheme="majorHAnsi"/>
          <w:color w:val="000000"/>
          <w:lang w:val="en-GB"/>
        </w:rPr>
      </w:pPr>
      <w:r w:rsidRPr="0002796B">
        <w:rPr>
          <w:rFonts w:asciiTheme="majorHAnsi" w:hAnsiTheme="majorHAnsi" w:cstheme="majorHAnsi"/>
          <w:color w:val="000000"/>
          <w:lang w:val="en-GB"/>
        </w:rPr>
        <w:t xml:space="preserve">How </w:t>
      </w:r>
      <w:r w:rsidR="007E5220" w:rsidRPr="0002796B">
        <w:rPr>
          <w:rFonts w:asciiTheme="majorHAnsi" w:hAnsiTheme="majorHAnsi" w:cstheme="majorHAnsi"/>
          <w:color w:val="000000"/>
          <w:lang w:val="en-GB"/>
        </w:rPr>
        <w:t>each person</w:t>
      </w:r>
      <w:r w:rsidRPr="0002796B">
        <w:rPr>
          <w:rFonts w:asciiTheme="majorHAnsi" w:hAnsiTheme="majorHAnsi" w:cstheme="majorHAnsi"/>
          <w:color w:val="000000"/>
          <w:lang w:val="en-GB"/>
        </w:rPr>
        <w:t xml:space="preserve"> experiences their disability is </w:t>
      </w:r>
      <w:r w:rsidR="00643AAA" w:rsidRPr="0002796B">
        <w:rPr>
          <w:rFonts w:asciiTheme="majorHAnsi" w:hAnsiTheme="majorHAnsi" w:cstheme="majorHAnsi"/>
          <w:color w:val="000000"/>
          <w:lang w:val="en-GB"/>
        </w:rPr>
        <w:t xml:space="preserve">unique and depends on factors such as the extent of their impairment, </w:t>
      </w:r>
      <w:r w:rsidR="006C304B" w:rsidRPr="0002796B">
        <w:rPr>
          <w:rFonts w:asciiTheme="majorHAnsi" w:hAnsiTheme="majorHAnsi" w:cstheme="majorHAnsi"/>
          <w:color w:val="000000"/>
          <w:lang w:val="en-GB"/>
        </w:rPr>
        <w:t xml:space="preserve">how their impairment interacts with other aspects of their bodies and identities, and </w:t>
      </w:r>
      <w:r w:rsidR="00643AAA" w:rsidRPr="0002796B">
        <w:rPr>
          <w:rFonts w:asciiTheme="majorHAnsi" w:hAnsiTheme="majorHAnsi" w:cstheme="majorHAnsi"/>
          <w:color w:val="000000"/>
          <w:lang w:val="en-GB"/>
        </w:rPr>
        <w:t xml:space="preserve">the ways in which their impairment is understood, accepted, and accommodated in </w:t>
      </w:r>
      <w:r w:rsidR="006C304B" w:rsidRPr="0002796B">
        <w:rPr>
          <w:rFonts w:asciiTheme="majorHAnsi" w:hAnsiTheme="majorHAnsi" w:cstheme="majorHAnsi"/>
          <w:color w:val="000000"/>
          <w:lang w:val="en-GB"/>
        </w:rPr>
        <w:t>their social contexts</w:t>
      </w:r>
      <w:r w:rsidRPr="0002796B">
        <w:rPr>
          <w:rFonts w:asciiTheme="majorHAnsi" w:hAnsiTheme="majorHAnsi" w:cstheme="majorHAnsi"/>
          <w:color w:val="000000" w:themeColor="text1"/>
          <w:lang w:val="en-GB"/>
        </w:rPr>
        <w:t>. As</w:t>
      </w:r>
      <w:r w:rsidR="00707735" w:rsidRPr="0002796B">
        <w:rPr>
          <w:rFonts w:asciiTheme="majorHAnsi" w:hAnsiTheme="majorHAnsi" w:cstheme="majorHAnsi"/>
          <w:color w:val="000000" w:themeColor="text1"/>
          <w:lang w:val="en-GB"/>
        </w:rPr>
        <w:t xml:space="preserve"> a woman </w:t>
      </w:r>
      <w:r w:rsidRPr="0002796B">
        <w:rPr>
          <w:rFonts w:asciiTheme="majorHAnsi" w:hAnsiTheme="majorHAnsi" w:cstheme="majorHAnsi"/>
          <w:color w:val="000000" w:themeColor="text1"/>
          <w:lang w:val="en-GB"/>
        </w:rPr>
        <w:t>defender with hearing loss described</w:t>
      </w:r>
      <w:r w:rsidR="00726F1A">
        <w:rPr>
          <w:rFonts w:asciiTheme="majorHAnsi" w:hAnsiTheme="majorHAnsi" w:cstheme="majorHAnsi"/>
          <w:color w:val="000000" w:themeColor="text1"/>
          <w:lang w:val="en-GB"/>
        </w:rPr>
        <w:t xml:space="preserve"> to us</w:t>
      </w:r>
      <w:r w:rsidR="00905636">
        <w:rPr>
          <w:rFonts w:asciiTheme="majorHAnsi" w:hAnsiTheme="majorHAnsi" w:cstheme="majorHAnsi"/>
          <w:color w:val="000000" w:themeColor="text1"/>
          <w:lang w:val="en-GB"/>
        </w:rPr>
        <w:t>:</w:t>
      </w:r>
    </w:p>
    <w:p w14:paraId="05BC229C" w14:textId="1D6282E3" w:rsidR="00A5605E" w:rsidRPr="00905636" w:rsidRDefault="00A5605E" w:rsidP="00905636">
      <w:pPr>
        <w:pBdr>
          <w:top w:val="nil"/>
          <w:left w:val="nil"/>
          <w:bottom w:val="nil"/>
          <w:right w:val="nil"/>
          <w:between w:val="nil"/>
        </w:pBdr>
        <w:spacing w:after="0"/>
        <w:ind w:left="720"/>
        <w:rPr>
          <w:rFonts w:asciiTheme="majorHAnsi" w:hAnsiTheme="majorHAnsi" w:cstheme="majorHAnsi"/>
          <w:color w:val="000000"/>
          <w:lang w:val="en-GB"/>
        </w:rPr>
      </w:pPr>
      <w:r w:rsidRPr="0002796B">
        <w:rPr>
          <w:rFonts w:asciiTheme="majorHAnsi" w:hAnsiTheme="majorHAnsi" w:cstheme="majorHAnsi"/>
          <w:color w:val="000000" w:themeColor="text1"/>
          <w:lang w:val="en-GB"/>
        </w:rPr>
        <w:t>Disability is confusing, messy, and nuanced – my hearing loss is not the same as anyone else's hearing loss – there is so much variation in the way each person interacts with similar and different disabilities</w:t>
      </w:r>
      <w:r w:rsidR="00726F1A">
        <w:rPr>
          <w:rFonts w:asciiTheme="majorHAnsi" w:hAnsiTheme="majorHAnsi" w:cstheme="majorHAnsi"/>
          <w:color w:val="000000" w:themeColor="text1"/>
          <w:lang w:val="en-GB"/>
        </w:rPr>
        <w:t>.</w:t>
      </w:r>
    </w:p>
    <w:p w14:paraId="1D88750B" w14:textId="77777777" w:rsidR="00A5605E" w:rsidRPr="0002796B" w:rsidRDefault="00A5605E" w:rsidP="00A5605E">
      <w:pPr>
        <w:pBdr>
          <w:top w:val="nil"/>
          <w:left w:val="nil"/>
          <w:bottom w:val="nil"/>
          <w:right w:val="nil"/>
          <w:between w:val="nil"/>
        </w:pBdr>
        <w:spacing w:after="0"/>
        <w:rPr>
          <w:rFonts w:asciiTheme="majorHAnsi" w:hAnsiTheme="majorHAnsi" w:cstheme="majorHAnsi"/>
          <w:color w:val="000000" w:themeColor="text1"/>
          <w:lang w:val="en-GB"/>
        </w:rPr>
      </w:pPr>
    </w:p>
    <w:p w14:paraId="16FEED95" w14:textId="7E7BADBF" w:rsidR="006C304B" w:rsidRPr="0002796B" w:rsidRDefault="006C304B" w:rsidP="00A5605E">
      <w:pPr>
        <w:pBdr>
          <w:top w:val="nil"/>
          <w:left w:val="nil"/>
          <w:bottom w:val="nil"/>
          <w:right w:val="nil"/>
          <w:between w:val="nil"/>
        </w:pBdr>
        <w:rPr>
          <w:color w:val="000000"/>
          <w:lang w:val="en-GB"/>
        </w:rPr>
      </w:pPr>
      <w:r w:rsidRPr="0002796B">
        <w:rPr>
          <w:color w:val="000000"/>
          <w:lang w:val="en-GB"/>
        </w:rPr>
        <w:t xml:space="preserve">As such, we cannot presume that people with a particular kind of disability (e.g. chronic illness) experiences it in the same way, and we cannot presume that the accommodation </w:t>
      </w:r>
      <w:r w:rsidR="00905636">
        <w:rPr>
          <w:color w:val="000000"/>
          <w:lang w:val="en-GB"/>
        </w:rPr>
        <w:t>they need</w:t>
      </w:r>
      <w:r w:rsidRPr="0002796B">
        <w:rPr>
          <w:color w:val="000000"/>
          <w:lang w:val="en-GB"/>
        </w:rPr>
        <w:t xml:space="preserve"> is </w:t>
      </w:r>
      <w:r w:rsidR="0004623E" w:rsidRPr="0002796B">
        <w:rPr>
          <w:color w:val="000000"/>
          <w:lang w:val="en-GB"/>
        </w:rPr>
        <w:t>the same</w:t>
      </w:r>
      <w:r w:rsidRPr="0002796B">
        <w:rPr>
          <w:color w:val="000000"/>
          <w:lang w:val="en-GB"/>
        </w:rPr>
        <w:t>.</w:t>
      </w:r>
    </w:p>
    <w:p w14:paraId="25594BA9" w14:textId="77777777" w:rsidR="00905636" w:rsidRDefault="00B17F12" w:rsidP="00905636">
      <w:pPr>
        <w:pBdr>
          <w:top w:val="nil"/>
          <w:left w:val="nil"/>
          <w:bottom w:val="nil"/>
          <w:right w:val="nil"/>
          <w:between w:val="nil"/>
        </w:pBdr>
        <w:rPr>
          <w:color w:val="000000"/>
          <w:lang w:val="en-GB"/>
        </w:rPr>
      </w:pPr>
      <w:r w:rsidRPr="0002796B">
        <w:rPr>
          <w:color w:val="000000"/>
          <w:lang w:val="en-GB"/>
        </w:rPr>
        <w:t xml:space="preserve">Many people do not think of themselves as a person with disabilities even though they may fit the definition. </w:t>
      </w:r>
      <w:r w:rsidR="00A5605E" w:rsidRPr="0002796B">
        <w:rPr>
          <w:color w:val="000000"/>
          <w:lang w:val="en-GB"/>
        </w:rPr>
        <w:t xml:space="preserve">In this project, several defenders with disabilities </w:t>
      </w:r>
      <w:r w:rsidR="00F851D3" w:rsidRPr="0002796B">
        <w:rPr>
          <w:color w:val="000000"/>
          <w:lang w:val="en-GB"/>
        </w:rPr>
        <w:t>shared with</w:t>
      </w:r>
      <w:r w:rsidR="00A5605E" w:rsidRPr="0002796B">
        <w:rPr>
          <w:color w:val="000000"/>
          <w:lang w:val="en-GB"/>
        </w:rPr>
        <w:t xml:space="preserve"> us that they develop an awareness of themselves as a ‘person with disabilities’ as they learned more about the concept of disability. </w:t>
      </w:r>
      <w:r w:rsidR="00726F1A">
        <w:rPr>
          <w:color w:val="000000"/>
          <w:lang w:val="en-GB"/>
        </w:rPr>
        <w:t>As a w</w:t>
      </w:r>
      <w:r w:rsidR="00726F1A" w:rsidRPr="0002796B">
        <w:rPr>
          <w:color w:val="000000"/>
          <w:lang w:val="en-GB"/>
        </w:rPr>
        <w:t>oman defender with disabilities</w:t>
      </w:r>
      <w:r w:rsidR="00726F1A">
        <w:rPr>
          <w:color w:val="000000"/>
          <w:lang w:val="en-GB"/>
        </w:rPr>
        <w:t xml:space="preserve"> highlighted </w:t>
      </w:r>
      <w:r w:rsidR="00D47751">
        <w:rPr>
          <w:color w:val="000000"/>
          <w:lang w:val="en-GB"/>
        </w:rPr>
        <w:t>in an interview</w:t>
      </w:r>
      <w:r w:rsidR="00726F1A">
        <w:rPr>
          <w:color w:val="000000"/>
          <w:lang w:val="en-GB"/>
        </w:rPr>
        <w:t>,</w:t>
      </w:r>
      <w:r w:rsidR="00726F1A" w:rsidRPr="00726F1A">
        <w:rPr>
          <w:color w:val="000000"/>
          <w:lang w:val="en-GB"/>
        </w:rPr>
        <w:t xml:space="preserve"> </w:t>
      </w:r>
    </w:p>
    <w:p w14:paraId="6A94EBAB" w14:textId="341BB0C5" w:rsidR="00726F1A" w:rsidRPr="0002796B" w:rsidRDefault="00726F1A" w:rsidP="00905636">
      <w:pPr>
        <w:pBdr>
          <w:top w:val="nil"/>
          <w:left w:val="nil"/>
          <w:bottom w:val="nil"/>
          <w:right w:val="nil"/>
          <w:between w:val="nil"/>
        </w:pBdr>
        <w:ind w:left="720"/>
        <w:rPr>
          <w:color w:val="000000"/>
          <w:lang w:val="en-GB"/>
        </w:rPr>
      </w:pPr>
      <w:r w:rsidRPr="0002796B">
        <w:rPr>
          <w:color w:val="000000"/>
          <w:lang w:val="en-GB"/>
        </w:rPr>
        <w:t xml:space="preserve">… my recognition of my disability and being able to name it… had to do with the feminist circles I was in, and meeting other women with disabilities who helped me navigate their articulation. </w:t>
      </w:r>
    </w:p>
    <w:p w14:paraId="24D7B82B" w14:textId="6D7E2D07" w:rsidR="00726F1A" w:rsidRPr="0002796B" w:rsidRDefault="00726F1A" w:rsidP="00D47751">
      <w:pPr>
        <w:pBdr>
          <w:top w:val="nil"/>
          <w:left w:val="nil"/>
          <w:bottom w:val="nil"/>
          <w:right w:val="nil"/>
          <w:between w:val="nil"/>
        </w:pBdr>
        <w:ind w:left="720"/>
        <w:rPr>
          <w:color w:val="000000"/>
          <w:lang w:val="en-GB"/>
        </w:rPr>
      </w:pPr>
      <w:r w:rsidRPr="0002796B">
        <w:rPr>
          <w:color w:val="000000"/>
          <w:lang w:val="en-GB"/>
        </w:rPr>
        <w:t xml:space="preserve">And also, not feeling shamed when you're asking for accommodation; to politicise it, understanding where your labour needs to stop, and how to protect yourself around that ongoing labour of asking for accommodation. </w:t>
      </w:r>
    </w:p>
    <w:p w14:paraId="44638F98" w14:textId="2BF9C0B0" w:rsidR="00C00774" w:rsidRPr="0002796B" w:rsidRDefault="00726F1A" w:rsidP="00815856">
      <w:pPr>
        <w:pBdr>
          <w:top w:val="nil"/>
          <w:left w:val="nil"/>
          <w:bottom w:val="nil"/>
          <w:right w:val="nil"/>
          <w:between w:val="nil"/>
        </w:pBdr>
        <w:ind w:left="720"/>
        <w:rPr>
          <w:color w:val="000000"/>
          <w:lang w:val="en-GB"/>
        </w:rPr>
      </w:pPr>
      <w:r w:rsidRPr="0002796B">
        <w:rPr>
          <w:color w:val="000000"/>
          <w:lang w:val="en-GB"/>
        </w:rPr>
        <w:t>So, I think the political aspect started when I entered feminist circles properly…</w:t>
      </w:r>
    </w:p>
    <w:p w14:paraId="3FFF276F" w14:textId="1B30F6DE" w:rsidR="00707735" w:rsidRPr="0002796B" w:rsidRDefault="00707735" w:rsidP="00A5605E">
      <w:pPr>
        <w:pBdr>
          <w:top w:val="nil"/>
          <w:left w:val="nil"/>
          <w:bottom w:val="nil"/>
          <w:right w:val="nil"/>
          <w:between w:val="nil"/>
        </w:pBdr>
        <w:rPr>
          <w:color w:val="000000"/>
          <w:lang w:val="en-GB"/>
        </w:rPr>
      </w:pPr>
      <w:r w:rsidRPr="0002796B">
        <w:rPr>
          <w:color w:val="000000"/>
          <w:lang w:val="en-GB"/>
        </w:rPr>
        <w:lastRenderedPageBreak/>
        <w:t>Some described this development of self-awareness as a journey of discovery as they learn</w:t>
      </w:r>
      <w:r w:rsidR="00F851D3" w:rsidRPr="0002796B">
        <w:rPr>
          <w:color w:val="000000"/>
          <w:lang w:val="en-GB"/>
        </w:rPr>
        <w:t>ed</w:t>
      </w:r>
      <w:r w:rsidRPr="0002796B">
        <w:rPr>
          <w:color w:val="000000"/>
          <w:lang w:val="en-GB"/>
        </w:rPr>
        <w:t xml:space="preserve"> more about themselves, their functioning</w:t>
      </w:r>
      <w:r w:rsidR="00A73B4E">
        <w:rPr>
          <w:color w:val="000000"/>
          <w:lang w:val="en-GB"/>
        </w:rPr>
        <w:t>,</w:t>
      </w:r>
      <w:r w:rsidRPr="0002796B">
        <w:rPr>
          <w:color w:val="000000"/>
          <w:lang w:val="en-GB"/>
        </w:rPr>
        <w:t xml:space="preserve"> needs, and how </w:t>
      </w:r>
      <w:r w:rsidR="003365AC" w:rsidRPr="0002796B">
        <w:rPr>
          <w:color w:val="000000"/>
          <w:lang w:val="en-GB"/>
        </w:rPr>
        <w:t>to</w:t>
      </w:r>
      <w:r w:rsidRPr="0002796B">
        <w:rPr>
          <w:color w:val="000000"/>
          <w:lang w:val="en-GB"/>
        </w:rPr>
        <w:t xml:space="preserve"> advocate for themselves and </w:t>
      </w:r>
      <w:r w:rsidR="003365AC" w:rsidRPr="0002796B">
        <w:rPr>
          <w:color w:val="000000"/>
          <w:lang w:val="en-GB"/>
        </w:rPr>
        <w:t xml:space="preserve">for </w:t>
      </w:r>
      <w:r w:rsidRPr="0002796B">
        <w:rPr>
          <w:color w:val="000000"/>
          <w:lang w:val="en-GB"/>
        </w:rPr>
        <w:t>others about disabilities.</w:t>
      </w:r>
      <w:r w:rsidR="007E5220" w:rsidRPr="0002796B">
        <w:rPr>
          <w:color w:val="000000"/>
          <w:lang w:val="en-GB"/>
        </w:rPr>
        <w:t xml:space="preserve"> They highlighted how </w:t>
      </w:r>
      <w:r w:rsidR="00C00774" w:rsidRPr="0002796B">
        <w:rPr>
          <w:color w:val="000000"/>
          <w:lang w:val="en-GB"/>
        </w:rPr>
        <w:t>it was easy to</w:t>
      </w:r>
      <w:r w:rsidR="007E5220" w:rsidRPr="0002796B">
        <w:rPr>
          <w:color w:val="000000"/>
          <w:lang w:val="en-GB"/>
        </w:rPr>
        <w:t xml:space="preserve"> </w:t>
      </w:r>
      <w:r w:rsidR="007E5220" w:rsidRPr="00815856">
        <w:rPr>
          <w:b/>
          <w:bCs/>
          <w:color w:val="000000"/>
          <w:lang w:val="en-GB"/>
        </w:rPr>
        <w:t>internalise ableism</w:t>
      </w:r>
      <w:r w:rsidR="007E5220" w:rsidRPr="0002796B">
        <w:rPr>
          <w:color w:val="000000"/>
          <w:lang w:val="en-GB"/>
        </w:rPr>
        <w:t xml:space="preserve"> themselves, </w:t>
      </w:r>
      <w:r w:rsidR="00C00774" w:rsidRPr="0002796B">
        <w:rPr>
          <w:color w:val="000000"/>
          <w:lang w:val="en-GB"/>
        </w:rPr>
        <w:t>a</w:t>
      </w:r>
      <w:r w:rsidR="0004623E" w:rsidRPr="0002796B">
        <w:rPr>
          <w:color w:val="000000"/>
          <w:lang w:val="en-GB"/>
        </w:rPr>
        <w:t>s they were constantly exposed to</w:t>
      </w:r>
      <w:r w:rsidR="007E5220" w:rsidRPr="0002796B">
        <w:rPr>
          <w:color w:val="000000"/>
          <w:lang w:val="en-GB"/>
        </w:rPr>
        <w:t xml:space="preserve"> societal expectations of beauty and the ‘perfect body</w:t>
      </w:r>
      <w:r w:rsidR="00C00774" w:rsidRPr="0002796B">
        <w:rPr>
          <w:color w:val="000000"/>
          <w:lang w:val="en-GB"/>
        </w:rPr>
        <w:t>’</w:t>
      </w:r>
      <w:r w:rsidR="007E5220" w:rsidRPr="0002796B">
        <w:rPr>
          <w:color w:val="000000"/>
          <w:lang w:val="en-GB"/>
        </w:rPr>
        <w:t>.</w:t>
      </w:r>
      <w:r w:rsidR="0004623E" w:rsidRPr="0002796B">
        <w:rPr>
          <w:color w:val="000000"/>
          <w:lang w:val="en-GB"/>
        </w:rPr>
        <w:t xml:space="preserve"> Internalised ableism can cause people with disabilities to feel </w:t>
      </w:r>
      <w:r w:rsidR="00F851D3" w:rsidRPr="0002796B">
        <w:rPr>
          <w:color w:val="000000"/>
          <w:lang w:val="en-GB"/>
        </w:rPr>
        <w:t>a</w:t>
      </w:r>
      <w:r w:rsidR="0004623E" w:rsidRPr="0002796B">
        <w:rPr>
          <w:color w:val="000000"/>
          <w:lang w:val="en-GB"/>
        </w:rPr>
        <w:t>shame</w:t>
      </w:r>
      <w:r w:rsidR="00F851D3" w:rsidRPr="0002796B">
        <w:rPr>
          <w:color w:val="000000"/>
          <w:lang w:val="en-GB"/>
        </w:rPr>
        <w:t>d</w:t>
      </w:r>
      <w:r w:rsidR="0004623E" w:rsidRPr="0002796B">
        <w:rPr>
          <w:color w:val="000000"/>
          <w:lang w:val="en-GB"/>
        </w:rPr>
        <w:t xml:space="preserve"> </w:t>
      </w:r>
      <w:r w:rsidR="008D1D79" w:rsidRPr="0002796B">
        <w:rPr>
          <w:color w:val="000000"/>
          <w:lang w:val="en-GB"/>
        </w:rPr>
        <w:t>of</w:t>
      </w:r>
      <w:r w:rsidR="0004623E" w:rsidRPr="0002796B">
        <w:rPr>
          <w:color w:val="000000"/>
          <w:lang w:val="en-GB"/>
        </w:rPr>
        <w:t xml:space="preserve"> themselves</w:t>
      </w:r>
      <w:r w:rsidR="00F851D3" w:rsidRPr="0002796B">
        <w:rPr>
          <w:color w:val="000000"/>
          <w:lang w:val="en-GB"/>
        </w:rPr>
        <w:t>; it can</w:t>
      </w:r>
      <w:r w:rsidR="0004623E" w:rsidRPr="0002796B">
        <w:rPr>
          <w:color w:val="000000"/>
          <w:lang w:val="en-GB"/>
        </w:rPr>
        <w:t xml:space="preserve"> low</w:t>
      </w:r>
      <w:r w:rsidR="00F851D3" w:rsidRPr="0002796B">
        <w:rPr>
          <w:color w:val="000000"/>
          <w:lang w:val="en-GB"/>
        </w:rPr>
        <w:t>er</w:t>
      </w:r>
      <w:r w:rsidR="0004623E" w:rsidRPr="0002796B">
        <w:rPr>
          <w:color w:val="000000"/>
          <w:lang w:val="en-GB"/>
        </w:rPr>
        <w:t xml:space="preserve"> self-esteem and result in people with disabilities not asking for accommodation.</w:t>
      </w:r>
    </w:p>
    <w:p w14:paraId="3A98A61D" w14:textId="77777777" w:rsidR="00A5605E" w:rsidRPr="0002796B" w:rsidRDefault="00A5605E" w:rsidP="00A5605E">
      <w:pPr>
        <w:pBdr>
          <w:top w:val="nil"/>
          <w:left w:val="nil"/>
          <w:bottom w:val="nil"/>
          <w:right w:val="nil"/>
          <w:between w:val="nil"/>
        </w:pBdr>
        <w:rPr>
          <w:color w:val="000000"/>
          <w:lang w:val="en-GB"/>
        </w:rPr>
      </w:pPr>
      <w:r w:rsidRPr="0002796B">
        <w:rPr>
          <w:color w:val="000000"/>
          <w:lang w:val="en-GB"/>
        </w:rPr>
        <w:t xml:space="preserve">Many disabilities are </w:t>
      </w:r>
      <w:r w:rsidRPr="0002796B">
        <w:rPr>
          <w:b/>
          <w:bCs/>
          <w:color w:val="000000"/>
          <w:lang w:val="en-GB"/>
        </w:rPr>
        <w:t>non-apparent</w:t>
      </w:r>
      <w:r w:rsidRPr="0002796B">
        <w:rPr>
          <w:color w:val="000000"/>
          <w:lang w:val="en-GB"/>
        </w:rPr>
        <w:t xml:space="preserve"> (or </w:t>
      </w:r>
      <w:r w:rsidRPr="0002796B">
        <w:rPr>
          <w:b/>
          <w:bCs/>
          <w:color w:val="000000"/>
          <w:lang w:val="en-GB"/>
        </w:rPr>
        <w:t>non-visible</w:t>
      </w:r>
      <w:r w:rsidRPr="0002796B">
        <w:rPr>
          <w:color w:val="000000"/>
          <w:lang w:val="en-GB"/>
        </w:rPr>
        <w:t xml:space="preserve">). That is, someone may have a disability that is not immediately obvious from their appearance. Some have a </w:t>
      </w:r>
      <w:r w:rsidRPr="0002796B">
        <w:rPr>
          <w:b/>
          <w:bCs/>
          <w:color w:val="000000"/>
          <w:lang w:val="en-GB"/>
        </w:rPr>
        <w:t>dynamic disability,</w:t>
      </w:r>
      <w:r w:rsidRPr="0002796B">
        <w:rPr>
          <w:color w:val="000000"/>
          <w:lang w:val="en-GB"/>
        </w:rPr>
        <w:t xml:space="preserve"> that is, their needs or abilities change over time, as does their need for support and </w:t>
      </w:r>
      <w:r w:rsidR="003365AC" w:rsidRPr="0002796B">
        <w:rPr>
          <w:color w:val="000000"/>
          <w:lang w:val="en-GB"/>
        </w:rPr>
        <w:t>accommodation</w:t>
      </w:r>
      <w:r w:rsidRPr="0002796B">
        <w:rPr>
          <w:color w:val="000000"/>
          <w:lang w:val="en-GB"/>
        </w:rPr>
        <w:t>.</w:t>
      </w:r>
      <w:r w:rsidR="00CF1EAB" w:rsidRPr="0002796B">
        <w:rPr>
          <w:color w:val="000000"/>
          <w:lang w:val="en-GB"/>
        </w:rPr>
        <w:t xml:space="preserve"> For example, someone who suffers from frequent migraines may have days where they are relatively pain-free and days where the pain is debilitating. </w:t>
      </w:r>
    </w:p>
    <w:p w14:paraId="0D2989BE" w14:textId="560F6D6A" w:rsidR="00A5605E" w:rsidRPr="00815856" w:rsidRDefault="00A5605E" w:rsidP="00A5605E">
      <w:pPr>
        <w:pBdr>
          <w:top w:val="nil"/>
          <w:left w:val="nil"/>
          <w:bottom w:val="nil"/>
          <w:right w:val="nil"/>
          <w:between w:val="nil"/>
        </w:pBdr>
        <w:rPr>
          <w:rFonts w:asciiTheme="majorHAnsi" w:hAnsiTheme="majorHAnsi" w:cstheme="majorHAnsi"/>
          <w:color w:val="000000"/>
          <w:lang w:val="en-GB"/>
        </w:rPr>
      </w:pPr>
      <w:r w:rsidRPr="0002796B">
        <w:rPr>
          <w:color w:val="000000"/>
          <w:lang w:val="en-GB"/>
        </w:rPr>
        <w:t xml:space="preserve">Many people have </w:t>
      </w:r>
      <w:r w:rsidRPr="0002796B">
        <w:rPr>
          <w:b/>
          <w:bCs/>
          <w:color w:val="000000"/>
          <w:lang w:val="en-GB"/>
        </w:rPr>
        <w:t>multiple disabilities</w:t>
      </w:r>
      <w:r w:rsidRPr="0002796B">
        <w:rPr>
          <w:color w:val="000000"/>
          <w:lang w:val="en-GB"/>
        </w:rPr>
        <w:t xml:space="preserve">. </w:t>
      </w:r>
      <w:r w:rsidR="000056B7" w:rsidRPr="00815856">
        <w:rPr>
          <w:rFonts w:asciiTheme="majorHAnsi" w:hAnsiTheme="majorHAnsi" w:cstheme="majorHAnsi"/>
          <w:color w:val="000000"/>
          <w:lang w:val="en-GB"/>
        </w:rPr>
        <w:t>For example, a person might have a medical condition (such as diabetes, asthma, epilepsy, chronic fatigue syndrome), a psychosocial disability (such as depression, schizophrenia, post-traumatic stress disorder, or anxiety), and an intellectual, cognitive, or developmental disability (such as autism</w:t>
      </w:r>
      <w:r w:rsidR="008F7CCD" w:rsidRPr="00815856">
        <w:rPr>
          <w:rFonts w:asciiTheme="majorHAnsi" w:hAnsiTheme="majorHAnsi" w:cstheme="majorHAnsi"/>
          <w:color w:val="000000"/>
          <w:lang w:val="en-GB"/>
        </w:rPr>
        <w:t xml:space="preserve"> spectrum disorder</w:t>
      </w:r>
      <w:r w:rsidR="000056B7" w:rsidRPr="00815856">
        <w:rPr>
          <w:rFonts w:asciiTheme="majorHAnsi" w:hAnsiTheme="majorHAnsi" w:cstheme="majorHAnsi"/>
          <w:color w:val="000000"/>
          <w:lang w:val="en-GB"/>
        </w:rPr>
        <w:t xml:space="preserve">, dyslexia, </w:t>
      </w:r>
      <w:r w:rsidR="00F851D3" w:rsidRPr="00815856">
        <w:rPr>
          <w:rFonts w:asciiTheme="majorHAnsi" w:hAnsiTheme="majorHAnsi" w:cstheme="majorHAnsi"/>
          <w:color w:val="000000"/>
          <w:lang w:val="en-GB"/>
        </w:rPr>
        <w:t xml:space="preserve">and </w:t>
      </w:r>
      <w:r w:rsidR="000056B7" w:rsidRPr="00815856">
        <w:rPr>
          <w:rFonts w:asciiTheme="majorHAnsi" w:hAnsiTheme="majorHAnsi" w:cstheme="majorHAnsi"/>
          <w:color w:val="000000"/>
          <w:lang w:val="en-GB"/>
        </w:rPr>
        <w:t>sensory processing difficulties).</w:t>
      </w:r>
    </w:p>
    <w:p w14:paraId="0D960462" w14:textId="7152D4BF" w:rsidR="00A5605E" w:rsidRPr="0002796B" w:rsidRDefault="00A5605E" w:rsidP="00A5605E">
      <w:pPr>
        <w:pBdr>
          <w:top w:val="nil"/>
          <w:left w:val="nil"/>
          <w:bottom w:val="nil"/>
          <w:right w:val="nil"/>
          <w:between w:val="nil"/>
        </w:pBdr>
        <w:rPr>
          <w:color w:val="000000"/>
          <w:lang w:val="en-GB"/>
        </w:rPr>
      </w:pPr>
      <w:r w:rsidRPr="0002796B">
        <w:rPr>
          <w:color w:val="000000"/>
          <w:lang w:val="en-GB"/>
        </w:rPr>
        <w:t>Intersecting systems of oppression shape how defenders with disabilities are treated because of aspects of their identity, such as their gender, sexual orientation, ethnicity, education, and class. For example, a</w:t>
      </w:r>
      <w:r w:rsidR="007E5220" w:rsidRPr="0002796B">
        <w:rPr>
          <w:color w:val="000000"/>
          <w:lang w:val="en-GB"/>
        </w:rPr>
        <w:t xml:space="preserve">n </w:t>
      </w:r>
      <w:r w:rsidRPr="0002796B">
        <w:rPr>
          <w:color w:val="000000"/>
          <w:lang w:val="en-GB"/>
        </w:rPr>
        <w:t>indigenous</w:t>
      </w:r>
      <w:r w:rsidR="007E5220" w:rsidRPr="0002796B">
        <w:rPr>
          <w:color w:val="000000"/>
          <w:lang w:val="en-GB"/>
        </w:rPr>
        <w:t xml:space="preserve"> girl</w:t>
      </w:r>
      <w:r w:rsidRPr="0002796B">
        <w:rPr>
          <w:lang w:val="en-GB"/>
        </w:rPr>
        <w:t xml:space="preserve"> with intellectual disabilities in a</w:t>
      </w:r>
      <w:r w:rsidR="007E5220" w:rsidRPr="0002796B">
        <w:rPr>
          <w:lang w:val="en-GB"/>
        </w:rPr>
        <w:t xml:space="preserve"> </w:t>
      </w:r>
      <w:r w:rsidRPr="0002796B">
        <w:rPr>
          <w:lang w:val="en-GB"/>
        </w:rPr>
        <w:t>rural community</w:t>
      </w:r>
      <w:r w:rsidR="007E5220" w:rsidRPr="0002796B">
        <w:rPr>
          <w:lang w:val="en-GB"/>
        </w:rPr>
        <w:t xml:space="preserve"> </w:t>
      </w:r>
      <w:r w:rsidRPr="0002796B">
        <w:rPr>
          <w:lang w:val="en-GB"/>
        </w:rPr>
        <w:t>experiences disability differently from a</w:t>
      </w:r>
      <w:r w:rsidR="007E5220" w:rsidRPr="0002796B">
        <w:rPr>
          <w:lang w:val="en-GB"/>
        </w:rPr>
        <w:t xml:space="preserve"> </w:t>
      </w:r>
      <w:r w:rsidRPr="0002796B">
        <w:rPr>
          <w:lang w:val="en-GB"/>
        </w:rPr>
        <w:t>man with visible disabilities from an economically privileged background</w:t>
      </w:r>
      <w:r w:rsidR="007E5220" w:rsidRPr="0002796B">
        <w:rPr>
          <w:color w:val="000000"/>
          <w:lang w:val="en-GB"/>
        </w:rPr>
        <w:t xml:space="preserve">. The former may not have her disabilities </w:t>
      </w:r>
      <w:r w:rsidR="00216C28" w:rsidRPr="0002796B">
        <w:rPr>
          <w:color w:val="000000"/>
          <w:lang w:val="en-GB"/>
        </w:rPr>
        <w:t>recognised and</w:t>
      </w:r>
      <w:r w:rsidR="007E5220" w:rsidRPr="0002796B">
        <w:rPr>
          <w:color w:val="000000"/>
          <w:lang w:val="en-GB"/>
        </w:rPr>
        <w:t xml:space="preserve"> may not </w:t>
      </w:r>
      <w:r w:rsidR="00216C28" w:rsidRPr="0002796B">
        <w:rPr>
          <w:color w:val="000000"/>
          <w:lang w:val="en-GB"/>
        </w:rPr>
        <w:t>be able to</w:t>
      </w:r>
      <w:r w:rsidR="007E5220" w:rsidRPr="0002796B">
        <w:rPr>
          <w:color w:val="000000"/>
          <w:lang w:val="en-GB"/>
        </w:rPr>
        <w:t xml:space="preserve"> secure </w:t>
      </w:r>
      <w:r w:rsidR="00216C28" w:rsidRPr="0002796B">
        <w:rPr>
          <w:color w:val="000000"/>
          <w:lang w:val="en-GB"/>
        </w:rPr>
        <w:t>the assistance she needs at school</w:t>
      </w:r>
      <w:r w:rsidR="007E5220" w:rsidRPr="0002796B">
        <w:rPr>
          <w:color w:val="000000"/>
          <w:lang w:val="en-GB"/>
        </w:rPr>
        <w:t xml:space="preserve">. </w:t>
      </w:r>
      <w:r w:rsidR="00216C28" w:rsidRPr="0002796B">
        <w:rPr>
          <w:color w:val="000000"/>
          <w:lang w:val="en-GB"/>
        </w:rPr>
        <w:t xml:space="preserve">The latter may be able to afford the equipment he needs to help him function in society. </w:t>
      </w:r>
      <w:r w:rsidRPr="0002796B">
        <w:rPr>
          <w:color w:val="000000"/>
          <w:lang w:val="en-GB"/>
        </w:rPr>
        <w:t xml:space="preserve">As described above, an intersectional approach </w:t>
      </w:r>
      <w:r w:rsidR="003365AC" w:rsidRPr="0002796B">
        <w:rPr>
          <w:color w:val="000000"/>
          <w:lang w:val="en-GB"/>
        </w:rPr>
        <w:t>can reveal</w:t>
      </w:r>
      <w:r w:rsidR="00F456E0" w:rsidRPr="0002796B">
        <w:rPr>
          <w:color w:val="000000"/>
          <w:lang w:val="en-GB"/>
        </w:rPr>
        <w:t xml:space="preserve"> how </w:t>
      </w:r>
      <w:r w:rsidR="00F851D3" w:rsidRPr="0002796B">
        <w:rPr>
          <w:color w:val="000000"/>
          <w:lang w:val="en-GB"/>
        </w:rPr>
        <w:t xml:space="preserve">each person </w:t>
      </w:r>
      <w:r w:rsidR="00F456E0" w:rsidRPr="0002796B">
        <w:rPr>
          <w:color w:val="000000"/>
          <w:lang w:val="en-GB"/>
        </w:rPr>
        <w:t xml:space="preserve">experiences </w:t>
      </w:r>
      <w:r w:rsidR="00905636">
        <w:rPr>
          <w:color w:val="000000"/>
          <w:lang w:val="en-GB"/>
        </w:rPr>
        <w:t>disability</w:t>
      </w:r>
      <w:r w:rsidR="00F851D3" w:rsidRPr="0002796B">
        <w:rPr>
          <w:color w:val="000000"/>
          <w:lang w:val="en-GB"/>
        </w:rPr>
        <w:t xml:space="preserve"> </w:t>
      </w:r>
      <w:r w:rsidR="00F456E0" w:rsidRPr="0002796B">
        <w:rPr>
          <w:color w:val="000000"/>
          <w:lang w:val="en-GB"/>
        </w:rPr>
        <w:t>different</w:t>
      </w:r>
      <w:r w:rsidR="00905636">
        <w:rPr>
          <w:color w:val="000000"/>
          <w:lang w:val="en-GB"/>
        </w:rPr>
        <w:t>ly</w:t>
      </w:r>
      <w:r w:rsidR="003365AC" w:rsidRPr="0002796B">
        <w:rPr>
          <w:color w:val="000000"/>
          <w:lang w:val="en-GB"/>
        </w:rPr>
        <w:t xml:space="preserve"> depending on their </w:t>
      </w:r>
      <w:r w:rsidR="00905636">
        <w:rPr>
          <w:color w:val="000000"/>
          <w:lang w:val="en-GB"/>
        </w:rPr>
        <w:t xml:space="preserve">identities, </w:t>
      </w:r>
      <w:r w:rsidR="003365AC" w:rsidRPr="0002796B">
        <w:rPr>
          <w:color w:val="000000"/>
          <w:lang w:val="en-GB"/>
        </w:rPr>
        <w:t>situation</w:t>
      </w:r>
      <w:r w:rsidR="00905636">
        <w:rPr>
          <w:color w:val="000000"/>
          <w:lang w:val="en-GB"/>
        </w:rPr>
        <w:t>,</w:t>
      </w:r>
      <w:r w:rsidR="003365AC" w:rsidRPr="0002796B">
        <w:rPr>
          <w:color w:val="000000"/>
          <w:lang w:val="en-GB"/>
        </w:rPr>
        <w:t xml:space="preserve"> and context</w:t>
      </w:r>
      <w:r w:rsidR="00F456E0" w:rsidRPr="0002796B">
        <w:rPr>
          <w:color w:val="000000"/>
          <w:lang w:val="en-GB"/>
        </w:rPr>
        <w:t>.</w:t>
      </w:r>
    </w:p>
    <w:p w14:paraId="4F32EC95" w14:textId="77777777" w:rsidR="00587038" w:rsidRPr="00815856" w:rsidRDefault="00F20B31" w:rsidP="00A5605E">
      <w:pPr>
        <w:pStyle w:val="Heading2"/>
        <w:rPr>
          <w:lang w:val="en-GB"/>
        </w:rPr>
      </w:pPr>
      <w:bookmarkStart w:id="47" w:name="_Toc146285481"/>
      <w:bookmarkStart w:id="48" w:name="_Toc154150916"/>
      <w:bookmarkStart w:id="49" w:name="_Toc154151026"/>
      <w:bookmarkStart w:id="50" w:name="_Toc155686360"/>
      <w:r w:rsidRPr="00815856">
        <w:rPr>
          <w:lang w:val="en-GB"/>
        </w:rPr>
        <w:t>1</w:t>
      </w:r>
      <w:r w:rsidR="00A5605E" w:rsidRPr="00815856">
        <w:rPr>
          <w:lang w:val="en-GB"/>
        </w:rPr>
        <w:t>.5</w:t>
      </w:r>
      <w:r w:rsidR="00A5605E" w:rsidRPr="00815856">
        <w:rPr>
          <w:lang w:val="en-GB"/>
        </w:rPr>
        <w:tab/>
      </w:r>
      <w:r w:rsidR="00587038" w:rsidRPr="00815856">
        <w:rPr>
          <w:lang w:val="en-GB"/>
        </w:rPr>
        <w:t>Disability etiquette</w:t>
      </w:r>
      <w:bookmarkEnd w:id="47"/>
      <w:bookmarkEnd w:id="48"/>
      <w:bookmarkEnd w:id="49"/>
      <w:bookmarkEnd w:id="50"/>
    </w:p>
    <w:p w14:paraId="6FAAE6D1" w14:textId="10A0FA10" w:rsidR="007E5220" w:rsidRPr="0002796B" w:rsidRDefault="0068766A" w:rsidP="00C36347">
      <w:pPr>
        <w:pBdr>
          <w:top w:val="nil"/>
          <w:left w:val="nil"/>
          <w:bottom w:val="nil"/>
          <w:right w:val="nil"/>
          <w:between w:val="nil"/>
        </w:pBdr>
        <w:spacing w:after="0"/>
        <w:rPr>
          <w:lang w:val="en-GB"/>
        </w:rPr>
      </w:pPr>
      <w:r w:rsidRPr="0002796B">
        <w:rPr>
          <w:lang w:val="en-GB"/>
        </w:rPr>
        <w:t>Non-disabled people</w:t>
      </w:r>
      <w:r w:rsidR="00FC3237" w:rsidRPr="0002796B">
        <w:rPr>
          <w:lang w:val="en-GB"/>
        </w:rPr>
        <w:t xml:space="preserve"> can feel awkward and unsure </w:t>
      </w:r>
      <w:r w:rsidR="002A7C69">
        <w:rPr>
          <w:lang w:val="en-GB"/>
        </w:rPr>
        <w:t>about</w:t>
      </w:r>
      <w:r w:rsidR="00FC3237" w:rsidRPr="0002796B">
        <w:rPr>
          <w:lang w:val="en-GB"/>
        </w:rPr>
        <w:t xml:space="preserve"> how to behave with people with disabilities. They may not know what is right or appropriate to say</w:t>
      </w:r>
      <w:r w:rsidR="00F456E0" w:rsidRPr="0002796B">
        <w:rPr>
          <w:lang w:val="en-GB"/>
        </w:rPr>
        <w:t xml:space="preserve"> or do</w:t>
      </w:r>
      <w:r w:rsidR="00FC3237" w:rsidRPr="0002796B">
        <w:rPr>
          <w:lang w:val="en-GB"/>
        </w:rPr>
        <w:t xml:space="preserve">. Because </w:t>
      </w:r>
      <w:r w:rsidR="00E77C5E" w:rsidRPr="0002796B">
        <w:rPr>
          <w:lang w:val="en-GB"/>
        </w:rPr>
        <w:t>ableism</w:t>
      </w:r>
      <w:r w:rsidR="003365AC" w:rsidRPr="0002796B">
        <w:rPr>
          <w:lang w:val="en-GB"/>
        </w:rPr>
        <w:t xml:space="preserve"> is deeply embedded</w:t>
      </w:r>
      <w:r w:rsidR="00FC3237" w:rsidRPr="0002796B">
        <w:rPr>
          <w:lang w:val="en-GB"/>
        </w:rPr>
        <w:t xml:space="preserve"> in society</w:t>
      </w:r>
      <w:r w:rsidR="003365AC" w:rsidRPr="0002796B">
        <w:rPr>
          <w:lang w:val="en-GB"/>
        </w:rPr>
        <w:t xml:space="preserve"> and shapes the way </w:t>
      </w:r>
      <w:r w:rsidR="00F851D3" w:rsidRPr="0002796B">
        <w:rPr>
          <w:lang w:val="en-GB"/>
        </w:rPr>
        <w:t>people</w:t>
      </w:r>
      <w:r w:rsidR="003365AC" w:rsidRPr="0002796B">
        <w:rPr>
          <w:lang w:val="en-GB"/>
        </w:rPr>
        <w:t xml:space="preserve"> </w:t>
      </w:r>
      <w:r w:rsidR="00F851D3" w:rsidRPr="0002796B">
        <w:rPr>
          <w:lang w:val="en-GB"/>
        </w:rPr>
        <w:t>communicate</w:t>
      </w:r>
      <w:r w:rsidR="00FC3237" w:rsidRPr="0002796B">
        <w:rPr>
          <w:lang w:val="en-GB"/>
        </w:rPr>
        <w:t xml:space="preserve">, some of the words </w:t>
      </w:r>
      <w:r w:rsidRPr="0002796B">
        <w:rPr>
          <w:lang w:val="en-GB"/>
        </w:rPr>
        <w:t>that non-disabled people</w:t>
      </w:r>
      <w:r w:rsidR="00FC3237" w:rsidRPr="0002796B">
        <w:rPr>
          <w:lang w:val="en-GB"/>
        </w:rPr>
        <w:t xml:space="preserve"> use in everyday </w:t>
      </w:r>
      <w:r w:rsidR="00274096" w:rsidRPr="0002796B">
        <w:rPr>
          <w:lang w:val="en-GB"/>
        </w:rPr>
        <w:t>speech</w:t>
      </w:r>
      <w:r w:rsidR="00FC3237" w:rsidRPr="0002796B">
        <w:rPr>
          <w:lang w:val="en-GB"/>
        </w:rPr>
        <w:t xml:space="preserve"> can be </w:t>
      </w:r>
      <w:r w:rsidR="00670860" w:rsidRPr="0002796B">
        <w:rPr>
          <w:lang w:val="en-GB"/>
        </w:rPr>
        <w:t>insulting or hurtful to people with disabilities</w:t>
      </w:r>
      <w:r w:rsidR="00F851D3" w:rsidRPr="0002796B">
        <w:rPr>
          <w:lang w:val="en-GB"/>
        </w:rPr>
        <w:t>, f</w:t>
      </w:r>
      <w:r w:rsidR="007E5220" w:rsidRPr="0002796B">
        <w:rPr>
          <w:lang w:val="en-GB"/>
        </w:rPr>
        <w:t xml:space="preserve">or example, phrases such as ‘fall on deaf ears’, ‘turn a blind eye to’, and ‘needing a sanity check’. </w:t>
      </w:r>
    </w:p>
    <w:p w14:paraId="0A65E633" w14:textId="77777777" w:rsidR="007E5220" w:rsidRPr="0002796B" w:rsidRDefault="007E5220" w:rsidP="00C36347">
      <w:pPr>
        <w:pBdr>
          <w:top w:val="nil"/>
          <w:left w:val="nil"/>
          <w:bottom w:val="nil"/>
          <w:right w:val="nil"/>
          <w:between w:val="nil"/>
        </w:pBdr>
        <w:spacing w:after="0"/>
        <w:rPr>
          <w:lang w:val="en-GB"/>
        </w:rPr>
      </w:pPr>
    </w:p>
    <w:p w14:paraId="023CF930" w14:textId="77777777" w:rsidR="00F456E0" w:rsidRPr="0002796B" w:rsidRDefault="00DA156D" w:rsidP="00C36347">
      <w:pPr>
        <w:pBdr>
          <w:top w:val="nil"/>
          <w:left w:val="nil"/>
          <w:bottom w:val="nil"/>
          <w:right w:val="nil"/>
          <w:between w:val="nil"/>
        </w:pBdr>
        <w:spacing w:after="0"/>
        <w:rPr>
          <w:lang w:val="en-GB"/>
        </w:rPr>
      </w:pPr>
      <w:r w:rsidRPr="0002796B">
        <w:rPr>
          <w:lang w:val="en-GB"/>
        </w:rPr>
        <w:t xml:space="preserve">The appropriateness of language is also contextual and subjective – what is acceptable to </w:t>
      </w:r>
      <w:r w:rsidR="00274096" w:rsidRPr="0002796B">
        <w:rPr>
          <w:lang w:val="en-GB"/>
        </w:rPr>
        <w:t>one</w:t>
      </w:r>
      <w:r w:rsidRPr="0002796B">
        <w:rPr>
          <w:lang w:val="en-GB"/>
        </w:rPr>
        <w:t xml:space="preserve"> person</w:t>
      </w:r>
      <w:r w:rsidR="00274096" w:rsidRPr="0002796B">
        <w:rPr>
          <w:lang w:val="en-GB"/>
        </w:rPr>
        <w:t xml:space="preserve"> with disabilities</w:t>
      </w:r>
      <w:r w:rsidRPr="0002796B">
        <w:rPr>
          <w:lang w:val="en-GB"/>
        </w:rPr>
        <w:t xml:space="preserve"> </w:t>
      </w:r>
      <w:r w:rsidR="00274096" w:rsidRPr="0002796B">
        <w:rPr>
          <w:lang w:val="en-GB"/>
        </w:rPr>
        <w:t>can be</w:t>
      </w:r>
      <w:r w:rsidRPr="0002796B">
        <w:rPr>
          <w:lang w:val="en-GB"/>
        </w:rPr>
        <w:t xml:space="preserve"> inappropriate </w:t>
      </w:r>
      <w:r w:rsidR="00274096" w:rsidRPr="0002796B">
        <w:rPr>
          <w:lang w:val="en-GB"/>
        </w:rPr>
        <w:t>to</w:t>
      </w:r>
      <w:r w:rsidRPr="0002796B">
        <w:rPr>
          <w:lang w:val="en-GB"/>
        </w:rPr>
        <w:t xml:space="preserve"> another. </w:t>
      </w:r>
    </w:p>
    <w:p w14:paraId="783064ED" w14:textId="77777777" w:rsidR="00F456E0" w:rsidRPr="0002796B" w:rsidRDefault="00F456E0" w:rsidP="00C36347">
      <w:pPr>
        <w:pBdr>
          <w:top w:val="nil"/>
          <w:left w:val="nil"/>
          <w:bottom w:val="nil"/>
          <w:right w:val="nil"/>
          <w:between w:val="nil"/>
        </w:pBdr>
        <w:spacing w:after="0"/>
        <w:rPr>
          <w:lang w:val="en-GB"/>
        </w:rPr>
      </w:pPr>
    </w:p>
    <w:p w14:paraId="739CC4AB" w14:textId="16910EA3" w:rsidR="00587038" w:rsidRPr="0002796B" w:rsidRDefault="00670860" w:rsidP="00C36347">
      <w:pPr>
        <w:pBdr>
          <w:top w:val="nil"/>
          <w:left w:val="nil"/>
          <w:bottom w:val="nil"/>
          <w:right w:val="nil"/>
          <w:between w:val="nil"/>
        </w:pBdr>
        <w:spacing w:after="0"/>
        <w:rPr>
          <w:lang w:val="en-GB"/>
        </w:rPr>
      </w:pPr>
      <w:r w:rsidRPr="0002796B">
        <w:rPr>
          <w:lang w:val="en-GB"/>
        </w:rPr>
        <w:lastRenderedPageBreak/>
        <w:t xml:space="preserve">There are </w:t>
      </w:r>
      <w:r w:rsidR="00F456E0" w:rsidRPr="0002796B">
        <w:rPr>
          <w:lang w:val="en-GB"/>
        </w:rPr>
        <w:t>several</w:t>
      </w:r>
      <w:r w:rsidRPr="0002796B">
        <w:rPr>
          <w:lang w:val="en-GB"/>
        </w:rPr>
        <w:t xml:space="preserve"> useful resources available on </w:t>
      </w:r>
      <w:r w:rsidRPr="0002796B">
        <w:rPr>
          <w:b/>
          <w:bCs/>
          <w:lang w:val="en-GB"/>
        </w:rPr>
        <w:t>disability etiquette</w:t>
      </w:r>
      <w:r w:rsidRPr="0002796B">
        <w:rPr>
          <w:lang w:val="en-GB"/>
        </w:rPr>
        <w:t>, that is, how to treat people with disabilities with respect</w:t>
      </w:r>
      <w:r w:rsidR="00274096" w:rsidRPr="0002796B">
        <w:rPr>
          <w:lang w:val="en-GB"/>
        </w:rPr>
        <w:t xml:space="preserve"> and care</w:t>
      </w:r>
      <w:r w:rsidRPr="0002796B">
        <w:rPr>
          <w:lang w:val="en-GB"/>
        </w:rPr>
        <w:t>. Judy Cohen</w:t>
      </w:r>
      <w:r w:rsidR="00D47751">
        <w:rPr>
          <w:lang w:val="en-GB"/>
        </w:rPr>
        <w:t xml:space="preserve"> (undated)</w:t>
      </w:r>
      <w:r w:rsidRPr="0002796B">
        <w:rPr>
          <w:lang w:val="en-GB"/>
        </w:rPr>
        <w:t xml:space="preserve"> suggests the following key principles:</w:t>
      </w:r>
    </w:p>
    <w:p w14:paraId="6031CC87" w14:textId="77777777" w:rsidR="00670860" w:rsidRPr="0002796B" w:rsidRDefault="00670860" w:rsidP="00C36347">
      <w:pPr>
        <w:pBdr>
          <w:top w:val="nil"/>
          <w:left w:val="nil"/>
          <w:bottom w:val="nil"/>
          <w:right w:val="nil"/>
          <w:between w:val="nil"/>
        </w:pBdr>
        <w:spacing w:after="0"/>
        <w:rPr>
          <w:lang w:val="en-GB"/>
        </w:rPr>
      </w:pPr>
    </w:p>
    <w:p w14:paraId="71805359" w14:textId="77777777" w:rsidR="00670860" w:rsidRDefault="00670860" w:rsidP="00670860">
      <w:pPr>
        <w:pStyle w:val="ListParagraph"/>
        <w:numPr>
          <w:ilvl w:val="0"/>
          <w:numId w:val="35"/>
        </w:numPr>
        <w:pBdr>
          <w:top w:val="nil"/>
          <w:left w:val="nil"/>
          <w:bottom w:val="nil"/>
          <w:right w:val="nil"/>
          <w:between w:val="nil"/>
        </w:pBdr>
        <w:spacing w:after="0"/>
        <w:rPr>
          <w:lang w:val="en-GB"/>
        </w:rPr>
      </w:pPr>
      <w:r w:rsidRPr="0002796B">
        <w:rPr>
          <w:lang w:val="en-GB"/>
        </w:rPr>
        <w:t>Don’t assume a person with disabilities needs help – only offer help when the person seems to need it, and ask how you can help before you act</w:t>
      </w:r>
    </w:p>
    <w:p w14:paraId="1D6AE316" w14:textId="77777777" w:rsidR="002A7C69" w:rsidRPr="0002796B" w:rsidRDefault="002A7C69" w:rsidP="002A7C69">
      <w:pPr>
        <w:pStyle w:val="ListParagraph"/>
        <w:pBdr>
          <w:top w:val="nil"/>
          <w:left w:val="nil"/>
          <w:bottom w:val="nil"/>
          <w:right w:val="nil"/>
          <w:between w:val="nil"/>
        </w:pBdr>
        <w:spacing w:after="0"/>
        <w:rPr>
          <w:lang w:val="en-GB"/>
        </w:rPr>
      </w:pPr>
    </w:p>
    <w:p w14:paraId="5EE16A2B" w14:textId="6B4AD722" w:rsidR="002A7C69" w:rsidRPr="00B72B3B" w:rsidRDefault="00670860" w:rsidP="00B72B3B">
      <w:pPr>
        <w:pStyle w:val="ListParagraph"/>
        <w:numPr>
          <w:ilvl w:val="0"/>
          <w:numId w:val="35"/>
        </w:numPr>
        <w:pBdr>
          <w:top w:val="nil"/>
          <w:left w:val="nil"/>
          <w:bottom w:val="nil"/>
          <w:right w:val="nil"/>
          <w:between w:val="nil"/>
        </w:pBdr>
        <w:spacing w:after="0"/>
        <w:rPr>
          <w:lang w:val="en-GB"/>
        </w:rPr>
      </w:pPr>
      <w:r w:rsidRPr="0002796B">
        <w:rPr>
          <w:lang w:val="en-GB"/>
        </w:rPr>
        <w:t>Be sensitive about physical contact, recognising that they may not want their bodies or their equipment to be touched</w:t>
      </w:r>
    </w:p>
    <w:p w14:paraId="334AFD3A" w14:textId="77777777" w:rsidR="002A7C69" w:rsidRPr="0002796B" w:rsidRDefault="002A7C69" w:rsidP="002A7C69">
      <w:pPr>
        <w:pStyle w:val="ListParagraph"/>
        <w:pBdr>
          <w:top w:val="nil"/>
          <w:left w:val="nil"/>
          <w:bottom w:val="nil"/>
          <w:right w:val="nil"/>
          <w:between w:val="nil"/>
        </w:pBdr>
        <w:spacing w:after="0"/>
        <w:rPr>
          <w:lang w:val="en-GB"/>
        </w:rPr>
      </w:pPr>
    </w:p>
    <w:p w14:paraId="20B60E07" w14:textId="77777777" w:rsidR="00670860" w:rsidRDefault="00670860" w:rsidP="00670860">
      <w:pPr>
        <w:pStyle w:val="ListParagraph"/>
        <w:numPr>
          <w:ilvl w:val="0"/>
          <w:numId w:val="35"/>
        </w:numPr>
        <w:pBdr>
          <w:top w:val="nil"/>
          <w:left w:val="nil"/>
          <w:bottom w:val="nil"/>
          <w:right w:val="nil"/>
          <w:between w:val="nil"/>
        </w:pBdr>
        <w:spacing w:after="0"/>
        <w:rPr>
          <w:lang w:val="en-GB"/>
        </w:rPr>
      </w:pPr>
      <w:r w:rsidRPr="0002796B">
        <w:rPr>
          <w:lang w:val="en-GB"/>
        </w:rPr>
        <w:t>Speak directly to the person with a disability, not their companion, aide, or interpreter, respecting their privacy about their disability</w:t>
      </w:r>
    </w:p>
    <w:p w14:paraId="7778701C" w14:textId="77777777" w:rsidR="002A7C69" w:rsidRPr="0002796B" w:rsidRDefault="002A7C69" w:rsidP="002A7C69">
      <w:pPr>
        <w:pStyle w:val="ListParagraph"/>
        <w:pBdr>
          <w:top w:val="nil"/>
          <w:left w:val="nil"/>
          <w:bottom w:val="nil"/>
          <w:right w:val="nil"/>
          <w:between w:val="nil"/>
        </w:pBdr>
        <w:spacing w:after="0"/>
        <w:rPr>
          <w:lang w:val="en-GB"/>
        </w:rPr>
      </w:pPr>
    </w:p>
    <w:p w14:paraId="0344DD4A" w14:textId="77777777" w:rsidR="00670860" w:rsidRDefault="00670860" w:rsidP="00670860">
      <w:pPr>
        <w:pStyle w:val="ListParagraph"/>
        <w:numPr>
          <w:ilvl w:val="0"/>
          <w:numId w:val="35"/>
        </w:numPr>
        <w:pBdr>
          <w:top w:val="nil"/>
          <w:left w:val="nil"/>
          <w:bottom w:val="nil"/>
          <w:right w:val="nil"/>
          <w:between w:val="nil"/>
        </w:pBdr>
        <w:spacing w:after="0"/>
        <w:rPr>
          <w:lang w:val="en-GB"/>
        </w:rPr>
      </w:pPr>
      <w:r w:rsidRPr="0002796B">
        <w:rPr>
          <w:lang w:val="en-GB"/>
        </w:rPr>
        <w:t xml:space="preserve">Respond graciously to their requests for accommodation, rather than interpreting </w:t>
      </w:r>
      <w:r w:rsidR="00274096" w:rsidRPr="0002796B">
        <w:rPr>
          <w:lang w:val="en-GB"/>
        </w:rPr>
        <w:t>these</w:t>
      </w:r>
      <w:r w:rsidRPr="0002796B">
        <w:rPr>
          <w:lang w:val="en-GB"/>
        </w:rPr>
        <w:t xml:space="preserve"> as complaint</w:t>
      </w:r>
      <w:r w:rsidR="00274096" w:rsidRPr="0002796B">
        <w:rPr>
          <w:lang w:val="en-GB"/>
        </w:rPr>
        <w:t>s</w:t>
      </w:r>
    </w:p>
    <w:p w14:paraId="466AEA05" w14:textId="77777777" w:rsidR="002A7C69" w:rsidRPr="002A7C69" w:rsidRDefault="002A7C69" w:rsidP="002A7C69">
      <w:pPr>
        <w:pBdr>
          <w:top w:val="nil"/>
          <w:left w:val="nil"/>
          <w:bottom w:val="nil"/>
          <w:right w:val="nil"/>
          <w:between w:val="nil"/>
        </w:pBdr>
        <w:spacing w:after="0"/>
        <w:rPr>
          <w:lang w:val="en-GB"/>
        </w:rPr>
      </w:pPr>
    </w:p>
    <w:p w14:paraId="03EA22F3" w14:textId="77777777" w:rsidR="00587038" w:rsidRPr="0002796B" w:rsidRDefault="00670860" w:rsidP="00587038">
      <w:pPr>
        <w:pStyle w:val="ListParagraph"/>
        <w:numPr>
          <w:ilvl w:val="0"/>
          <w:numId w:val="35"/>
        </w:numPr>
        <w:pBdr>
          <w:top w:val="nil"/>
          <w:left w:val="nil"/>
          <w:bottom w:val="nil"/>
          <w:right w:val="nil"/>
          <w:between w:val="nil"/>
        </w:pBdr>
        <w:spacing w:after="0"/>
        <w:rPr>
          <w:lang w:val="en-GB"/>
        </w:rPr>
      </w:pPr>
      <w:r w:rsidRPr="0002796B">
        <w:rPr>
          <w:lang w:val="en-GB"/>
        </w:rPr>
        <w:t>Don’t make assumptions about what they can or cannot do, and don’t make decisions for them about whether they can or cannot participate in a</w:t>
      </w:r>
      <w:r w:rsidR="00274096" w:rsidRPr="0002796B">
        <w:rPr>
          <w:lang w:val="en-GB"/>
        </w:rPr>
        <w:t xml:space="preserve"> particular</w:t>
      </w:r>
      <w:r w:rsidRPr="0002796B">
        <w:rPr>
          <w:lang w:val="en-GB"/>
        </w:rPr>
        <w:t xml:space="preserve"> activity</w:t>
      </w:r>
    </w:p>
    <w:p w14:paraId="484B6732" w14:textId="77777777" w:rsidR="00587038" w:rsidRPr="0002796B" w:rsidRDefault="00587038" w:rsidP="00587038">
      <w:pPr>
        <w:pBdr>
          <w:top w:val="nil"/>
          <w:left w:val="nil"/>
          <w:bottom w:val="nil"/>
          <w:right w:val="nil"/>
          <w:between w:val="nil"/>
        </w:pBdr>
        <w:spacing w:after="0"/>
        <w:rPr>
          <w:lang w:val="en-GB"/>
        </w:rPr>
      </w:pPr>
    </w:p>
    <w:p w14:paraId="0FC2CC5E" w14:textId="77777777" w:rsidR="00050C0B" w:rsidRPr="0002796B" w:rsidRDefault="00050C0B" w:rsidP="00587038">
      <w:pPr>
        <w:pBdr>
          <w:top w:val="nil"/>
          <w:left w:val="nil"/>
          <w:bottom w:val="nil"/>
          <w:right w:val="nil"/>
          <w:between w:val="nil"/>
        </w:pBdr>
        <w:spacing w:after="0"/>
        <w:rPr>
          <w:lang w:val="en-GB"/>
        </w:rPr>
      </w:pPr>
      <w:r w:rsidRPr="0002796B">
        <w:rPr>
          <w:lang w:val="en-GB"/>
        </w:rPr>
        <w:t>She also provides the following tips on language:</w:t>
      </w:r>
    </w:p>
    <w:p w14:paraId="3F26F0DD" w14:textId="77777777" w:rsidR="00050C0B" w:rsidRPr="0002796B" w:rsidRDefault="00050C0B" w:rsidP="00587038">
      <w:pPr>
        <w:pBdr>
          <w:top w:val="nil"/>
          <w:left w:val="nil"/>
          <w:bottom w:val="nil"/>
          <w:right w:val="nil"/>
          <w:between w:val="nil"/>
        </w:pBdr>
        <w:spacing w:after="0"/>
        <w:rPr>
          <w:lang w:val="en-GB"/>
        </w:rPr>
      </w:pPr>
    </w:p>
    <w:p w14:paraId="53F32966" w14:textId="77777777" w:rsidR="00670860" w:rsidRDefault="00050C0B" w:rsidP="00050C0B">
      <w:pPr>
        <w:pStyle w:val="ListParagraph"/>
        <w:numPr>
          <w:ilvl w:val="0"/>
          <w:numId w:val="36"/>
        </w:numPr>
        <w:pBdr>
          <w:top w:val="nil"/>
          <w:left w:val="nil"/>
          <w:bottom w:val="nil"/>
          <w:right w:val="nil"/>
          <w:between w:val="nil"/>
        </w:pBdr>
        <w:spacing w:after="0"/>
        <w:rPr>
          <w:lang w:val="en-GB"/>
        </w:rPr>
      </w:pPr>
      <w:r w:rsidRPr="0002796B">
        <w:rPr>
          <w:lang w:val="en-GB"/>
        </w:rPr>
        <w:t>Put the person first before the disability, for example, saying “person with a disability” instead of “disabled person”, asking individuals about their preferences</w:t>
      </w:r>
    </w:p>
    <w:p w14:paraId="30790216" w14:textId="77777777" w:rsidR="002A7C69" w:rsidRPr="0002796B" w:rsidRDefault="002A7C69" w:rsidP="002A7C69">
      <w:pPr>
        <w:pStyle w:val="ListParagraph"/>
        <w:pBdr>
          <w:top w:val="nil"/>
          <w:left w:val="nil"/>
          <w:bottom w:val="nil"/>
          <w:right w:val="nil"/>
          <w:between w:val="nil"/>
        </w:pBdr>
        <w:spacing w:after="0"/>
        <w:ind w:left="770"/>
        <w:rPr>
          <w:lang w:val="en-GB"/>
        </w:rPr>
      </w:pPr>
    </w:p>
    <w:p w14:paraId="32880319" w14:textId="77777777" w:rsidR="00050C0B" w:rsidRPr="0002796B" w:rsidRDefault="00050C0B" w:rsidP="00050C0B">
      <w:pPr>
        <w:pStyle w:val="ListParagraph"/>
        <w:numPr>
          <w:ilvl w:val="0"/>
          <w:numId w:val="36"/>
        </w:numPr>
        <w:pBdr>
          <w:top w:val="nil"/>
          <w:left w:val="nil"/>
          <w:bottom w:val="nil"/>
          <w:right w:val="nil"/>
          <w:between w:val="nil"/>
        </w:pBdr>
        <w:spacing w:after="0"/>
        <w:rPr>
          <w:lang w:val="en-GB"/>
        </w:rPr>
      </w:pPr>
      <w:r w:rsidRPr="0002796B">
        <w:rPr>
          <w:lang w:val="en-GB"/>
        </w:rPr>
        <w:t>Avoid outdated terms such as “handicapped” or “crippled” as well as euphemistic terms such as “physically challenged” and “differently abled”</w:t>
      </w:r>
    </w:p>
    <w:p w14:paraId="63A9E4CF" w14:textId="77777777" w:rsidR="002A7C69" w:rsidRDefault="002A7C69" w:rsidP="002A7C69">
      <w:pPr>
        <w:pStyle w:val="ListParagraph"/>
        <w:pBdr>
          <w:top w:val="nil"/>
          <w:left w:val="nil"/>
          <w:bottom w:val="nil"/>
          <w:right w:val="nil"/>
          <w:between w:val="nil"/>
        </w:pBdr>
        <w:spacing w:after="0"/>
        <w:ind w:left="770"/>
        <w:rPr>
          <w:lang w:val="en-GB"/>
        </w:rPr>
      </w:pPr>
    </w:p>
    <w:p w14:paraId="26EBB624" w14:textId="532593F4" w:rsidR="00050C0B" w:rsidRPr="0002796B" w:rsidRDefault="00050C0B" w:rsidP="00050C0B">
      <w:pPr>
        <w:pStyle w:val="ListParagraph"/>
        <w:numPr>
          <w:ilvl w:val="0"/>
          <w:numId w:val="36"/>
        </w:numPr>
        <w:pBdr>
          <w:top w:val="nil"/>
          <w:left w:val="nil"/>
          <w:bottom w:val="nil"/>
          <w:right w:val="nil"/>
          <w:between w:val="nil"/>
        </w:pBdr>
        <w:spacing w:after="0"/>
        <w:rPr>
          <w:lang w:val="en-GB"/>
        </w:rPr>
      </w:pPr>
      <w:r w:rsidRPr="0002796B">
        <w:rPr>
          <w:lang w:val="en-GB"/>
        </w:rPr>
        <w:t>Say “wheelchair user” rather than “confined to a wheelchair”, recognising the wheelchair liberates rather than confines the person</w:t>
      </w:r>
    </w:p>
    <w:p w14:paraId="4A8D8D3D" w14:textId="77777777" w:rsidR="002A7C69" w:rsidRDefault="002A7C69" w:rsidP="002A7C69">
      <w:pPr>
        <w:pStyle w:val="ListParagraph"/>
        <w:pBdr>
          <w:top w:val="nil"/>
          <w:left w:val="nil"/>
          <w:bottom w:val="nil"/>
          <w:right w:val="nil"/>
          <w:between w:val="nil"/>
        </w:pBdr>
        <w:spacing w:after="0"/>
        <w:ind w:left="770"/>
        <w:rPr>
          <w:lang w:val="en-GB"/>
        </w:rPr>
      </w:pPr>
    </w:p>
    <w:p w14:paraId="3BB757AC" w14:textId="07BBCBFE" w:rsidR="00050C0B" w:rsidRPr="0002796B" w:rsidRDefault="00050C0B" w:rsidP="00050C0B">
      <w:pPr>
        <w:pStyle w:val="ListParagraph"/>
        <w:numPr>
          <w:ilvl w:val="0"/>
          <w:numId w:val="36"/>
        </w:numPr>
        <w:pBdr>
          <w:top w:val="nil"/>
          <w:left w:val="nil"/>
          <w:bottom w:val="nil"/>
          <w:right w:val="nil"/>
          <w:between w:val="nil"/>
        </w:pBdr>
        <w:spacing w:after="0"/>
        <w:rPr>
          <w:lang w:val="en-GB"/>
        </w:rPr>
      </w:pPr>
      <w:r w:rsidRPr="0002796B">
        <w:rPr>
          <w:lang w:val="en-GB"/>
        </w:rPr>
        <w:t>Using idioms such as “it was good to see you” or “see you later” to a blind person is acceptable</w:t>
      </w:r>
    </w:p>
    <w:p w14:paraId="7439DE50" w14:textId="77777777" w:rsidR="002A7C69" w:rsidRDefault="002A7C69" w:rsidP="002A7C69">
      <w:pPr>
        <w:pStyle w:val="ListParagraph"/>
        <w:pBdr>
          <w:top w:val="nil"/>
          <w:left w:val="nil"/>
          <w:bottom w:val="nil"/>
          <w:right w:val="nil"/>
          <w:between w:val="nil"/>
        </w:pBdr>
        <w:spacing w:after="0"/>
        <w:ind w:left="770"/>
        <w:rPr>
          <w:lang w:val="en-GB"/>
        </w:rPr>
      </w:pPr>
    </w:p>
    <w:p w14:paraId="03AB3E1A" w14:textId="33703F51" w:rsidR="00050C0B" w:rsidRDefault="00050C0B" w:rsidP="00050C0B">
      <w:pPr>
        <w:pStyle w:val="ListParagraph"/>
        <w:numPr>
          <w:ilvl w:val="0"/>
          <w:numId w:val="36"/>
        </w:numPr>
        <w:pBdr>
          <w:top w:val="nil"/>
          <w:left w:val="nil"/>
          <w:bottom w:val="nil"/>
          <w:right w:val="nil"/>
          <w:between w:val="nil"/>
        </w:pBdr>
        <w:spacing w:after="0"/>
        <w:rPr>
          <w:lang w:val="en-GB"/>
        </w:rPr>
      </w:pPr>
      <w:r w:rsidRPr="0002796B">
        <w:rPr>
          <w:lang w:val="en-GB"/>
        </w:rPr>
        <w:t>People who are Deaf and communicate in sign language may be offended if you refer to them as “hearing impaired” because they consider themselves a cultural and linguistic minority</w:t>
      </w:r>
    </w:p>
    <w:p w14:paraId="456D151B" w14:textId="77777777" w:rsidR="002A7C69" w:rsidRPr="002A7C69" w:rsidRDefault="002A7C69" w:rsidP="002A7C69">
      <w:pPr>
        <w:pBdr>
          <w:top w:val="nil"/>
          <w:left w:val="nil"/>
          <w:bottom w:val="nil"/>
          <w:right w:val="nil"/>
          <w:between w:val="nil"/>
        </w:pBdr>
        <w:spacing w:after="0"/>
        <w:rPr>
          <w:lang w:val="en-GB"/>
        </w:rPr>
      </w:pPr>
    </w:p>
    <w:p w14:paraId="5B7A0C0A" w14:textId="77777777" w:rsidR="00050C0B" w:rsidRPr="0002796B" w:rsidRDefault="00050C0B" w:rsidP="00050C0B">
      <w:pPr>
        <w:pStyle w:val="ListParagraph"/>
        <w:numPr>
          <w:ilvl w:val="0"/>
          <w:numId w:val="36"/>
        </w:numPr>
        <w:pBdr>
          <w:top w:val="nil"/>
          <w:left w:val="nil"/>
          <w:bottom w:val="nil"/>
          <w:right w:val="nil"/>
          <w:between w:val="nil"/>
        </w:pBdr>
        <w:spacing w:after="0"/>
        <w:rPr>
          <w:lang w:val="en-GB"/>
        </w:rPr>
      </w:pPr>
      <w:r w:rsidRPr="0002796B">
        <w:rPr>
          <w:lang w:val="en-GB"/>
        </w:rPr>
        <w:t>Avoid negative, disempowering words like “victim” or “sufferer”</w:t>
      </w:r>
    </w:p>
    <w:p w14:paraId="742CB5FE" w14:textId="77777777" w:rsidR="00050C0B" w:rsidRPr="0002796B" w:rsidRDefault="00050C0B" w:rsidP="00C36347">
      <w:pPr>
        <w:pBdr>
          <w:top w:val="nil"/>
          <w:left w:val="nil"/>
          <w:bottom w:val="nil"/>
          <w:right w:val="nil"/>
          <w:between w:val="nil"/>
        </w:pBdr>
        <w:spacing w:after="0"/>
        <w:rPr>
          <w:lang w:val="en-GB"/>
        </w:rPr>
      </w:pPr>
    </w:p>
    <w:p w14:paraId="196E9CD8" w14:textId="1F71045A" w:rsidR="00941B7F" w:rsidRDefault="001D262D" w:rsidP="00B72B3B">
      <w:pPr>
        <w:pBdr>
          <w:top w:val="nil"/>
          <w:left w:val="nil"/>
          <w:bottom w:val="nil"/>
          <w:right w:val="nil"/>
          <w:between w:val="nil"/>
        </w:pBdr>
        <w:spacing w:after="0"/>
        <w:rPr>
          <w:lang w:val="en-GB"/>
        </w:rPr>
      </w:pPr>
      <w:r w:rsidRPr="0002796B">
        <w:rPr>
          <w:lang w:val="en-GB"/>
        </w:rPr>
        <w:lastRenderedPageBreak/>
        <w:t>In her</w:t>
      </w:r>
      <w:r w:rsidR="00D47751">
        <w:rPr>
          <w:lang w:val="en-GB"/>
        </w:rPr>
        <w:t xml:space="preserve"> guide</w:t>
      </w:r>
      <w:r w:rsidRPr="0002796B">
        <w:rPr>
          <w:lang w:val="en-GB"/>
        </w:rPr>
        <w:t xml:space="preserve">, </w:t>
      </w:r>
      <w:r w:rsidRPr="002A7C69">
        <w:rPr>
          <w:lang w:val="en-GB"/>
        </w:rPr>
        <w:t>Disability Etiquette</w:t>
      </w:r>
      <w:r w:rsidRPr="0002796B">
        <w:rPr>
          <w:lang w:val="en-GB"/>
        </w:rPr>
        <w:t>, s</w:t>
      </w:r>
      <w:r w:rsidR="00F456E0" w:rsidRPr="0002796B">
        <w:rPr>
          <w:lang w:val="en-GB"/>
        </w:rPr>
        <w:t>he provides further guidance on respectful communication with people with specific disabilities, including people who use wheelchairs or have mobility impairments, people who have psychiatric disabilities, and people who have cognitive disabilities.</w:t>
      </w:r>
      <w:r w:rsidR="00DA156D" w:rsidRPr="0002796B">
        <w:rPr>
          <w:lang w:val="en-GB"/>
        </w:rPr>
        <w:t xml:space="preserve"> These tips need to be assessed in relation to the expectations of </w:t>
      </w:r>
      <w:r w:rsidR="006913C9" w:rsidRPr="0002796B">
        <w:rPr>
          <w:lang w:val="en-GB"/>
        </w:rPr>
        <w:t>people with disabilities</w:t>
      </w:r>
      <w:r w:rsidR="00DA156D" w:rsidRPr="0002796B">
        <w:rPr>
          <w:lang w:val="en-GB"/>
        </w:rPr>
        <w:t>, to see their relevance and significance.</w:t>
      </w:r>
      <w:r w:rsidR="00274096" w:rsidRPr="0002796B">
        <w:rPr>
          <w:lang w:val="en-GB"/>
        </w:rPr>
        <w:t xml:space="preserve"> </w:t>
      </w:r>
    </w:p>
    <w:p w14:paraId="7766241A" w14:textId="77777777" w:rsidR="00B72B3B" w:rsidRPr="0002796B" w:rsidRDefault="00B72B3B" w:rsidP="00B72B3B">
      <w:pPr>
        <w:pBdr>
          <w:top w:val="nil"/>
          <w:left w:val="nil"/>
          <w:bottom w:val="nil"/>
          <w:right w:val="nil"/>
          <w:between w:val="nil"/>
        </w:pBdr>
        <w:spacing w:after="0"/>
        <w:rPr>
          <w:lang w:val="en-GB"/>
        </w:rPr>
      </w:pPr>
    </w:p>
    <w:p w14:paraId="562752D4" w14:textId="550EA4F4" w:rsidR="00F851D3" w:rsidRPr="0002796B" w:rsidRDefault="00093049">
      <w:pPr>
        <w:rPr>
          <w:b/>
          <w:sz w:val="28"/>
          <w:szCs w:val="48"/>
          <w:lang w:val="en-GB"/>
        </w:rPr>
      </w:pPr>
      <w:bookmarkStart w:id="51" w:name="_Toc146285482"/>
      <w:r w:rsidRPr="00815856">
        <w:rPr>
          <w:highlight w:val="yellow"/>
          <w:lang w:val="en-GB"/>
        </w:rPr>
        <w:t>[add illustration 4</w:t>
      </w:r>
      <w:r>
        <w:rPr>
          <w:highlight w:val="yellow"/>
          <w:lang w:val="en-GB"/>
        </w:rPr>
        <w:t xml:space="preserve"> about here</w:t>
      </w:r>
      <w:r w:rsidRPr="00815856">
        <w:rPr>
          <w:highlight w:val="yellow"/>
          <w:lang w:val="en-GB"/>
        </w:rPr>
        <w:t>]</w:t>
      </w:r>
      <w:r>
        <w:rPr>
          <w:lang w:val="en-GB"/>
        </w:rPr>
        <w:t xml:space="preserve"> </w:t>
      </w:r>
      <w:r w:rsidR="00F851D3" w:rsidRPr="0002796B">
        <w:rPr>
          <w:lang w:val="en-GB"/>
        </w:rPr>
        <w:br w:type="page"/>
      </w:r>
    </w:p>
    <w:p w14:paraId="3DA16077" w14:textId="77777777" w:rsidR="006B1314" w:rsidRPr="0002796B" w:rsidRDefault="00F20B31" w:rsidP="00CB3EE5">
      <w:pPr>
        <w:pStyle w:val="Heading1"/>
        <w:rPr>
          <w:lang w:val="en-GB"/>
        </w:rPr>
      </w:pPr>
      <w:bookmarkStart w:id="52" w:name="_Toc154150917"/>
      <w:bookmarkStart w:id="53" w:name="_Toc154151027"/>
      <w:bookmarkStart w:id="54" w:name="_Toc155686361"/>
      <w:r w:rsidRPr="0002796B">
        <w:rPr>
          <w:lang w:val="en-GB"/>
        </w:rPr>
        <w:lastRenderedPageBreak/>
        <w:t>2</w:t>
      </w:r>
      <w:r w:rsidR="005C3F17" w:rsidRPr="0002796B">
        <w:rPr>
          <w:lang w:val="en-GB"/>
        </w:rPr>
        <w:tab/>
      </w:r>
      <w:r w:rsidR="005E5488" w:rsidRPr="0002796B">
        <w:rPr>
          <w:lang w:val="en-GB"/>
        </w:rPr>
        <w:t>Human rights defenders with disabilities</w:t>
      </w:r>
      <w:bookmarkEnd w:id="51"/>
      <w:bookmarkEnd w:id="52"/>
      <w:bookmarkEnd w:id="53"/>
      <w:bookmarkEnd w:id="54"/>
    </w:p>
    <w:p w14:paraId="72FE79B6" w14:textId="77777777" w:rsidR="00085F74" w:rsidRPr="0002796B" w:rsidRDefault="00F20B31" w:rsidP="00A5605E">
      <w:pPr>
        <w:pStyle w:val="Heading2"/>
        <w:rPr>
          <w:lang w:val="en-GB"/>
        </w:rPr>
      </w:pPr>
      <w:bookmarkStart w:id="55" w:name="_Toc146285483"/>
      <w:bookmarkStart w:id="56" w:name="_Toc154150918"/>
      <w:bookmarkStart w:id="57" w:name="_Toc154151028"/>
      <w:bookmarkStart w:id="58" w:name="_Toc155686362"/>
      <w:r w:rsidRPr="0002796B">
        <w:rPr>
          <w:lang w:val="en-GB"/>
        </w:rPr>
        <w:t>2</w:t>
      </w:r>
      <w:r w:rsidR="00A5605E" w:rsidRPr="0002796B">
        <w:rPr>
          <w:lang w:val="en-GB"/>
        </w:rPr>
        <w:t>.1</w:t>
      </w:r>
      <w:r w:rsidR="00A5605E" w:rsidRPr="0002796B">
        <w:rPr>
          <w:lang w:val="en-GB"/>
        </w:rPr>
        <w:tab/>
      </w:r>
      <w:r w:rsidR="00680AE6" w:rsidRPr="0002796B">
        <w:rPr>
          <w:lang w:val="en-GB"/>
        </w:rPr>
        <w:t>The right to defend human rights</w:t>
      </w:r>
      <w:bookmarkEnd w:id="55"/>
      <w:bookmarkEnd w:id="56"/>
      <w:bookmarkEnd w:id="57"/>
      <w:bookmarkEnd w:id="58"/>
    </w:p>
    <w:p w14:paraId="27903C12" w14:textId="559423B8" w:rsidR="00080331" w:rsidRPr="0002796B" w:rsidRDefault="00E06A3A" w:rsidP="00080331">
      <w:pPr>
        <w:rPr>
          <w:bCs/>
          <w:lang w:val="en-GB"/>
        </w:rPr>
      </w:pPr>
      <w:r w:rsidRPr="0002796B">
        <w:rPr>
          <w:bCs/>
          <w:lang w:val="en-GB"/>
        </w:rPr>
        <w:t>Everyone has the right to promote and protect human rights.</w:t>
      </w:r>
      <w:r w:rsidR="001F4BD2" w:rsidRPr="0002796B">
        <w:rPr>
          <w:bCs/>
          <w:lang w:val="en-GB"/>
        </w:rPr>
        <w:t xml:space="preserve"> T</w:t>
      </w:r>
      <w:r w:rsidR="00080331" w:rsidRPr="0002796B">
        <w:rPr>
          <w:bCs/>
          <w:lang w:val="en-GB"/>
        </w:rPr>
        <w:t xml:space="preserve">he </w:t>
      </w:r>
      <w:r w:rsidR="001F4BD2" w:rsidRPr="0002796B">
        <w:rPr>
          <w:bCs/>
          <w:lang w:val="en-GB"/>
        </w:rPr>
        <w:t xml:space="preserve">1998 </w:t>
      </w:r>
      <w:r w:rsidR="00080331" w:rsidRPr="0002796B">
        <w:rPr>
          <w:bCs/>
          <w:lang w:val="en-GB"/>
        </w:rPr>
        <w:t>United Nations Declaration on Human Rights Defenders</w:t>
      </w:r>
      <w:r w:rsidR="00D47751">
        <w:rPr>
          <w:bCs/>
          <w:lang w:val="en-GB"/>
        </w:rPr>
        <w:t xml:space="preserve"> (</w:t>
      </w:r>
      <w:r w:rsidR="00D47751">
        <w:rPr>
          <w:rFonts w:asciiTheme="majorHAnsi" w:hAnsiTheme="majorHAnsi" w:cstheme="majorHAnsi"/>
        </w:rPr>
        <w:t>f</w:t>
      </w:r>
      <w:r w:rsidR="00D47751" w:rsidRPr="00836058">
        <w:rPr>
          <w:rFonts w:asciiTheme="majorHAnsi" w:hAnsiTheme="majorHAnsi" w:cstheme="majorHAnsi"/>
        </w:rPr>
        <w:t>ormally known as the Declaration on the Right and Responsibility of Individuals, Groups and Organs of Society to Promote and Protect Universally Recognized Human Rights and Fundamental Freedoms</w:t>
      </w:r>
      <w:r w:rsidR="00D47751">
        <w:rPr>
          <w:rFonts w:asciiTheme="majorHAnsi" w:hAnsiTheme="majorHAnsi" w:cstheme="majorHAnsi"/>
        </w:rPr>
        <w:t>)</w:t>
      </w:r>
      <w:r w:rsidR="00D47751" w:rsidRPr="00836058">
        <w:rPr>
          <w:rFonts w:asciiTheme="majorHAnsi" w:hAnsiTheme="majorHAnsi" w:cstheme="majorHAnsi"/>
        </w:rPr>
        <w:t xml:space="preserve"> </w:t>
      </w:r>
      <w:r w:rsidR="00080331" w:rsidRPr="0002796B">
        <w:rPr>
          <w:bCs/>
          <w:lang w:val="en-GB"/>
        </w:rPr>
        <w:t>affirms th</w:t>
      </w:r>
      <w:r w:rsidRPr="0002796B">
        <w:rPr>
          <w:bCs/>
          <w:lang w:val="en-GB"/>
        </w:rPr>
        <w:t>is right, stating</w:t>
      </w:r>
      <w:r w:rsidR="00080331" w:rsidRPr="0002796B">
        <w:rPr>
          <w:bCs/>
          <w:lang w:val="en-GB"/>
        </w:rPr>
        <w:t>:</w:t>
      </w:r>
    </w:p>
    <w:p w14:paraId="635D493E" w14:textId="77777777" w:rsidR="00080331" w:rsidRPr="0002796B" w:rsidRDefault="00080331" w:rsidP="00080331">
      <w:pPr>
        <w:ind w:left="360"/>
        <w:rPr>
          <w:bCs/>
          <w:lang w:val="en-GB"/>
        </w:rPr>
      </w:pPr>
      <w:r w:rsidRPr="0002796B">
        <w:rPr>
          <w:bCs/>
          <w:lang w:val="en-GB"/>
        </w:rPr>
        <w:t>Everyone has the right, individually and in association with others, to promote and to strive for the protection and realization of human rights and fundamental freedoms at the national and international levels.</w:t>
      </w:r>
    </w:p>
    <w:p w14:paraId="0CCFAD0A" w14:textId="77777777" w:rsidR="00E06A3A" w:rsidRPr="0002796B" w:rsidRDefault="00E06A3A" w:rsidP="00080331">
      <w:pPr>
        <w:rPr>
          <w:bCs/>
          <w:lang w:val="en-GB"/>
        </w:rPr>
      </w:pPr>
      <w:r w:rsidRPr="0002796B">
        <w:rPr>
          <w:bCs/>
          <w:lang w:val="en-GB"/>
        </w:rPr>
        <w:t xml:space="preserve">People promote and protect human rights in </w:t>
      </w:r>
      <w:r w:rsidR="001F4BD2" w:rsidRPr="0002796B">
        <w:rPr>
          <w:bCs/>
          <w:lang w:val="en-GB"/>
        </w:rPr>
        <w:t>diverse</w:t>
      </w:r>
      <w:r w:rsidRPr="0002796B">
        <w:rPr>
          <w:bCs/>
          <w:lang w:val="en-GB"/>
        </w:rPr>
        <w:t xml:space="preserve"> ways. For example, they do so by: speaking up about social and political issues; </w:t>
      </w:r>
      <w:r w:rsidR="00B249C3" w:rsidRPr="0002796B">
        <w:rPr>
          <w:bCs/>
          <w:lang w:val="en-GB"/>
        </w:rPr>
        <w:t>highlighting experiences of</w:t>
      </w:r>
      <w:r w:rsidR="009F6348" w:rsidRPr="0002796B">
        <w:rPr>
          <w:bCs/>
          <w:lang w:val="en-GB"/>
        </w:rPr>
        <w:t xml:space="preserve"> discrimination and inequality; drawing attention to incidents of violence and abuse; </w:t>
      </w:r>
      <w:r w:rsidRPr="0002796B">
        <w:rPr>
          <w:bCs/>
          <w:lang w:val="en-GB"/>
        </w:rPr>
        <w:t>providing services to marginalized communities, such as legal aid, education, and health care; rescuing people from dangerous situations; monitoring places where people are detained</w:t>
      </w:r>
      <w:r w:rsidR="009F6348" w:rsidRPr="0002796B">
        <w:rPr>
          <w:bCs/>
          <w:lang w:val="en-GB"/>
        </w:rPr>
        <w:t xml:space="preserve"> (</w:t>
      </w:r>
      <w:r w:rsidRPr="0002796B">
        <w:rPr>
          <w:bCs/>
          <w:lang w:val="en-GB"/>
        </w:rPr>
        <w:t xml:space="preserve">such as prisons and detention </w:t>
      </w:r>
      <w:r w:rsidR="001F4BD2" w:rsidRPr="0002796B">
        <w:rPr>
          <w:bCs/>
          <w:lang w:val="en-GB"/>
        </w:rPr>
        <w:t>centres</w:t>
      </w:r>
      <w:r w:rsidR="009F6348" w:rsidRPr="0002796B">
        <w:rPr>
          <w:bCs/>
          <w:lang w:val="en-GB"/>
        </w:rPr>
        <w:t>)</w:t>
      </w:r>
      <w:r w:rsidRPr="0002796B">
        <w:rPr>
          <w:bCs/>
          <w:lang w:val="en-GB"/>
        </w:rPr>
        <w:t xml:space="preserve"> to make sure th</w:t>
      </w:r>
      <w:r w:rsidR="004F1091" w:rsidRPr="0002796B">
        <w:rPr>
          <w:bCs/>
          <w:lang w:val="en-GB"/>
        </w:rPr>
        <w:t>at they are</w:t>
      </w:r>
      <w:r w:rsidRPr="0002796B">
        <w:rPr>
          <w:bCs/>
          <w:lang w:val="en-GB"/>
        </w:rPr>
        <w:t xml:space="preserve"> treated </w:t>
      </w:r>
      <w:r w:rsidR="001F4BD2" w:rsidRPr="0002796B">
        <w:rPr>
          <w:bCs/>
          <w:lang w:val="en-GB"/>
        </w:rPr>
        <w:t>humanely</w:t>
      </w:r>
      <w:r w:rsidRPr="0002796B">
        <w:rPr>
          <w:bCs/>
          <w:lang w:val="en-GB"/>
        </w:rPr>
        <w:t xml:space="preserve">; campaigning for laws, policies, and </w:t>
      </w:r>
      <w:r w:rsidR="004F1091" w:rsidRPr="0002796B">
        <w:rPr>
          <w:bCs/>
          <w:lang w:val="en-GB"/>
        </w:rPr>
        <w:t xml:space="preserve">government </w:t>
      </w:r>
      <w:r w:rsidRPr="0002796B">
        <w:rPr>
          <w:bCs/>
          <w:lang w:val="en-GB"/>
        </w:rPr>
        <w:t xml:space="preserve">practices </w:t>
      </w:r>
      <w:r w:rsidR="004F1091" w:rsidRPr="0002796B">
        <w:rPr>
          <w:bCs/>
          <w:lang w:val="en-GB"/>
        </w:rPr>
        <w:t>to</w:t>
      </w:r>
      <w:r w:rsidRPr="0002796B">
        <w:rPr>
          <w:bCs/>
          <w:lang w:val="en-GB"/>
        </w:rPr>
        <w:t xml:space="preserve"> safeguard rights, and so on.</w:t>
      </w:r>
      <w:r w:rsidR="009F6348" w:rsidRPr="0002796B">
        <w:rPr>
          <w:bCs/>
          <w:lang w:val="en-GB"/>
        </w:rPr>
        <w:t xml:space="preserve"> </w:t>
      </w:r>
    </w:p>
    <w:p w14:paraId="162E001F" w14:textId="2F2B25C9" w:rsidR="005E5488" w:rsidRPr="0002796B" w:rsidRDefault="005E5488" w:rsidP="00080331">
      <w:pPr>
        <w:rPr>
          <w:bCs/>
          <w:lang w:val="en-GB"/>
        </w:rPr>
      </w:pPr>
      <w:r w:rsidRPr="0002796B">
        <w:rPr>
          <w:bCs/>
          <w:lang w:val="en-GB"/>
        </w:rPr>
        <w:t xml:space="preserve">While everyone should be able to promote and protect human rights safely, </w:t>
      </w:r>
      <w:r w:rsidR="00AB3386" w:rsidRPr="0002796B">
        <w:rPr>
          <w:bCs/>
          <w:lang w:val="en-GB"/>
        </w:rPr>
        <w:t>these actions can be risky</w:t>
      </w:r>
      <w:r w:rsidR="00E06A3A" w:rsidRPr="0002796B">
        <w:rPr>
          <w:bCs/>
          <w:lang w:val="en-GB"/>
        </w:rPr>
        <w:t>. S</w:t>
      </w:r>
      <w:r w:rsidRPr="0002796B">
        <w:rPr>
          <w:bCs/>
          <w:lang w:val="en-GB"/>
        </w:rPr>
        <w:t xml:space="preserve">ome </w:t>
      </w:r>
      <w:r w:rsidR="009F6348" w:rsidRPr="0002796B">
        <w:rPr>
          <w:bCs/>
          <w:lang w:val="en-GB"/>
        </w:rPr>
        <w:t xml:space="preserve">defenders </w:t>
      </w:r>
      <w:r w:rsidRPr="0002796B">
        <w:rPr>
          <w:bCs/>
          <w:lang w:val="en-GB"/>
        </w:rPr>
        <w:t xml:space="preserve">are directly threatened and attacked </w:t>
      </w:r>
      <w:r w:rsidR="00AB3386" w:rsidRPr="0002796B">
        <w:rPr>
          <w:bCs/>
          <w:lang w:val="en-GB"/>
        </w:rPr>
        <w:t>for their work</w:t>
      </w:r>
      <w:r w:rsidRPr="0002796B">
        <w:rPr>
          <w:bCs/>
          <w:lang w:val="en-GB"/>
        </w:rPr>
        <w:t>. For example, they may be shamed publicly</w:t>
      </w:r>
      <w:r w:rsidR="00E06A3A" w:rsidRPr="0002796B">
        <w:rPr>
          <w:bCs/>
          <w:lang w:val="en-GB"/>
        </w:rPr>
        <w:t xml:space="preserve"> online or offline, threatened with violence,</w:t>
      </w:r>
      <w:r w:rsidR="004F1091" w:rsidRPr="0002796B">
        <w:rPr>
          <w:bCs/>
          <w:lang w:val="en-GB"/>
        </w:rPr>
        <w:t xml:space="preserve"> </w:t>
      </w:r>
      <w:r w:rsidR="001F4BD2" w:rsidRPr="0002796B">
        <w:rPr>
          <w:bCs/>
          <w:lang w:val="en-GB"/>
        </w:rPr>
        <w:t>or</w:t>
      </w:r>
      <w:r w:rsidR="004F1091" w:rsidRPr="0002796B">
        <w:rPr>
          <w:bCs/>
          <w:lang w:val="en-GB"/>
        </w:rPr>
        <w:t xml:space="preserve"> </w:t>
      </w:r>
      <w:r w:rsidR="00BE2B35" w:rsidRPr="0002796B">
        <w:rPr>
          <w:bCs/>
          <w:lang w:val="en-GB"/>
        </w:rPr>
        <w:t>put under surveillance</w:t>
      </w:r>
      <w:r w:rsidR="004F1091" w:rsidRPr="0002796B">
        <w:rPr>
          <w:bCs/>
          <w:lang w:val="en-GB"/>
        </w:rPr>
        <w:t>. S</w:t>
      </w:r>
      <w:r w:rsidR="001F4BD2" w:rsidRPr="0002796B">
        <w:rPr>
          <w:bCs/>
          <w:lang w:val="en-GB"/>
        </w:rPr>
        <w:t>ome have</w:t>
      </w:r>
      <w:r w:rsidR="004F1091" w:rsidRPr="0002796B">
        <w:rPr>
          <w:bCs/>
          <w:lang w:val="en-GB"/>
        </w:rPr>
        <w:t xml:space="preserve"> be</w:t>
      </w:r>
      <w:r w:rsidR="001F4BD2" w:rsidRPr="0002796B">
        <w:rPr>
          <w:bCs/>
          <w:lang w:val="en-GB"/>
        </w:rPr>
        <w:t>en</w:t>
      </w:r>
      <w:r w:rsidR="004F1091" w:rsidRPr="0002796B">
        <w:rPr>
          <w:bCs/>
          <w:lang w:val="en-GB"/>
        </w:rPr>
        <w:t xml:space="preserve"> </w:t>
      </w:r>
      <w:r w:rsidR="00BE2B35" w:rsidRPr="0002796B">
        <w:rPr>
          <w:bCs/>
          <w:lang w:val="en-GB"/>
        </w:rPr>
        <w:t xml:space="preserve">beaten, </w:t>
      </w:r>
      <w:r w:rsidR="00BE3CF3" w:rsidRPr="0002796B">
        <w:rPr>
          <w:bCs/>
          <w:lang w:val="en-GB"/>
        </w:rPr>
        <w:t xml:space="preserve">criminalized, </w:t>
      </w:r>
      <w:r w:rsidR="00BE2B35" w:rsidRPr="0002796B">
        <w:rPr>
          <w:bCs/>
          <w:lang w:val="en-GB"/>
        </w:rPr>
        <w:t xml:space="preserve">imprisoned, </w:t>
      </w:r>
      <w:r w:rsidR="004F1091" w:rsidRPr="0002796B">
        <w:rPr>
          <w:bCs/>
          <w:lang w:val="en-GB"/>
        </w:rPr>
        <w:t xml:space="preserve">and even </w:t>
      </w:r>
      <w:r w:rsidR="00BE2B35" w:rsidRPr="0002796B">
        <w:rPr>
          <w:bCs/>
          <w:lang w:val="en-GB"/>
        </w:rPr>
        <w:t>killed or disappeared. The threats and attacks they face depend on factors such as the issues they fight for, their identity and social connections, the motives and actions of perpetrators, and the political, social, and economic context</w:t>
      </w:r>
      <w:r w:rsidR="00E06A3A" w:rsidRPr="0002796B">
        <w:rPr>
          <w:bCs/>
          <w:lang w:val="en-GB"/>
        </w:rPr>
        <w:t>s</w:t>
      </w:r>
      <w:r w:rsidR="00BE2B35" w:rsidRPr="0002796B">
        <w:rPr>
          <w:bCs/>
          <w:lang w:val="en-GB"/>
        </w:rPr>
        <w:t xml:space="preserve"> in which they </w:t>
      </w:r>
      <w:r w:rsidR="00E06A3A" w:rsidRPr="0002796B">
        <w:rPr>
          <w:bCs/>
          <w:lang w:val="en-GB"/>
        </w:rPr>
        <w:t>act</w:t>
      </w:r>
      <w:r w:rsidR="00D47751">
        <w:rPr>
          <w:bCs/>
          <w:lang w:val="en-GB"/>
        </w:rPr>
        <w:t xml:space="preserve"> (Nah, 202</w:t>
      </w:r>
      <w:r w:rsidR="00D05BD9">
        <w:rPr>
          <w:bCs/>
          <w:lang w:val="en-GB"/>
        </w:rPr>
        <w:t>1</w:t>
      </w:r>
      <w:r w:rsidR="00D47751">
        <w:rPr>
          <w:bCs/>
          <w:lang w:val="en-GB"/>
        </w:rPr>
        <w:t>)</w:t>
      </w:r>
      <w:r w:rsidR="00BE2B35" w:rsidRPr="0002796B">
        <w:rPr>
          <w:bCs/>
          <w:lang w:val="en-GB"/>
        </w:rPr>
        <w:t xml:space="preserve">. </w:t>
      </w:r>
    </w:p>
    <w:p w14:paraId="7DC77488" w14:textId="461BB309" w:rsidR="00E74571" w:rsidRPr="0002796B" w:rsidRDefault="00BE3CF3" w:rsidP="00080331">
      <w:pPr>
        <w:rPr>
          <w:bCs/>
          <w:lang w:val="en-GB"/>
        </w:rPr>
      </w:pPr>
      <w:r w:rsidRPr="0002796B">
        <w:rPr>
          <w:bCs/>
          <w:lang w:val="en-GB"/>
        </w:rPr>
        <w:t>Over time, both state and non-state actors have developed an</w:t>
      </w:r>
      <w:r w:rsidRPr="0002796B">
        <w:rPr>
          <w:b/>
          <w:lang w:val="en-GB"/>
        </w:rPr>
        <w:t xml:space="preserve"> international protection regime for human rights defenders at risk</w:t>
      </w:r>
      <w:r w:rsidRPr="0002796B">
        <w:rPr>
          <w:bCs/>
          <w:lang w:val="en-GB"/>
        </w:rPr>
        <w:t>, aimed at enabling them to promote and protect rights in safety and dignity</w:t>
      </w:r>
      <w:r w:rsidR="00D47751">
        <w:rPr>
          <w:bCs/>
          <w:lang w:val="en-GB"/>
        </w:rPr>
        <w:t xml:space="preserve"> (</w:t>
      </w:r>
      <w:r w:rsidR="00D47751" w:rsidRPr="00836058">
        <w:rPr>
          <w:rFonts w:asciiTheme="majorHAnsi" w:hAnsiTheme="majorHAnsi" w:cstheme="majorHAnsi"/>
        </w:rPr>
        <w:t>Bennett et al, 2015</w:t>
      </w:r>
      <w:r w:rsidR="00D47751">
        <w:rPr>
          <w:rFonts w:asciiTheme="majorHAnsi" w:hAnsiTheme="majorHAnsi" w:cstheme="majorHAnsi"/>
        </w:rPr>
        <w:t>)</w:t>
      </w:r>
      <w:r w:rsidRPr="0002796B">
        <w:rPr>
          <w:bCs/>
          <w:lang w:val="en-GB"/>
        </w:rPr>
        <w:t xml:space="preserve">. </w:t>
      </w:r>
      <w:r w:rsidR="00C44C5F" w:rsidRPr="0002796B">
        <w:rPr>
          <w:bCs/>
          <w:lang w:val="en-GB"/>
        </w:rPr>
        <w:t>T</w:t>
      </w:r>
      <w:r w:rsidR="001F4BD2" w:rsidRPr="0002796B">
        <w:rPr>
          <w:bCs/>
          <w:lang w:val="en-GB"/>
        </w:rPr>
        <w:t xml:space="preserve">hese </w:t>
      </w:r>
      <w:r w:rsidR="001F4BD2" w:rsidRPr="0002796B">
        <w:rPr>
          <w:b/>
          <w:lang w:val="en-GB"/>
        </w:rPr>
        <w:t>protect</w:t>
      </w:r>
      <w:r w:rsidR="00BB6F1B" w:rsidRPr="0002796B">
        <w:rPr>
          <w:b/>
          <w:lang w:val="en-GB"/>
        </w:rPr>
        <w:t>ion</w:t>
      </w:r>
      <w:r w:rsidR="001F4BD2" w:rsidRPr="0002796B">
        <w:rPr>
          <w:b/>
          <w:lang w:val="en-GB"/>
        </w:rPr>
        <w:t xml:space="preserve"> actors</w:t>
      </w:r>
      <w:r w:rsidR="001F4BD2" w:rsidRPr="0002796B">
        <w:rPr>
          <w:bCs/>
          <w:lang w:val="en-GB"/>
        </w:rPr>
        <w:t xml:space="preserve"> engage in a wide spectrum of activities aimed at building a safe and enabling environment for the defence of rights, as well responding to the situation of human rights defenders during emergencies. Their activities </w:t>
      </w:r>
      <w:r w:rsidR="002A7C69" w:rsidRPr="0002796B">
        <w:rPr>
          <w:bCs/>
          <w:lang w:val="en-GB"/>
        </w:rPr>
        <w:t>include</w:t>
      </w:r>
      <w:r w:rsidR="001F4BD2" w:rsidRPr="0002796B">
        <w:rPr>
          <w:bCs/>
          <w:lang w:val="en-GB"/>
        </w:rPr>
        <w:t xml:space="preserve"> </w:t>
      </w:r>
      <w:r w:rsidR="00C44C5F" w:rsidRPr="0002796B">
        <w:rPr>
          <w:bCs/>
          <w:lang w:val="en-GB"/>
        </w:rPr>
        <w:t>advocating for laws, policies</w:t>
      </w:r>
      <w:r w:rsidR="00F851D3" w:rsidRPr="0002796B">
        <w:rPr>
          <w:bCs/>
          <w:lang w:val="en-GB"/>
        </w:rPr>
        <w:t>,</w:t>
      </w:r>
      <w:r w:rsidR="00C44C5F" w:rsidRPr="0002796B">
        <w:rPr>
          <w:bCs/>
          <w:lang w:val="en-GB"/>
        </w:rPr>
        <w:t xml:space="preserve"> and practices that recognize and protect the right</w:t>
      </w:r>
      <w:r w:rsidR="004F1091" w:rsidRPr="0002796B">
        <w:rPr>
          <w:bCs/>
          <w:lang w:val="en-GB"/>
        </w:rPr>
        <w:t xml:space="preserve"> of everyone</w:t>
      </w:r>
      <w:r w:rsidR="00C44C5F" w:rsidRPr="0002796B">
        <w:rPr>
          <w:bCs/>
          <w:lang w:val="en-GB"/>
        </w:rPr>
        <w:t xml:space="preserve"> to defend human rights; denouncing impunity for crimes against human rights defenders; </w:t>
      </w:r>
      <w:r w:rsidR="00F851D3" w:rsidRPr="0002796B">
        <w:rPr>
          <w:bCs/>
          <w:lang w:val="en-GB"/>
        </w:rPr>
        <w:t xml:space="preserve">and </w:t>
      </w:r>
      <w:r w:rsidR="00C44C5F" w:rsidRPr="0002796B">
        <w:rPr>
          <w:bCs/>
          <w:lang w:val="en-GB"/>
        </w:rPr>
        <w:t xml:space="preserve">providing human rights defenders with </w:t>
      </w:r>
      <w:r w:rsidR="00090801" w:rsidRPr="0002796B">
        <w:rPr>
          <w:bCs/>
          <w:lang w:val="en-GB"/>
        </w:rPr>
        <w:t xml:space="preserve">security </w:t>
      </w:r>
      <w:r w:rsidR="00C44C5F" w:rsidRPr="0002796B">
        <w:rPr>
          <w:bCs/>
          <w:lang w:val="en-GB"/>
        </w:rPr>
        <w:t>training, accompaniment, emergency grants</w:t>
      </w:r>
      <w:r w:rsidR="00AB3386" w:rsidRPr="0002796B">
        <w:rPr>
          <w:bCs/>
          <w:lang w:val="en-GB"/>
        </w:rPr>
        <w:t xml:space="preserve">, </w:t>
      </w:r>
      <w:r w:rsidR="00090801" w:rsidRPr="0002796B">
        <w:rPr>
          <w:bCs/>
          <w:lang w:val="en-GB"/>
        </w:rPr>
        <w:t xml:space="preserve">temporary </w:t>
      </w:r>
      <w:r w:rsidR="00AB3386" w:rsidRPr="0002796B">
        <w:rPr>
          <w:bCs/>
          <w:lang w:val="en-GB"/>
        </w:rPr>
        <w:t>relocation</w:t>
      </w:r>
      <w:r w:rsidR="00090801" w:rsidRPr="0002796B">
        <w:rPr>
          <w:bCs/>
          <w:lang w:val="en-GB"/>
        </w:rPr>
        <w:t>, and other forms of support</w:t>
      </w:r>
      <w:r w:rsidR="00C44C5F" w:rsidRPr="0002796B">
        <w:rPr>
          <w:bCs/>
          <w:lang w:val="en-GB"/>
        </w:rPr>
        <w:t xml:space="preserve">, so that they can stay safe </w:t>
      </w:r>
      <w:r w:rsidR="009B2BE9" w:rsidRPr="0002796B">
        <w:rPr>
          <w:bCs/>
          <w:lang w:val="en-GB"/>
        </w:rPr>
        <w:t>as they promote and protect rights</w:t>
      </w:r>
      <w:r w:rsidR="00C44C5F" w:rsidRPr="0002796B">
        <w:rPr>
          <w:bCs/>
          <w:lang w:val="en-GB"/>
        </w:rPr>
        <w:t>.</w:t>
      </w:r>
    </w:p>
    <w:p w14:paraId="79EB37C7" w14:textId="11B35D82" w:rsidR="006B1314" w:rsidRPr="0002796B" w:rsidRDefault="00F20B31" w:rsidP="00085F74">
      <w:pPr>
        <w:pStyle w:val="Heading2"/>
        <w:rPr>
          <w:lang w:val="en-GB"/>
        </w:rPr>
      </w:pPr>
      <w:bookmarkStart w:id="59" w:name="_Toc146285484"/>
      <w:bookmarkStart w:id="60" w:name="_Toc154150919"/>
      <w:bookmarkStart w:id="61" w:name="_Toc154151029"/>
      <w:bookmarkStart w:id="62" w:name="_Toc155686363"/>
      <w:r w:rsidRPr="0002796B">
        <w:rPr>
          <w:lang w:val="en-GB"/>
        </w:rPr>
        <w:lastRenderedPageBreak/>
        <w:t>2</w:t>
      </w:r>
      <w:r w:rsidR="00A5605E" w:rsidRPr="0002796B">
        <w:rPr>
          <w:lang w:val="en-GB"/>
        </w:rPr>
        <w:t>.2</w:t>
      </w:r>
      <w:r w:rsidR="00A5605E" w:rsidRPr="0002796B">
        <w:rPr>
          <w:lang w:val="en-GB"/>
        </w:rPr>
        <w:tab/>
      </w:r>
      <w:r w:rsidR="00085F74" w:rsidRPr="0002796B">
        <w:rPr>
          <w:lang w:val="en-GB"/>
        </w:rPr>
        <w:t xml:space="preserve">Who are </w:t>
      </w:r>
      <w:r w:rsidR="004F1091" w:rsidRPr="0002796B">
        <w:rPr>
          <w:lang w:val="en-GB"/>
        </w:rPr>
        <w:t>h</w:t>
      </w:r>
      <w:r w:rsidR="00085F74" w:rsidRPr="0002796B">
        <w:rPr>
          <w:lang w:val="en-GB"/>
        </w:rPr>
        <w:t xml:space="preserve">uman </w:t>
      </w:r>
      <w:r w:rsidR="004F1091" w:rsidRPr="0002796B">
        <w:rPr>
          <w:lang w:val="en-GB"/>
        </w:rPr>
        <w:t>r</w:t>
      </w:r>
      <w:r w:rsidR="00085F74" w:rsidRPr="0002796B">
        <w:rPr>
          <w:lang w:val="en-GB"/>
        </w:rPr>
        <w:t xml:space="preserve">ights </w:t>
      </w:r>
      <w:r w:rsidR="004F1091" w:rsidRPr="0002796B">
        <w:rPr>
          <w:lang w:val="en-GB"/>
        </w:rPr>
        <w:t>d</w:t>
      </w:r>
      <w:r w:rsidR="00085F74" w:rsidRPr="0002796B">
        <w:rPr>
          <w:lang w:val="en-GB"/>
        </w:rPr>
        <w:t xml:space="preserve">efenders with </w:t>
      </w:r>
      <w:r w:rsidR="004F1091" w:rsidRPr="0002796B">
        <w:rPr>
          <w:lang w:val="en-GB"/>
        </w:rPr>
        <w:t>d</w:t>
      </w:r>
      <w:r w:rsidR="00085F74" w:rsidRPr="0002796B">
        <w:rPr>
          <w:lang w:val="en-GB"/>
        </w:rPr>
        <w:t>isabilities?</w:t>
      </w:r>
      <w:bookmarkEnd w:id="59"/>
      <w:bookmarkEnd w:id="60"/>
      <w:bookmarkEnd w:id="61"/>
      <w:bookmarkEnd w:id="62"/>
    </w:p>
    <w:p w14:paraId="4FC7BA63" w14:textId="6C48DC78" w:rsidR="0065758D" w:rsidRPr="0002796B" w:rsidRDefault="0065758D" w:rsidP="009F6348">
      <w:pPr>
        <w:pBdr>
          <w:top w:val="nil"/>
          <w:left w:val="nil"/>
          <w:bottom w:val="nil"/>
          <w:right w:val="nil"/>
          <w:between w:val="nil"/>
        </w:pBdr>
        <w:rPr>
          <w:color w:val="000000"/>
          <w:lang w:val="en-GB"/>
        </w:rPr>
      </w:pPr>
      <w:r w:rsidRPr="0002796B">
        <w:rPr>
          <w:color w:val="000000"/>
          <w:lang w:val="en-GB"/>
        </w:rPr>
        <w:t>A human rights defender with disabilities is any person with disabilities who promotes and protect</w:t>
      </w:r>
      <w:r w:rsidR="008F7CCD" w:rsidRPr="0002796B">
        <w:rPr>
          <w:color w:val="000000"/>
          <w:lang w:val="en-GB"/>
        </w:rPr>
        <w:t>s</w:t>
      </w:r>
      <w:r w:rsidRPr="0002796B">
        <w:rPr>
          <w:color w:val="000000"/>
          <w:lang w:val="en-GB"/>
        </w:rPr>
        <w:t xml:space="preserve"> human rights.</w:t>
      </w:r>
    </w:p>
    <w:p w14:paraId="3C4653CA" w14:textId="423ECAE0" w:rsidR="008F7CCD" w:rsidRPr="0002796B" w:rsidRDefault="00693CC7" w:rsidP="009F6348">
      <w:pPr>
        <w:pBdr>
          <w:top w:val="nil"/>
          <w:left w:val="nil"/>
          <w:bottom w:val="nil"/>
          <w:right w:val="nil"/>
          <w:between w:val="nil"/>
        </w:pBdr>
        <w:rPr>
          <w:color w:val="000000"/>
          <w:lang w:val="en-GB"/>
        </w:rPr>
      </w:pPr>
      <w:r w:rsidRPr="0002796B">
        <w:rPr>
          <w:color w:val="000000"/>
          <w:lang w:val="en-GB"/>
        </w:rPr>
        <w:t>Defenders with disabilities do not just focus on disability rights, they focus on all types o</w:t>
      </w:r>
      <w:r w:rsidR="00BB6F1B" w:rsidRPr="0002796B">
        <w:rPr>
          <w:color w:val="000000"/>
          <w:lang w:val="en-GB"/>
        </w:rPr>
        <w:t>f</w:t>
      </w:r>
      <w:r w:rsidRPr="0002796B">
        <w:rPr>
          <w:color w:val="000000"/>
          <w:lang w:val="en-GB"/>
        </w:rPr>
        <w:t xml:space="preserve"> freedoms and rights, such as environmental rights, land rights, labour rights, women’s rights, LGBTIQA+ rights, climate change, transitional justice,</w:t>
      </w:r>
      <w:r w:rsidR="004F1091" w:rsidRPr="0002796B">
        <w:rPr>
          <w:color w:val="000000"/>
          <w:lang w:val="en-GB"/>
        </w:rPr>
        <w:t xml:space="preserve"> economic justice,</w:t>
      </w:r>
      <w:r w:rsidRPr="0002796B">
        <w:rPr>
          <w:color w:val="000000"/>
          <w:lang w:val="en-GB"/>
        </w:rPr>
        <w:t xml:space="preserve"> and so on.</w:t>
      </w:r>
      <w:r w:rsidR="000323A7" w:rsidRPr="0002796B">
        <w:rPr>
          <w:color w:val="000000"/>
          <w:lang w:val="en-GB"/>
        </w:rPr>
        <w:t xml:space="preserve"> </w:t>
      </w:r>
    </w:p>
    <w:p w14:paraId="71092E78" w14:textId="77777777" w:rsidR="00693CC7" w:rsidRPr="0002796B" w:rsidRDefault="000323A7" w:rsidP="009F6348">
      <w:pPr>
        <w:pBdr>
          <w:top w:val="nil"/>
          <w:left w:val="nil"/>
          <w:bottom w:val="nil"/>
          <w:right w:val="nil"/>
          <w:between w:val="nil"/>
        </w:pBdr>
        <w:rPr>
          <w:color w:val="000000"/>
          <w:lang w:val="en-GB"/>
        </w:rPr>
      </w:pPr>
      <w:r w:rsidRPr="0002796B">
        <w:rPr>
          <w:color w:val="000000"/>
          <w:lang w:val="en-GB"/>
        </w:rPr>
        <w:t>The experience of disabilities can lead to activism, and disabilities can be acquired through activism.</w:t>
      </w:r>
      <w:r w:rsidR="008F7CCD" w:rsidRPr="0002796B">
        <w:rPr>
          <w:color w:val="000000"/>
          <w:lang w:val="en-GB"/>
        </w:rPr>
        <w:t xml:space="preserve"> </w:t>
      </w:r>
      <w:r w:rsidR="001F4F76" w:rsidRPr="0002796B">
        <w:rPr>
          <w:color w:val="000000"/>
          <w:lang w:val="en-GB"/>
        </w:rPr>
        <w:t>That is,</w:t>
      </w:r>
      <w:r w:rsidR="00216C28" w:rsidRPr="0002796B">
        <w:rPr>
          <w:color w:val="000000"/>
          <w:lang w:val="en-GB"/>
        </w:rPr>
        <w:t xml:space="preserve"> </w:t>
      </w:r>
      <w:r w:rsidR="001F4F76" w:rsidRPr="0002796B">
        <w:rPr>
          <w:color w:val="000000"/>
          <w:lang w:val="en-GB"/>
        </w:rPr>
        <w:t xml:space="preserve">people with disabilities </w:t>
      </w:r>
      <w:r w:rsidR="00216C28" w:rsidRPr="0002796B">
        <w:rPr>
          <w:color w:val="000000"/>
          <w:lang w:val="en-GB"/>
        </w:rPr>
        <w:t xml:space="preserve">may advocate for change so that </w:t>
      </w:r>
      <w:r w:rsidR="00676DFB" w:rsidRPr="0002796B">
        <w:rPr>
          <w:color w:val="000000"/>
          <w:lang w:val="en-GB"/>
        </w:rPr>
        <w:t xml:space="preserve">they and </w:t>
      </w:r>
      <w:r w:rsidR="00216C28" w:rsidRPr="0002796B">
        <w:rPr>
          <w:color w:val="000000"/>
          <w:lang w:val="en-GB"/>
        </w:rPr>
        <w:t xml:space="preserve">others like them can enjoy rights that they have been denied. </w:t>
      </w:r>
      <w:r w:rsidR="001F4F76" w:rsidRPr="0002796B">
        <w:rPr>
          <w:color w:val="000000"/>
          <w:lang w:val="en-GB"/>
        </w:rPr>
        <w:t>Some people also acquire impairments because of their activism, for example, they may suffer</w:t>
      </w:r>
      <w:r w:rsidR="00B34105" w:rsidRPr="0002796B">
        <w:rPr>
          <w:color w:val="000000"/>
          <w:lang w:val="en-GB"/>
        </w:rPr>
        <w:t xml:space="preserve"> </w:t>
      </w:r>
      <w:r w:rsidR="00CF1EAB" w:rsidRPr="0002796B">
        <w:rPr>
          <w:color w:val="000000"/>
          <w:lang w:val="en-GB"/>
        </w:rPr>
        <w:t xml:space="preserve">physical, psychosocial, or cognitive harm </w:t>
      </w:r>
      <w:r w:rsidR="00680AA3" w:rsidRPr="0002796B">
        <w:rPr>
          <w:color w:val="000000"/>
          <w:lang w:val="en-GB"/>
        </w:rPr>
        <w:t>from</w:t>
      </w:r>
      <w:r w:rsidR="00B34105" w:rsidRPr="0002796B">
        <w:rPr>
          <w:color w:val="000000"/>
          <w:lang w:val="en-GB"/>
        </w:rPr>
        <w:t xml:space="preserve"> experiences of</w:t>
      </w:r>
      <w:r w:rsidR="001F4F76" w:rsidRPr="0002796B">
        <w:rPr>
          <w:color w:val="000000"/>
          <w:lang w:val="en-GB"/>
        </w:rPr>
        <w:t xml:space="preserve"> harassment, violence, stigmatisation, and criminalisation</w:t>
      </w:r>
      <w:r w:rsidR="00680AA3" w:rsidRPr="0002796B">
        <w:rPr>
          <w:color w:val="000000"/>
          <w:lang w:val="en-GB"/>
        </w:rPr>
        <w:t>, which lead to them being disabled.</w:t>
      </w:r>
    </w:p>
    <w:p w14:paraId="08489361" w14:textId="71655E1E" w:rsidR="00E06A3A" w:rsidRPr="0002796B" w:rsidRDefault="00385679" w:rsidP="009F6348">
      <w:pPr>
        <w:pBdr>
          <w:top w:val="nil"/>
          <w:left w:val="nil"/>
          <w:bottom w:val="nil"/>
          <w:right w:val="nil"/>
          <w:between w:val="nil"/>
        </w:pBdr>
        <w:rPr>
          <w:color w:val="000000"/>
          <w:lang w:val="en-GB"/>
        </w:rPr>
      </w:pPr>
      <w:r w:rsidRPr="0002796B">
        <w:rPr>
          <w:color w:val="000000"/>
          <w:lang w:val="en-GB"/>
        </w:rPr>
        <w:t>Many people</w:t>
      </w:r>
      <w:r w:rsidR="00D156B7" w:rsidRPr="0002796B">
        <w:rPr>
          <w:color w:val="000000"/>
          <w:lang w:val="en-GB"/>
        </w:rPr>
        <w:t>, including those with disabilities,</w:t>
      </w:r>
      <w:r w:rsidRPr="0002796B">
        <w:rPr>
          <w:color w:val="000000"/>
          <w:lang w:val="en-GB"/>
        </w:rPr>
        <w:t xml:space="preserve"> do not think of themselves as a </w:t>
      </w:r>
      <w:r w:rsidR="0065758D" w:rsidRPr="0002796B">
        <w:rPr>
          <w:color w:val="000000"/>
          <w:lang w:val="en-GB"/>
        </w:rPr>
        <w:t>‘human rights defender’</w:t>
      </w:r>
      <w:r w:rsidR="005A3AC0" w:rsidRPr="0002796B">
        <w:rPr>
          <w:color w:val="000000"/>
          <w:lang w:val="en-GB"/>
        </w:rPr>
        <w:t xml:space="preserve">. </w:t>
      </w:r>
      <w:r w:rsidR="005E5488" w:rsidRPr="0002796B">
        <w:rPr>
          <w:color w:val="000000"/>
          <w:lang w:val="en-GB"/>
        </w:rPr>
        <w:t xml:space="preserve">They </w:t>
      </w:r>
      <w:r w:rsidR="0065758D" w:rsidRPr="0002796B">
        <w:rPr>
          <w:color w:val="000000"/>
          <w:lang w:val="en-GB"/>
        </w:rPr>
        <w:t xml:space="preserve">may </w:t>
      </w:r>
      <w:r w:rsidR="005A3AC0" w:rsidRPr="0002796B">
        <w:rPr>
          <w:color w:val="000000"/>
          <w:lang w:val="en-GB"/>
        </w:rPr>
        <w:t>describe</w:t>
      </w:r>
      <w:r w:rsidR="0065758D" w:rsidRPr="0002796B">
        <w:rPr>
          <w:color w:val="000000"/>
          <w:lang w:val="en-GB"/>
        </w:rPr>
        <w:t xml:space="preserve"> themselves in other ways, for example, as </w:t>
      </w:r>
      <w:r w:rsidR="005A3AC0" w:rsidRPr="0002796B">
        <w:rPr>
          <w:color w:val="000000"/>
          <w:lang w:val="en-GB"/>
        </w:rPr>
        <w:t xml:space="preserve">an activist, advocate, </w:t>
      </w:r>
      <w:r w:rsidR="0065758D" w:rsidRPr="0002796B">
        <w:rPr>
          <w:color w:val="000000"/>
          <w:lang w:val="en-GB"/>
        </w:rPr>
        <w:t xml:space="preserve">community worker, </w:t>
      </w:r>
      <w:r w:rsidR="00FF12AB" w:rsidRPr="0002796B">
        <w:rPr>
          <w:color w:val="000000"/>
          <w:lang w:val="en-GB"/>
        </w:rPr>
        <w:t xml:space="preserve">student, </w:t>
      </w:r>
      <w:r w:rsidR="0065758D" w:rsidRPr="0002796B">
        <w:rPr>
          <w:color w:val="000000"/>
          <w:lang w:val="en-GB"/>
        </w:rPr>
        <w:t xml:space="preserve">teacher, journalist, </w:t>
      </w:r>
      <w:r w:rsidR="005A3AC0" w:rsidRPr="0002796B">
        <w:rPr>
          <w:color w:val="000000"/>
          <w:lang w:val="en-GB"/>
        </w:rPr>
        <w:t xml:space="preserve">carer, </w:t>
      </w:r>
      <w:r w:rsidR="009B2BE9" w:rsidRPr="0002796B">
        <w:rPr>
          <w:color w:val="000000"/>
          <w:lang w:val="en-GB"/>
        </w:rPr>
        <w:t xml:space="preserve">a concerned friend, </w:t>
      </w:r>
      <w:r w:rsidR="005A3AC0" w:rsidRPr="0002796B">
        <w:rPr>
          <w:color w:val="000000"/>
          <w:lang w:val="en-GB"/>
        </w:rPr>
        <w:t xml:space="preserve">or </w:t>
      </w:r>
      <w:r w:rsidR="0065758D" w:rsidRPr="0002796B">
        <w:rPr>
          <w:color w:val="000000"/>
          <w:lang w:val="en-GB"/>
        </w:rPr>
        <w:t xml:space="preserve">a family member. </w:t>
      </w:r>
      <w:r w:rsidR="009B2BE9" w:rsidRPr="0002796B">
        <w:rPr>
          <w:color w:val="000000"/>
          <w:lang w:val="en-GB"/>
        </w:rPr>
        <w:t>In some communities</w:t>
      </w:r>
      <w:r w:rsidR="005E5488" w:rsidRPr="0002796B">
        <w:rPr>
          <w:color w:val="000000"/>
          <w:lang w:val="en-GB"/>
        </w:rPr>
        <w:t xml:space="preserve">, the term ‘human rights defender’ </w:t>
      </w:r>
      <w:r w:rsidR="001F4BD2" w:rsidRPr="0002796B">
        <w:rPr>
          <w:color w:val="000000"/>
          <w:lang w:val="en-GB"/>
        </w:rPr>
        <w:t>has been</w:t>
      </w:r>
      <w:r w:rsidR="005E5488" w:rsidRPr="0002796B">
        <w:rPr>
          <w:color w:val="000000"/>
          <w:lang w:val="en-GB"/>
        </w:rPr>
        <w:t xml:space="preserve"> used </w:t>
      </w:r>
      <w:r w:rsidR="001F4BD2" w:rsidRPr="0002796B">
        <w:rPr>
          <w:color w:val="000000"/>
          <w:lang w:val="en-GB"/>
        </w:rPr>
        <w:t>very</w:t>
      </w:r>
      <w:r w:rsidR="009F6348" w:rsidRPr="0002796B">
        <w:rPr>
          <w:color w:val="000000"/>
          <w:lang w:val="en-GB"/>
        </w:rPr>
        <w:t xml:space="preserve"> </w:t>
      </w:r>
      <w:r w:rsidR="005E5488" w:rsidRPr="0002796B">
        <w:rPr>
          <w:color w:val="000000"/>
          <w:lang w:val="en-GB"/>
        </w:rPr>
        <w:t>narrowly and exclusively</w:t>
      </w:r>
      <w:r w:rsidR="001F4BD2" w:rsidRPr="0002796B">
        <w:rPr>
          <w:color w:val="000000"/>
          <w:lang w:val="en-GB"/>
        </w:rPr>
        <w:t xml:space="preserve">, </w:t>
      </w:r>
      <w:r w:rsidR="00680AA3" w:rsidRPr="0002796B">
        <w:rPr>
          <w:color w:val="000000"/>
          <w:lang w:val="en-GB"/>
        </w:rPr>
        <w:t>for example,</w:t>
      </w:r>
      <w:r w:rsidR="005E5488" w:rsidRPr="0002796B">
        <w:rPr>
          <w:color w:val="000000"/>
          <w:lang w:val="en-GB"/>
        </w:rPr>
        <w:t xml:space="preserve"> to refer to high-profile</w:t>
      </w:r>
      <w:r w:rsidR="00BE2B35" w:rsidRPr="0002796B">
        <w:rPr>
          <w:color w:val="000000"/>
          <w:lang w:val="en-GB"/>
        </w:rPr>
        <w:t>, well-known</w:t>
      </w:r>
      <w:r w:rsidR="005E5488" w:rsidRPr="0002796B">
        <w:rPr>
          <w:color w:val="000000"/>
          <w:lang w:val="en-GB"/>
        </w:rPr>
        <w:t xml:space="preserve"> activists</w:t>
      </w:r>
      <w:r w:rsidR="001F4BD2" w:rsidRPr="0002796B">
        <w:rPr>
          <w:color w:val="000000"/>
          <w:lang w:val="en-GB"/>
        </w:rPr>
        <w:t>,</w:t>
      </w:r>
      <w:r w:rsidR="005E5488" w:rsidRPr="0002796B">
        <w:rPr>
          <w:color w:val="000000"/>
          <w:lang w:val="en-GB"/>
        </w:rPr>
        <w:t xml:space="preserve"> and not </w:t>
      </w:r>
      <w:r w:rsidR="00BE2B35" w:rsidRPr="0002796B">
        <w:rPr>
          <w:color w:val="000000"/>
          <w:lang w:val="en-GB"/>
        </w:rPr>
        <w:t xml:space="preserve">to </w:t>
      </w:r>
      <w:r w:rsidR="00E06A3A" w:rsidRPr="0002796B">
        <w:rPr>
          <w:color w:val="000000"/>
          <w:lang w:val="en-GB"/>
        </w:rPr>
        <w:t>the full range of people</w:t>
      </w:r>
      <w:r w:rsidR="00BE2B35" w:rsidRPr="0002796B">
        <w:rPr>
          <w:color w:val="000000"/>
          <w:lang w:val="en-GB"/>
        </w:rPr>
        <w:t xml:space="preserve"> </w:t>
      </w:r>
      <w:r w:rsidR="004F1091" w:rsidRPr="0002796B">
        <w:rPr>
          <w:color w:val="000000"/>
          <w:lang w:val="en-GB"/>
        </w:rPr>
        <w:t>who</w:t>
      </w:r>
      <w:r w:rsidR="00BE2B35" w:rsidRPr="0002796B">
        <w:rPr>
          <w:color w:val="000000"/>
          <w:lang w:val="en-GB"/>
        </w:rPr>
        <w:t xml:space="preserve"> might fit </w:t>
      </w:r>
      <w:r w:rsidR="00E06A3A" w:rsidRPr="0002796B">
        <w:rPr>
          <w:color w:val="000000"/>
          <w:lang w:val="en-GB"/>
        </w:rPr>
        <w:t>th</w:t>
      </w:r>
      <w:r w:rsidR="009F6348" w:rsidRPr="0002796B">
        <w:rPr>
          <w:color w:val="000000"/>
          <w:lang w:val="en-GB"/>
        </w:rPr>
        <w:t>e</w:t>
      </w:r>
      <w:r w:rsidR="00BE2B35" w:rsidRPr="0002796B">
        <w:rPr>
          <w:color w:val="000000"/>
          <w:lang w:val="en-GB"/>
        </w:rPr>
        <w:t xml:space="preserve"> </w:t>
      </w:r>
      <w:r w:rsidR="00885288" w:rsidRPr="0002796B">
        <w:rPr>
          <w:color w:val="000000"/>
          <w:lang w:val="en-GB"/>
        </w:rPr>
        <w:t>term</w:t>
      </w:r>
      <w:r w:rsidR="005E5488" w:rsidRPr="0002796B">
        <w:rPr>
          <w:color w:val="000000"/>
          <w:lang w:val="en-GB"/>
        </w:rPr>
        <w:t xml:space="preserve">. </w:t>
      </w:r>
      <w:r w:rsidR="00B17F12" w:rsidRPr="0002796B">
        <w:rPr>
          <w:color w:val="000000"/>
          <w:lang w:val="en-GB"/>
        </w:rPr>
        <w:t xml:space="preserve">In </w:t>
      </w:r>
      <w:r w:rsidR="00274096" w:rsidRPr="0002796B">
        <w:rPr>
          <w:color w:val="000000"/>
          <w:lang w:val="en-GB"/>
        </w:rPr>
        <w:t>many contexts</w:t>
      </w:r>
      <w:r w:rsidR="00B17F12" w:rsidRPr="0002796B">
        <w:rPr>
          <w:color w:val="000000"/>
          <w:lang w:val="en-GB"/>
        </w:rPr>
        <w:t>, people a</w:t>
      </w:r>
      <w:r w:rsidR="00BB6F1B" w:rsidRPr="0002796B">
        <w:rPr>
          <w:color w:val="000000"/>
          <w:lang w:val="en-GB"/>
        </w:rPr>
        <w:t>re</w:t>
      </w:r>
      <w:r w:rsidR="00B17F12" w:rsidRPr="0002796B">
        <w:rPr>
          <w:color w:val="000000"/>
          <w:lang w:val="en-GB"/>
        </w:rPr>
        <w:t xml:space="preserve"> </w:t>
      </w:r>
      <w:r w:rsidR="00BB6F1B" w:rsidRPr="0002796B">
        <w:rPr>
          <w:color w:val="000000"/>
          <w:lang w:val="en-GB"/>
        </w:rPr>
        <w:t>un</w:t>
      </w:r>
      <w:r w:rsidR="00B17F12" w:rsidRPr="0002796B">
        <w:rPr>
          <w:color w:val="000000"/>
          <w:lang w:val="en-GB"/>
        </w:rPr>
        <w:t>familiar with the term ‘human rights defender’.</w:t>
      </w:r>
    </w:p>
    <w:p w14:paraId="634AA55C" w14:textId="093A3418" w:rsidR="00885288" w:rsidRPr="0002796B" w:rsidRDefault="00BB6F1B" w:rsidP="009F6348">
      <w:pPr>
        <w:pBdr>
          <w:top w:val="nil"/>
          <w:left w:val="nil"/>
          <w:bottom w:val="nil"/>
          <w:right w:val="nil"/>
          <w:between w:val="nil"/>
        </w:pBdr>
        <w:rPr>
          <w:color w:val="000000"/>
          <w:lang w:val="en-GB"/>
        </w:rPr>
      </w:pPr>
      <w:r w:rsidRPr="0002796B">
        <w:rPr>
          <w:color w:val="000000"/>
          <w:lang w:val="en-GB"/>
        </w:rPr>
        <w:t>Many p</w:t>
      </w:r>
      <w:r w:rsidR="005E5488" w:rsidRPr="0002796B">
        <w:rPr>
          <w:color w:val="000000"/>
          <w:lang w:val="en-GB"/>
        </w:rPr>
        <w:t>eople</w:t>
      </w:r>
      <w:r w:rsidR="00E06A3A" w:rsidRPr="0002796B">
        <w:rPr>
          <w:color w:val="000000"/>
          <w:lang w:val="en-GB"/>
        </w:rPr>
        <w:t xml:space="preserve"> who</w:t>
      </w:r>
      <w:r w:rsidR="005E5488" w:rsidRPr="0002796B">
        <w:rPr>
          <w:color w:val="000000"/>
          <w:lang w:val="en-GB"/>
        </w:rPr>
        <w:t xml:space="preserve"> </w:t>
      </w:r>
      <w:r w:rsidR="00BE2B35" w:rsidRPr="0002796B">
        <w:rPr>
          <w:color w:val="000000"/>
          <w:lang w:val="en-GB"/>
        </w:rPr>
        <w:t>promot</w:t>
      </w:r>
      <w:r w:rsidR="00E06A3A" w:rsidRPr="0002796B">
        <w:rPr>
          <w:color w:val="000000"/>
          <w:lang w:val="en-GB"/>
        </w:rPr>
        <w:t>e</w:t>
      </w:r>
      <w:r w:rsidR="00BE2B35" w:rsidRPr="0002796B">
        <w:rPr>
          <w:color w:val="000000"/>
          <w:lang w:val="en-GB"/>
        </w:rPr>
        <w:t xml:space="preserve"> and protect</w:t>
      </w:r>
      <w:r w:rsidR="005E5488" w:rsidRPr="0002796B">
        <w:rPr>
          <w:color w:val="000000"/>
          <w:lang w:val="en-GB"/>
        </w:rPr>
        <w:t xml:space="preserve"> human rights</w:t>
      </w:r>
      <w:r w:rsidRPr="0002796B">
        <w:rPr>
          <w:color w:val="000000"/>
          <w:lang w:val="en-GB"/>
        </w:rPr>
        <w:t xml:space="preserve"> do</w:t>
      </w:r>
      <w:r w:rsidR="005A3AC0" w:rsidRPr="0002796B">
        <w:rPr>
          <w:color w:val="000000"/>
          <w:lang w:val="en-GB"/>
        </w:rPr>
        <w:t xml:space="preserve"> not use human rights </w:t>
      </w:r>
      <w:r w:rsidR="005E5488" w:rsidRPr="0002796B">
        <w:rPr>
          <w:color w:val="000000"/>
          <w:lang w:val="en-GB"/>
        </w:rPr>
        <w:t>vocabulary</w:t>
      </w:r>
      <w:r w:rsidR="005A3AC0" w:rsidRPr="0002796B">
        <w:rPr>
          <w:color w:val="000000"/>
          <w:lang w:val="en-GB"/>
        </w:rPr>
        <w:t xml:space="preserve"> to describe their work. </w:t>
      </w:r>
      <w:r w:rsidR="00E06A3A" w:rsidRPr="0002796B">
        <w:rPr>
          <w:color w:val="000000"/>
          <w:lang w:val="en-GB"/>
        </w:rPr>
        <w:t xml:space="preserve">They may refer to their work </w:t>
      </w:r>
      <w:r w:rsidR="00E82170" w:rsidRPr="0002796B">
        <w:rPr>
          <w:color w:val="000000"/>
          <w:lang w:val="en-GB"/>
        </w:rPr>
        <w:t xml:space="preserve">in different ways, such as work </w:t>
      </w:r>
      <w:r w:rsidR="00827113" w:rsidRPr="0002796B">
        <w:rPr>
          <w:color w:val="000000"/>
          <w:lang w:val="en-GB"/>
        </w:rPr>
        <w:t xml:space="preserve">for </w:t>
      </w:r>
      <w:r w:rsidR="00E06A3A" w:rsidRPr="0002796B">
        <w:rPr>
          <w:color w:val="000000"/>
          <w:lang w:val="en-GB"/>
        </w:rPr>
        <w:t>social justice,</w:t>
      </w:r>
      <w:r w:rsidR="00827113" w:rsidRPr="0002796B">
        <w:rPr>
          <w:color w:val="000000"/>
          <w:lang w:val="en-GB"/>
        </w:rPr>
        <w:t xml:space="preserve"> equality, fairness, inclusivity, diversity, </w:t>
      </w:r>
      <w:r w:rsidR="00E82170" w:rsidRPr="0002796B">
        <w:rPr>
          <w:color w:val="000000"/>
          <w:lang w:val="en-GB"/>
        </w:rPr>
        <w:t>peacebuilding, humanitaria</w:t>
      </w:r>
      <w:r w:rsidR="00827113" w:rsidRPr="0002796B">
        <w:rPr>
          <w:color w:val="000000"/>
          <w:lang w:val="en-GB"/>
        </w:rPr>
        <w:t>nism</w:t>
      </w:r>
      <w:r w:rsidR="00E82170" w:rsidRPr="0002796B">
        <w:rPr>
          <w:color w:val="000000"/>
          <w:lang w:val="en-GB"/>
        </w:rPr>
        <w:t xml:space="preserve">, </w:t>
      </w:r>
      <w:r w:rsidR="00AB3386" w:rsidRPr="0002796B">
        <w:rPr>
          <w:color w:val="000000"/>
          <w:lang w:val="en-GB"/>
        </w:rPr>
        <w:t>or</w:t>
      </w:r>
      <w:r w:rsidR="00E82170" w:rsidRPr="0002796B">
        <w:rPr>
          <w:color w:val="000000"/>
          <w:lang w:val="en-GB"/>
        </w:rPr>
        <w:t xml:space="preserve"> </w:t>
      </w:r>
      <w:r w:rsidR="009B2BE9" w:rsidRPr="0002796B">
        <w:rPr>
          <w:color w:val="000000"/>
          <w:lang w:val="en-GB"/>
        </w:rPr>
        <w:t xml:space="preserve">community </w:t>
      </w:r>
      <w:r w:rsidR="00E82170" w:rsidRPr="0002796B">
        <w:rPr>
          <w:color w:val="000000"/>
          <w:lang w:val="en-GB"/>
        </w:rPr>
        <w:t>developmen</w:t>
      </w:r>
      <w:r w:rsidR="009B2BE9" w:rsidRPr="0002796B">
        <w:rPr>
          <w:color w:val="000000"/>
          <w:lang w:val="en-GB"/>
        </w:rPr>
        <w:t>t</w:t>
      </w:r>
      <w:r w:rsidR="00E82170" w:rsidRPr="0002796B">
        <w:rPr>
          <w:color w:val="000000"/>
          <w:lang w:val="en-GB"/>
        </w:rPr>
        <w:t xml:space="preserve">. </w:t>
      </w:r>
      <w:r w:rsidR="0065758D" w:rsidRPr="0002796B">
        <w:rPr>
          <w:color w:val="000000"/>
          <w:lang w:val="en-GB"/>
        </w:rPr>
        <w:t>To know if someone is a human rights defender, we look at their actions to see if the</w:t>
      </w:r>
      <w:r w:rsidR="005A3AC0" w:rsidRPr="0002796B">
        <w:rPr>
          <w:color w:val="000000"/>
          <w:lang w:val="en-GB"/>
        </w:rPr>
        <w:t>y involve</w:t>
      </w:r>
      <w:r w:rsidR="0065758D" w:rsidRPr="0002796B">
        <w:rPr>
          <w:color w:val="000000"/>
          <w:lang w:val="en-GB"/>
        </w:rPr>
        <w:t xml:space="preserve"> promot</w:t>
      </w:r>
      <w:r w:rsidR="005A3AC0" w:rsidRPr="0002796B">
        <w:rPr>
          <w:color w:val="000000"/>
          <w:lang w:val="en-GB"/>
        </w:rPr>
        <w:t>ing</w:t>
      </w:r>
      <w:r w:rsidR="0065758D" w:rsidRPr="0002796B">
        <w:rPr>
          <w:color w:val="000000"/>
          <w:lang w:val="en-GB"/>
        </w:rPr>
        <w:t xml:space="preserve"> and protect</w:t>
      </w:r>
      <w:r w:rsidR="005A3AC0" w:rsidRPr="0002796B">
        <w:rPr>
          <w:color w:val="000000"/>
          <w:lang w:val="en-GB"/>
        </w:rPr>
        <w:t>ing</w:t>
      </w:r>
      <w:r w:rsidR="0065758D" w:rsidRPr="0002796B">
        <w:rPr>
          <w:color w:val="000000"/>
          <w:lang w:val="en-GB"/>
        </w:rPr>
        <w:t xml:space="preserve"> human rights</w:t>
      </w:r>
      <w:r w:rsidR="00AB3386" w:rsidRPr="0002796B">
        <w:rPr>
          <w:color w:val="000000"/>
          <w:lang w:val="en-GB"/>
        </w:rPr>
        <w:t xml:space="preserve">, </w:t>
      </w:r>
      <w:r w:rsidR="005E5488" w:rsidRPr="0002796B">
        <w:rPr>
          <w:color w:val="000000"/>
          <w:lang w:val="en-GB"/>
        </w:rPr>
        <w:t>rather than what they call themselves or what others call them</w:t>
      </w:r>
      <w:r w:rsidR="00385679" w:rsidRPr="0002796B">
        <w:rPr>
          <w:color w:val="000000"/>
          <w:lang w:val="en-GB"/>
        </w:rPr>
        <w:t xml:space="preserve">. </w:t>
      </w:r>
    </w:p>
    <w:p w14:paraId="41B6B24F" w14:textId="77777777" w:rsidR="009F6348" w:rsidRPr="0002796B" w:rsidRDefault="00F20B31" w:rsidP="00085F74">
      <w:pPr>
        <w:pStyle w:val="Heading2"/>
        <w:rPr>
          <w:lang w:val="en-GB"/>
        </w:rPr>
      </w:pPr>
      <w:bookmarkStart w:id="63" w:name="_Toc146285485"/>
      <w:bookmarkStart w:id="64" w:name="_Toc154150920"/>
      <w:bookmarkStart w:id="65" w:name="_Toc154151030"/>
      <w:bookmarkStart w:id="66" w:name="_Toc155686364"/>
      <w:r w:rsidRPr="0002796B">
        <w:rPr>
          <w:lang w:val="en-GB"/>
        </w:rPr>
        <w:t>2</w:t>
      </w:r>
      <w:r w:rsidR="00A5605E" w:rsidRPr="0002796B">
        <w:rPr>
          <w:lang w:val="en-GB"/>
        </w:rPr>
        <w:t>.3</w:t>
      </w:r>
      <w:r w:rsidR="00A5605E" w:rsidRPr="0002796B">
        <w:rPr>
          <w:lang w:val="en-GB"/>
        </w:rPr>
        <w:tab/>
      </w:r>
      <w:r w:rsidR="00085F74" w:rsidRPr="0002796B">
        <w:rPr>
          <w:lang w:val="en-GB"/>
        </w:rPr>
        <w:t>Challenge</w:t>
      </w:r>
      <w:r w:rsidR="00347D75" w:rsidRPr="0002796B">
        <w:rPr>
          <w:lang w:val="en-GB"/>
        </w:rPr>
        <w:t>s</w:t>
      </w:r>
      <w:r w:rsidR="00085F74" w:rsidRPr="0002796B">
        <w:rPr>
          <w:lang w:val="en-GB"/>
        </w:rPr>
        <w:t xml:space="preserve"> </w:t>
      </w:r>
      <w:r w:rsidR="00BE3CF3" w:rsidRPr="0002796B">
        <w:rPr>
          <w:lang w:val="en-GB"/>
        </w:rPr>
        <w:t xml:space="preserve">and </w:t>
      </w:r>
      <w:r w:rsidR="00A5605E" w:rsidRPr="0002796B">
        <w:rPr>
          <w:lang w:val="en-GB"/>
        </w:rPr>
        <w:t>r</w:t>
      </w:r>
      <w:r w:rsidR="00BE3CF3" w:rsidRPr="0002796B">
        <w:rPr>
          <w:lang w:val="en-GB"/>
        </w:rPr>
        <w:t>isks</w:t>
      </w:r>
      <w:r w:rsidR="00347D75" w:rsidRPr="0002796B">
        <w:rPr>
          <w:lang w:val="en-GB"/>
        </w:rPr>
        <w:t xml:space="preserve">: The </w:t>
      </w:r>
      <w:r w:rsidR="00A5605E" w:rsidRPr="0002796B">
        <w:rPr>
          <w:lang w:val="en-GB"/>
        </w:rPr>
        <w:t>e</w:t>
      </w:r>
      <w:r w:rsidR="00347D75" w:rsidRPr="0002796B">
        <w:rPr>
          <w:lang w:val="en-GB"/>
        </w:rPr>
        <w:t xml:space="preserve">xperiences of </w:t>
      </w:r>
      <w:r w:rsidR="00A5605E" w:rsidRPr="0002796B">
        <w:rPr>
          <w:lang w:val="en-GB"/>
        </w:rPr>
        <w:t>d</w:t>
      </w:r>
      <w:r w:rsidR="00347D75" w:rsidRPr="0002796B">
        <w:rPr>
          <w:lang w:val="en-GB"/>
        </w:rPr>
        <w:t xml:space="preserve">efenders with </w:t>
      </w:r>
      <w:r w:rsidR="00A5605E" w:rsidRPr="0002796B">
        <w:rPr>
          <w:lang w:val="en-GB"/>
        </w:rPr>
        <w:t>d</w:t>
      </w:r>
      <w:r w:rsidR="00347D75" w:rsidRPr="0002796B">
        <w:rPr>
          <w:lang w:val="en-GB"/>
        </w:rPr>
        <w:t>isabilities</w:t>
      </w:r>
      <w:bookmarkEnd w:id="63"/>
      <w:bookmarkEnd w:id="64"/>
      <w:bookmarkEnd w:id="65"/>
      <w:bookmarkEnd w:id="66"/>
      <w:r w:rsidR="00085F74" w:rsidRPr="0002796B">
        <w:rPr>
          <w:lang w:val="en-GB"/>
        </w:rPr>
        <w:t xml:space="preserve"> </w:t>
      </w:r>
    </w:p>
    <w:p w14:paraId="18E34C28" w14:textId="155F792F" w:rsidR="00432A0A" w:rsidRPr="0002796B" w:rsidRDefault="00885288" w:rsidP="009F6348">
      <w:pPr>
        <w:pBdr>
          <w:top w:val="nil"/>
          <w:left w:val="nil"/>
          <w:bottom w:val="nil"/>
          <w:right w:val="nil"/>
          <w:between w:val="nil"/>
        </w:pBdr>
        <w:rPr>
          <w:color w:val="000000"/>
          <w:lang w:val="en-GB"/>
        </w:rPr>
      </w:pPr>
      <w:r w:rsidRPr="0002796B">
        <w:rPr>
          <w:color w:val="000000"/>
          <w:lang w:val="en-GB"/>
        </w:rPr>
        <w:t>Human rights defenders with disabilities face challenges</w:t>
      </w:r>
      <w:r w:rsidR="000A4671" w:rsidRPr="0002796B">
        <w:rPr>
          <w:color w:val="000000"/>
          <w:lang w:val="en-GB"/>
        </w:rPr>
        <w:t xml:space="preserve"> and risks</w:t>
      </w:r>
      <w:r w:rsidRPr="0002796B">
        <w:rPr>
          <w:color w:val="000000"/>
          <w:lang w:val="en-GB"/>
        </w:rPr>
        <w:t xml:space="preserve"> in promoting and protecting rights</w:t>
      </w:r>
      <w:r w:rsidR="004F0A0F" w:rsidRPr="0002796B">
        <w:rPr>
          <w:color w:val="000000"/>
          <w:lang w:val="en-GB"/>
        </w:rPr>
        <w:t xml:space="preserve"> that </w:t>
      </w:r>
      <w:r w:rsidR="007E5220" w:rsidRPr="0002796B">
        <w:rPr>
          <w:color w:val="000000"/>
          <w:lang w:val="en-GB"/>
        </w:rPr>
        <w:t>can be</w:t>
      </w:r>
      <w:r w:rsidR="004F0A0F" w:rsidRPr="0002796B">
        <w:rPr>
          <w:color w:val="000000"/>
          <w:lang w:val="en-GB"/>
        </w:rPr>
        <w:t xml:space="preserve"> different to those experienced by defenders without disabilities</w:t>
      </w:r>
      <w:r w:rsidRPr="0002796B">
        <w:rPr>
          <w:color w:val="000000"/>
          <w:lang w:val="en-GB"/>
        </w:rPr>
        <w:t xml:space="preserve">. </w:t>
      </w:r>
      <w:r w:rsidR="00680AA3" w:rsidRPr="0002796B">
        <w:rPr>
          <w:color w:val="000000"/>
          <w:lang w:val="en-GB"/>
        </w:rPr>
        <w:t>What</w:t>
      </w:r>
      <w:r w:rsidR="00BB6F1B" w:rsidRPr="0002796B">
        <w:rPr>
          <w:color w:val="000000"/>
          <w:lang w:val="en-GB"/>
        </w:rPr>
        <w:t xml:space="preserve"> </w:t>
      </w:r>
      <w:r w:rsidR="004F0A0F" w:rsidRPr="0002796B">
        <w:rPr>
          <w:color w:val="000000"/>
          <w:lang w:val="en-GB"/>
        </w:rPr>
        <w:t>is not considered risk</w:t>
      </w:r>
      <w:r w:rsidR="00BB6F1B" w:rsidRPr="0002796B">
        <w:rPr>
          <w:color w:val="000000"/>
          <w:lang w:val="en-GB"/>
        </w:rPr>
        <w:t>y</w:t>
      </w:r>
      <w:r w:rsidR="004F0A0F" w:rsidRPr="0002796B">
        <w:rPr>
          <w:color w:val="000000"/>
          <w:lang w:val="en-GB"/>
        </w:rPr>
        <w:t xml:space="preserve"> to a person without disabilities can be risky to </w:t>
      </w:r>
      <w:r w:rsidR="00274096" w:rsidRPr="0002796B">
        <w:rPr>
          <w:color w:val="000000"/>
          <w:lang w:val="en-GB"/>
        </w:rPr>
        <w:t xml:space="preserve">a </w:t>
      </w:r>
      <w:r w:rsidR="004F0A0F" w:rsidRPr="0002796B">
        <w:rPr>
          <w:color w:val="000000"/>
          <w:lang w:val="en-GB"/>
        </w:rPr>
        <w:t>person with disabilities.</w:t>
      </w:r>
      <w:r w:rsidR="00BB6F1B" w:rsidRPr="0002796B">
        <w:rPr>
          <w:color w:val="000000"/>
          <w:lang w:val="en-GB"/>
        </w:rPr>
        <w:t xml:space="preserve"> Some</w:t>
      </w:r>
      <w:r w:rsidR="00CF1EAB" w:rsidRPr="0002796B">
        <w:rPr>
          <w:color w:val="000000"/>
          <w:lang w:val="en-GB"/>
        </w:rPr>
        <w:t xml:space="preserve"> of</w:t>
      </w:r>
      <w:r w:rsidR="00B72D4C" w:rsidRPr="0002796B">
        <w:rPr>
          <w:color w:val="000000"/>
          <w:lang w:val="en-GB"/>
        </w:rPr>
        <w:t xml:space="preserve"> these challenges and risks are </w:t>
      </w:r>
      <w:r w:rsidR="00B72D4C" w:rsidRPr="00815856">
        <w:rPr>
          <w:b/>
          <w:bCs/>
          <w:color w:val="000000"/>
          <w:lang w:val="en-GB"/>
        </w:rPr>
        <w:t>direct</w:t>
      </w:r>
      <w:r w:rsidR="00B72D4C" w:rsidRPr="0002796B">
        <w:rPr>
          <w:color w:val="000000"/>
          <w:lang w:val="en-GB"/>
        </w:rPr>
        <w:t xml:space="preserve"> – that is, </w:t>
      </w:r>
      <w:r w:rsidR="00A75CC7" w:rsidRPr="0002796B">
        <w:rPr>
          <w:color w:val="000000"/>
          <w:lang w:val="en-GB"/>
        </w:rPr>
        <w:t xml:space="preserve">they specifically target defenders with disabilities. Some are </w:t>
      </w:r>
      <w:r w:rsidR="00A75CC7" w:rsidRPr="00815856">
        <w:rPr>
          <w:b/>
          <w:bCs/>
          <w:color w:val="000000"/>
          <w:lang w:val="en-GB"/>
        </w:rPr>
        <w:t>indirect</w:t>
      </w:r>
      <w:r w:rsidR="00A75CC7" w:rsidRPr="0002796B">
        <w:rPr>
          <w:color w:val="000000"/>
          <w:lang w:val="en-GB"/>
        </w:rPr>
        <w:t xml:space="preserve"> – that is, the</w:t>
      </w:r>
      <w:r w:rsidR="00B17F12" w:rsidRPr="0002796B">
        <w:rPr>
          <w:color w:val="000000"/>
          <w:lang w:val="en-GB"/>
        </w:rPr>
        <w:t>y occur when the</w:t>
      </w:r>
      <w:r w:rsidR="00A75CC7" w:rsidRPr="0002796B">
        <w:rPr>
          <w:color w:val="000000"/>
          <w:lang w:val="en-GB"/>
        </w:rPr>
        <w:t xml:space="preserve"> </w:t>
      </w:r>
      <w:r w:rsidR="00B17F12" w:rsidRPr="0002796B">
        <w:rPr>
          <w:color w:val="000000"/>
          <w:lang w:val="en-GB"/>
        </w:rPr>
        <w:t xml:space="preserve">same </w:t>
      </w:r>
      <w:r w:rsidR="00274096" w:rsidRPr="0002796B">
        <w:rPr>
          <w:color w:val="000000"/>
          <w:lang w:val="en-GB"/>
        </w:rPr>
        <w:t xml:space="preserve">laws, </w:t>
      </w:r>
      <w:r w:rsidR="00B17F12" w:rsidRPr="0002796B">
        <w:rPr>
          <w:color w:val="000000"/>
          <w:lang w:val="en-GB"/>
        </w:rPr>
        <w:t>policies</w:t>
      </w:r>
      <w:r w:rsidR="00BB6F1B" w:rsidRPr="0002796B">
        <w:rPr>
          <w:color w:val="000000"/>
          <w:lang w:val="en-GB"/>
        </w:rPr>
        <w:t>,</w:t>
      </w:r>
      <w:r w:rsidR="00B17F12" w:rsidRPr="0002796B">
        <w:rPr>
          <w:color w:val="000000"/>
          <w:lang w:val="en-GB"/>
        </w:rPr>
        <w:t xml:space="preserve"> and practices are </w:t>
      </w:r>
      <w:r w:rsidR="00A75CC7" w:rsidRPr="0002796B">
        <w:rPr>
          <w:color w:val="000000"/>
          <w:lang w:val="en-GB"/>
        </w:rPr>
        <w:t>appl</w:t>
      </w:r>
      <w:r w:rsidR="00B17F12" w:rsidRPr="0002796B">
        <w:rPr>
          <w:color w:val="000000"/>
          <w:lang w:val="en-GB"/>
        </w:rPr>
        <w:t>ied</w:t>
      </w:r>
      <w:r w:rsidR="00A75CC7" w:rsidRPr="0002796B">
        <w:rPr>
          <w:color w:val="000000"/>
          <w:lang w:val="en-GB"/>
        </w:rPr>
        <w:t xml:space="preserve"> to </w:t>
      </w:r>
      <w:r w:rsidR="00B17F12" w:rsidRPr="0002796B">
        <w:rPr>
          <w:color w:val="000000"/>
          <w:lang w:val="en-GB"/>
        </w:rPr>
        <w:t>everyone but</w:t>
      </w:r>
      <w:r w:rsidR="00A75CC7" w:rsidRPr="0002796B">
        <w:rPr>
          <w:color w:val="000000"/>
          <w:lang w:val="en-GB"/>
        </w:rPr>
        <w:t xml:space="preserve"> have a </w:t>
      </w:r>
      <w:r w:rsidR="00B17F12" w:rsidRPr="0002796B">
        <w:rPr>
          <w:color w:val="000000"/>
          <w:lang w:val="en-GB"/>
        </w:rPr>
        <w:t>worse</w:t>
      </w:r>
      <w:r w:rsidR="00A75CC7" w:rsidRPr="0002796B">
        <w:rPr>
          <w:color w:val="000000"/>
          <w:lang w:val="en-GB"/>
        </w:rPr>
        <w:t xml:space="preserve"> impact on defenders with disabilities.</w:t>
      </w:r>
    </w:p>
    <w:p w14:paraId="62ED4AA2" w14:textId="77777777" w:rsidR="004F0A0F" w:rsidRPr="0002796B" w:rsidRDefault="00F20B31" w:rsidP="005C3F17">
      <w:pPr>
        <w:pStyle w:val="Heading3"/>
        <w:rPr>
          <w:lang w:val="en-GB"/>
        </w:rPr>
      </w:pPr>
      <w:bookmarkStart w:id="67" w:name="_Toc154150921"/>
      <w:bookmarkStart w:id="68" w:name="_Toc154151031"/>
      <w:bookmarkStart w:id="69" w:name="_Toc155686365"/>
      <w:r w:rsidRPr="0002796B">
        <w:rPr>
          <w:lang w:val="en-GB"/>
        </w:rPr>
        <w:t>2</w:t>
      </w:r>
      <w:r w:rsidR="004F0A0F" w:rsidRPr="0002796B">
        <w:rPr>
          <w:lang w:val="en-GB"/>
        </w:rPr>
        <w:t>.3.1</w:t>
      </w:r>
      <w:r w:rsidR="004F0A0F" w:rsidRPr="0002796B">
        <w:rPr>
          <w:lang w:val="en-GB"/>
        </w:rPr>
        <w:tab/>
        <w:t>Heightened risks in everyday life</w:t>
      </w:r>
      <w:bookmarkEnd w:id="67"/>
      <w:bookmarkEnd w:id="68"/>
      <w:bookmarkEnd w:id="69"/>
    </w:p>
    <w:p w14:paraId="44551A38" w14:textId="2B9B044C" w:rsidR="004F0A0F" w:rsidRPr="00815856" w:rsidRDefault="00BB6F1B" w:rsidP="004F0A0F">
      <w:pPr>
        <w:pBdr>
          <w:top w:val="nil"/>
          <w:left w:val="nil"/>
          <w:bottom w:val="nil"/>
          <w:right w:val="nil"/>
          <w:between w:val="nil"/>
        </w:pBdr>
        <w:spacing w:after="0"/>
        <w:rPr>
          <w:color w:val="000000"/>
          <w:lang w:val="en-GB"/>
        </w:rPr>
      </w:pPr>
      <w:r w:rsidRPr="00815856">
        <w:rPr>
          <w:color w:val="000000"/>
          <w:lang w:val="en-GB"/>
        </w:rPr>
        <w:t>D</w:t>
      </w:r>
      <w:r w:rsidR="004F0A0F" w:rsidRPr="00815856">
        <w:rPr>
          <w:color w:val="000000"/>
          <w:lang w:val="en-GB"/>
        </w:rPr>
        <w:t>efenders with disabilities navigate</w:t>
      </w:r>
      <w:r w:rsidRPr="00815856">
        <w:rPr>
          <w:color w:val="000000"/>
          <w:lang w:val="en-GB"/>
        </w:rPr>
        <w:t xml:space="preserve"> risks in daily activities</w:t>
      </w:r>
      <w:r w:rsidR="004F0A0F" w:rsidRPr="00815856">
        <w:rPr>
          <w:color w:val="000000"/>
          <w:lang w:val="en-GB"/>
        </w:rPr>
        <w:t xml:space="preserve"> that </w:t>
      </w:r>
      <w:r w:rsidRPr="00815856">
        <w:rPr>
          <w:color w:val="000000"/>
          <w:lang w:val="en-GB"/>
        </w:rPr>
        <w:t>are not experienced by</w:t>
      </w:r>
      <w:r w:rsidR="00274096" w:rsidRPr="00815856">
        <w:rPr>
          <w:color w:val="000000"/>
          <w:lang w:val="en-GB"/>
        </w:rPr>
        <w:t xml:space="preserve"> those</w:t>
      </w:r>
      <w:r w:rsidR="004F0A0F" w:rsidRPr="00815856">
        <w:rPr>
          <w:color w:val="000000"/>
          <w:lang w:val="en-GB"/>
        </w:rPr>
        <w:t xml:space="preserve"> without disabilities. </w:t>
      </w:r>
      <w:r w:rsidR="00DC1A44" w:rsidRPr="00815856">
        <w:rPr>
          <w:lang w:val="en-GB"/>
        </w:rPr>
        <w:t xml:space="preserve">Depending on the type and severity of their disabilities, they face challenges and risks that arise from poorly designed spaces, exposure to communicable </w:t>
      </w:r>
      <w:r w:rsidR="00DC1A44" w:rsidRPr="00815856">
        <w:rPr>
          <w:lang w:val="en-GB"/>
        </w:rPr>
        <w:lastRenderedPageBreak/>
        <w:t xml:space="preserve">diseases that further comprise their health (including Covid-19), exclusionary communication, social isolation, and political marginalisation. </w:t>
      </w:r>
      <w:r w:rsidR="00490371" w:rsidRPr="0002796B">
        <w:rPr>
          <w:color w:val="000000"/>
          <w:lang w:val="en-GB"/>
        </w:rPr>
        <w:t xml:space="preserve">For example, walking on poorly constructed streets with high traffic is much riskier for a person who is visually impaired. Social interaction during the pandemic </w:t>
      </w:r>
      <w:r w:rsidR="00274096" w:rsidRPr="0002796B">
        <w:rPr>
          <w:color w:val="000000"/>
          <w:lang w:val="en-GB"/>
        </w:rPr>
        <w:t>is</w:t>
      </w:r>
      <w:r w:rsidR="00490371" w:rsidRPr="0002796B">
        <w:rPr>
          <w:color w:val="000000"/>
          <w:lang w:val="en-GB"/>
        </w:rPr>
        <w:t xml:space="preserve"> much riskier for a person who is immuno-compromised.</w:t>
      </w:r>
      <w:r w:rsidR="00DC1A44" w:rsidRPr="0002796B">
        <w:rPr>
          <w:color w:val="000000"/>
          <w:lang w:val="en-GB"/>
        </w:rPr>
        <w:t xml:space="preserve"> </w:t>
      </w:r>
      <w:r w:rsidR="009143F1" w:rsidRPr="0002796B">
        <w:rPr>
          <w:color w:val="000000"/>
          <w:lang w:val="en-GB"/>
        </w:rPr>
        <w:t>Defenders with albinism must work with caution in places where they are at risk of being maimed, abducted, or killed, because of witchcraft and traditional rituals.</w:t>
      </w:r>
      <w:r w:rsidR="0044601E">
        <w:rPr>
          <w:color w:val="000000"/>
          <w:lang w:val="en-GB"/>
        </w:rPr>
        <w:t xml:space="preserve"> In some places, women defenders with disabilities are confined at home by their families, restricting their ability to participate in activism.</w:t>
      </w:r>
    </w:p>
    <w:p w14:paraId="0FDBA95E" w14:textId="77777777" w:rsidR="004F0A0F" w:rsidRPr="00815856" w:rsidRDefault="004F0A0F" w:rsidP="004F0A0F">
      <w:pPr>
        <w:pBdr>
          <w:top w:val="nil"/>
          <w:left w:val="nil"/>
          <w:bottom w:val="nil"/>
          <w:right w:val="nil"/>
          <w:between w:val="nil"/>
        </w:pBdr>
        <w:spacing w:after="0"/>
        <w:rPr>
          <w:color w:val="000000"/>
          <w:lang w:val="en-GB"/>
        </w:rPr>
      </w:pPr>
    </w:p>
    <w:p w14:paraId="78FD3883" w14:textId="371B59C5" w:rsidR="004F0A0F" w:rsidRPr="00815856" w:rsidRDefault="004F0A0F" w:rsidP="00490371">
      <w:pPr>
        <w:pBdr>
          <w:top w:val="nil"/>
          <w:left w:val="nil"/>
          <w:bottom w:val="nil"/>
          <w:right w:val="nil"/>
          <w:between w:val="nil"/>
        </w:pBdr>
        <w:rPr>
          <w:color w:val="000000"/>
          <w:lang w:val="en-GB"/>
        </w:rPr>
      </w:pPr>
      <w:r w:rsidRPr="00815856">
        <w:rPr>
          <w:color w:val="000000"/>
          <w:lang w:val="en-GB"/>
        </w:rPr>
        <w:t xml:space="preserve">Because </w:t>
      </w:r>
      <w:r w:rsidR="00DC1A44" w:rsidRPr="00815856">
        <w:rPr>
          <w:color w:val="000000"/>
          <w:lang w:val="en-GB"/>
        </w:rPr>
        <w:t>they navigate h</w:t>
      </w:r>
      <w:r w:rsidR="00C422D7" w:rsidRPr="00815856">
        <w:rPr>
          <w:color w:val="000000"/>
          <w:lang w:val="en-GB"/>
        </w:rPr>
        <w:t>eightened challenges and</w:t>
      </w:r>
      <w:r w:rsidR="00DC1A44" w:rsidRPr="00815856">
        <w:rPr>
          <w:color w:val="000000"/>
          <w:lang w:val="en-GB"/>
        </w:rPr>
        <w:t xml:space="preserve"> risks in daily life</w:t>
      </w:r>
      <w:r w:rsidRPr="00815856">
        <w:rPr>
          <w:color w:val="000000"/>
          <w:lang w:val="en-GB"/>
        </w:rPr>
        <w:t xml:space="preserve">, the defenders with disabilities that we interviewed </w:t>
      </w:r>
      <w:r w:rsidR="00274096" w:rsidRPr="00815856">
        <w:rPr>
          <w:color w:val="000000"/>
          <w:lang w:val="en-GB"/>
        </w:rPr>
        <w:t xml:space="preserve">tended to </w:t>
      </w:r>
      <w:r w:rsidRPr="00815856">
        <w:rPr>
          <w:color w:val="000000"/>
          <w:lang w:val="en-GB"/>
        </w:rPr>
        <w:t>stay away from</w:t>
      </w:r>
      <w:r w:rsidR="00DD6C5F" w:rsidRPr="00815856">
        <w:rPr>
          <w:color w:val="000000"/>
          <w:lang w:val="en-GB"/>
        </w:rPr>
        <w:t xml:space="preserve"> high-risk</w:t>
      </w:r>
      <w:r w:rsidRPr="00815856">
        <w:rPr>
          <w:color w:val="000000"/>
          <w:lang w:val="en-GB"/>
        </w:rPr>
        <w:t xml:space="preserve"> forms of activism</w:t>
      </w:r>
      <w:r w:rsidR="00274096" w:rsidRPr="00815856">
        <w:rPr>
          <w:color w:val="000000"/>
          <w:lang w:val="en-GB"/>
        </w:rPr>
        <w:t xml:space="preserve"> </w:t>
      </w:r>
      <w:r w:rsidR="00DD6C5F" w:rsidRPr="00815856">
        <w:rPr>
          <w:color w:val="000000"/>
          <w:lang w:val="en-GB"/>
        </w:rPr>
        <w:t xml:space="preserve">– activities </w:t>
      </w:r>
      <w:r w:rsidR="00274096" w:rsidRPr="00815856">
        <w:rPr>
          <w:color w:val="000000"/>
          <w:lang w:val="en-GB"/>
        </w:rPr>
        <w:t>that</w:t>
      </w:r>
      <w:r w:rsidR="00DD6C5F" w:rsidRPr="00815856">
        <w:rPr>
          <w:color w:val="000000"/>
          <w:lang w:val="en-GB"/>
        </w:rPr>
        <w:t xml:space="preserve"> had a</w:t>
      </w:r>
      <w:r w:rsidR="00274096" w:rsidRPr="00815856">
        <w:rPr>
          <w:color w:val="000000"/>
          <w:lang w:val="en-GB"/>
        </w:rPr>
        <w:t xml:space="preserve"> </w:t>
      </w:r>
      <w:r w:rsidR="006A3654" w:rsidRPr="00815856">
        <w:rPr>
          <w:color w:val="000000"/>
          <w:lang w:val="en-GB"/>
        </w:rPr>
        <w:t xml:space="preserve">higher chance of exposing them to danger and harm. The impact of </w:t>
      </w:r>
      <w:r w:rsidR="003202E7" w:rsidRPr="00815856">
        <w:rPr>
          <w:color w:val="000000"/>
          <w:lang w:val="en-GB"/>
        </w:rPr>
        <w:t>high-risk activities</w:t>
      </w:r>
      <w:r w:rsidR="006A3654" w:rsidRPr="00815856">
        <w:rPr>
          <w:color w:val="000000"/>
          <w:lang w:val="en-GB"/>
        </w:rPr>
        <w:t xml:space="preserve"> can be greater for </w:t>
      </w:r>
      <w:r w:rsidR="006913C9" w:rsidRPr="00815856">
        <w:rPr>
          <w:color w:val="000000"/>
          <w:lang w:val="en-GB"/>
        </w:rPr>
        <w:t>people with disabilities</w:t>
      </w:r>
      <w:r w:rsidR="00DD6C5F" w:rsidRPr="00815856">
        <w:rPr>
          <w:color w:val="000000"/>
          <w:lang w:val="en-GB"/>
        </w:rPr>
        <w:t>;</w:t>
      </w:r>
      <w:r w:rsidR="006A3654" w:rsidRPr="00815856">
        <w:rPr>
          <w:color w:val="000000"/>
          <w:lang w:val="en-GB"/>
        </w:rPr>
        <w:t xml:space="preserve"> they</w:t>
      </w:r>
      <w:r w:rsidR="00490371" w:rsidRPr="00815856">
        <w:rPr>
          <w:color w:val="000000"/>
          <w:lang w:val="en-GB"/>
        </w:rPr>
        <w:t xml:space="preserve"> can have fewer resources to mitigate </w:t>
      </w:r>
      <w:r w:rsidR="00DD6C5F" w:rsidRPr="00815856">
        <w:rPr>
          <w:color w:val="000000"/>
          <w:lang w:val="en-GB"/>
        </w:rPr>
        <w:t>these risks</w:t>
      </w:r>
      <w:r w:rsidR="006A3654" w:rsidRPr="00815856">
        <w:rPr>
          <w:color w:val="000000"/>
          <w:lang w:val="en-GB"/>
        </w:rPr>
        <w:t xml:space="preserve">. </w:t>
      </w:r>
      <w:r w:rsidR="00DD6C5F" w:rsidRPr="0002796B">
        <w:rPr>
          <w:color w:val="000000"/>
          <w:lang w:val="en-GB"/>
        </w:rPr>
        <w:t>As an</w:t>
      </w:r>
      <w:r w:rsidR="00490371" w:rsidRPr="0002796B">
        <w:rPr>
          <w:color w:val="000000"/>
          <w:lang w:val="en-GB"/>
        </w:rPr>
        <w:t xml:space="preserve"> example, </w:t>
      </w:r>
      <w:r w:rsidR="00DD6C5F" w:rsidRPr="0002796B">
        <w:rPr>
          <w:color w:val="000000"/>
          <w:lang w:val="en-GB"/>
        </w:rPr>
        <w:t>several defenders</w:t>
      </w:r>
      <w:r w:rsidR="00490371" w:rsidRPr="0002796B">
        <w:rPr>
          <w:color w:val="000000"/>
          <w:lang w:val="en-GB"/>
        </w:rPr>
        <w:t xml:space="preserve"> observed how </w:t>
      </w:r>
      <w:r w:rsidR="00DD6C5F" w:rsidRPr="0002796B">
        <w:rPr>
          <w:color w:val="000000"/>
          <w:lang w:val="en-GB"/>
        </w:rPr>
        <w:t>they</w:t>
      </w:r>
      <w:r w:rsidR="00490371" w:rsidRPr="0002796B">
        <w:rPr>
          <w:color w:val="000000"/>
          <w:lang w:val="en-GB"/>
        </w:rPr>
        <w:t xml:space="preserve"> avoided Pride events, marches, and public protests</w:t>
      </w:r>
      <w:r w:rsidR="00DD6C5F" w:rsidRPr="0002796B">
        <w:rPr>
          <w:color w:val="000000"/>
          <w:lang w:val="en-GB"/>
        </w:rPr>
        <w:t>,</w:t>
      </w:r>
      <w:r w:rsidR="00490371" w:rsidRPr="0002796B">
        <w:rPr>
          <w:color w:val="000000"/>
          <w:lang w:val="en-GB"/>
        </w:rPr>
        <w:t xml:space="preserve"> </w:t>
      </w:r>
      <w:r w:rsidR="00DD6C5F" w:rsidRPr="0002796B">
        <w:rPr>
          <w:color w:val="000000"/>
          <w:lang w:val="en-GB"/>
        </w:rPr>
        <w:t>worried about how they would escape if the police shut these down aggressively</w:t>
      </w:r>
      <w:r w:rsidR="00490371" w:rsidRPr="0002796B">
        <w:rPr>
          <w:color w:val="000000"/>
          <w:lang w:val="en-GB"/>
        </w:rPr>
        <w:t xml:space="preserve">. </w:t>
      </w:r>
      <w:r w:rsidR="00DD6C5F" w:rsidRPr="00815856">
        <w:rPr>
          <w:color w:val="000000"/>
          <w:lang w:val="en-GB"/>
        </w:rPr>
        <w:t>As a defender with disabilities explained</w:t>
      </w:r>
      <w:r w:rsidRPr="00815856">
        <w:rPr>
          <w:color w:val="000000"/>
          <w:lang w:val="en-GB"/>
        </w:rPr>
        <w:t>, “There is a level of self-preservation and seeking other ways to resist.”</w:t>
      </w:r>
    </w:p>
    <w:p w14:paraId="256DF0BA" w14:textId="2F4FA14D" w:rsidR="00490371" w:rsidRPr="0002796B" w:rsidRDefault="00490371" w:rsidP="00490371">
      <w:pPr>
        <w:pBdr>
          <w:top w:val="nil"/>
          <w:left w:val="nil"/>
          <w:bottom w:val="nil"/>
          <w:right w:val="nil"/>
          <w:between w:val="nil"/>
        </w:pBdr>
        <w:rPr>
          <w:color w:val="000000"/>
          <w:lang w:val="en-GB"/>
        </w:rPr>
      </w:pPr>
      <w:r w:rsidRPr="0002796B">
        <w:rPr>
          <w:lang w:val="en-GB"/>
        </w:rPr>
        <w:t xml:space="preserve">Defenders with disabilities in this study also spoke about the </w:t>
      </w:r>
      <w:r w:rsidRPr="0002796B">
        <w:rPr>
          <w:b/>
          <w:bCs/>
          <w:lang w:val="en-GB"/>
        </w:rPr>
        <w:t>emotional risks</w:t>
      </w:r>
      <w:r w:rsidRPr="0002796B">
        <w:rPr>
          <w:lang w:val="en-GB"/>
        </w:rPr>
        <w:t xml:space="preserve"> they face for defending their rights. They risk being </w:t>
      </w:r>
      <w:r w:rsidRPr="0002796B">
        <w:rPr>
          <w:color w:val="000000"/>
          <w:lang w:val="en-GB"/>
        </w:rPr>
        <w:t>excluded from social circles, losing friends, being criticized on social media, being seen as a “difficult person”, and so on. As a woman defender with disabilities observed with regret, “people say that I am complaining too much, that I’m too angry”. Such losses can have a deeper impact on those already struggling with isolation</w:t>
      </w:r>
      <w:r w:rsidR="00DD6C5F" w:rsidRPr="0002796B">
        <w:rPr>
          <w:color w:val="000000"/>
          <w:lang w:val="en-GB"/>
        </w:rPr>
        <w:t xml:space="preserve"> and alienation</w:t>
      </w:r>
      <w:r w:rsidRPr="0002796B">
        <w:rPr>
          <w:color w:val="000000"/>
          <w:lang w:val="en-GB"/>
        </w:rPr>
        <w:t xml:space="preserve"> because of their disabilities.</w:t>
      </w:r>
    </w:p>
    <w:p w14:paraId="05B8E212" w14:textId="50611DED" w:rsidR="00392FB7" w:rsidRPr="0002796B" w:rsidRDefault="00490371" w:rsidP="006F44B7">
      <w:pPr>
        <w:pBdr>
          <w:top w:val="nil"/>
          <w:left w:val="nil"/>
          <w:bottom w:val="nil"/>
          <w:right w:val="nil"/>
          <w:between w:val="nil"/>
        </w:pBdr>
        <w:rPr>
          <w:color w:val="000000"/>
          <w:lang w:val="en-GB"/>
        </w:rPr>
      </w:pPr>
      <w:r w:rsidRPr="0002796B">
        <w:rPr>
          <w:color w:val="000000"/>
          <w:lang w:val="en-GB"/>
        </w:rPr>
        <w:t>The risks that defenders with disabilities face also depend on how they are impacted by other systems of oppression.</w:t>
      </w:r>
      <w:r w:rsidR="002B2227" w:rsidRPr="0002796B">
        <w:rPr>
          <w:color w:val="000000"/>
          <w:lang w:val="en-GB"/>
        </w:rPr>
        <w:t xml:space="preserve"> </w:t>
      </w:r>
      <w:r w:rsidR="00680AA3" w:rsidRPr="0002796B">
        <w:rPr>
          <w:b/>
          <w:bCs/>
          <w:color w:val="000000"/>
          <w:lang w:val="en-GB"/>
        </w:rPr>
        <w:t>W</w:t>
      </w:r>
      <w:r w:rsidR="002B2227" w:rsidRPr="0002796B">
        <w:rPr>
          <w:b/>
          <w:bCs/>
          <w:color w:val="000000"/>
          <w:lang w:val="en-GB"/>
        </w:rPr>
        <w:t>omen human rights defenders</w:t>
      </w:r>
      <w:r w:rsidR="002B2227" w:rsidRPr="0002796B">
        <w:rPr>
          <w:color w:val="000000"/>
          <w:lang w:val="en-GB"/>
        </w:rPr>
        <w:t xml:space="preserve"> experience additional and different risks because of their gender</w:t>
      </w:r>
      <w:r w:rsidR="00A10D85">
        <w:rPr>
          <w:color w:val="000000"/>
          <w:lang w:val="en-GB"/>
        </w:rPr>
        <w:t xml:space="preserve"> (Forst, 2019)</w:t>
      </w:r>
      <w:r w:rsidR="002B2227" w:rsidRPr="0002796B">
        <w:rPr>
          <w:color w:val="000000"/>
          <w:lang w:val="en-GB"/>
        </w:rPr>
        <w:t>. For the same actions tha</w:t>
      </w:r>
      <w:r w:rsidR="00B34105" w:rsidRPr="0002796B">
        <w:rPr>
          <w:color w:val="000000"/>
          <w:lang w:val="en-GB"/>
        </w:rPr>
        <w:t>t</w:t>
      </w:r>
      <w:r w:rsidR="002B2227" w:rsidRPr="0002796B">
        <w:rPr>
          <w:color w:val="000000"/>
          <w:lang w:val="en-GB"/>
        </w:rPr>
        <w:t xml:space="preserve"> men are praised, women can be stigmatised. Women are often perceived as ‘vulnerable’ and ‘victims’ in need of protection, rather than champions of change. </w:t>
      </w:r>
      <w:r w:rsidRPr="0002796B">
        <w:rPr>
          <w:color w:val="000000"/>
          <w:lang w:val="en-GB"/>
        </w:rPr>
        <w:t xml:space="preserve">The </w:t>
      </w:r>
      <w:r w:rsidR="002B2227" w:rsidRPr="0002796B">
        <w:rPr>
          <w:color w:val="000000"/>
          <w:lang w:val="en-GB"/>
        </w:rPr>
        <w:t>intersection of</w:t>
      </w:r>
      <w:r w:rsidRPr="0002796B">
        <w:rPr>
          <w:color w:val="000000"/>
          <w:lang w:val="en-GB"/>
        </w:rPr>
        <w:t xml:space="preserve"> gender, race, class, education, age, sexual orientation, gender identity and expression</w:t>
      </w:r>
      <w:r w:rsidR="002B2227" w:rsidRPr="0002796B">
        <w:rPr>
          <w:color w:val="000000"/>
          <w:lang w:val="en-GB"/>
        </w:rPr>
        <w:t>, and other characteristics</w:t>
      </w:r>
      <w:r w:rsidRPr="0002796B">
        <w:rPr>
          <w:color w:val="000000"/>
          <w:lang w:val="en-GB"/>
        </w:rPr>
        <w:t xml:space="preserve"> matters</w:t>
      </w:r>
      <w:r w:rsidR="002B2227" w:rsidRPr="0002796B">
        <w:rPr>
          <w:color w:val="000000"/>
          <w:lang w:val="en-GB"/>
        </w:rPr>
        <w:t xml:space="preserve"> in experiences of risk</w:t>
      </w:r>
      <w:r w:rsidRPr="0002796B">
        <w:rPr>
          <w:color w:val="000000"/>
          <w:lang w:val="en-GB"/>
        </w:rPr>
        <w:t xml:space="preserve">. </w:t>
      </w:r>
      <w:r w:rsidR="002B2227" w:rsidRPr="0002796B">
        <w:rPr>
          <w:color w:val="000000"/>
          <w:lang w:val="en-GB"/>
        </w:rPr>
        <w:t>In this study, a</w:t>
      </w:r>
      <w:r w:rsidRPr="0002796B">
        <w:rPr>
          <w:color w:val="000000"/>
          <w:lang w:val="en-GB"/>
        </w:rPr>
        <w:t xml:space="preserve"> queer defender with disabilities shared how </w:t>
      </w:r>
      <w:r w:rsidR="00392FB7" w:rsidRPr="0002796B">
        <w:rPr>
          <w:color w:val="000000"/>
          <w:lang w:val="en-GB"/>
        </w:rPr>
        <w:t>they</w:t>
      </w:r>
      <w:r w:rsidRPr="0002796B">
        <w:rPr>
          <w:color w:val="000000"/>
          <w:lang w:val="en-GB"/>
        </w:rPr>
        <w:t xml:space="preserve"> faced risks related to their sexual orientation and gender identity as</w:t>
      </w:r>
      <w:r w:rsidR="00DD6C5F" w:rsidRPr="0002796B">
        <w:rPr>
          <w:color w:val="000000"/>
          <w:lang w:val="en-GB"/>
        </w:rPr>
        <w:t xml:space="preserve"> well as those related to</w:t>
      </w:r>
      <w:r w:rsidRPr="0002796B">
        <w:rPr>
          <w:color w:val="000000"/>
          <w:lang w:val="en-GB"/>
        </w:rPr>
        <w:t xml:space="preserve"> their disabilities, </w:t>
      </w:r>
      <w:r w:rsidR="00DD6C5F" w:rsidRPr="0002796B">
        <w:rPr>
          <w:color w:val="000000"/>
          <w:lang w:val="en-GB"/>
        </w:rPr>
        <w:t xml:space="preserve">all of </w:t>
      </w:r>
      <w:r w:rsidRPr="0002796B">
        <w:rPr>
          <w:color w:val="000000"/>
          <w:lang w:val="en-GB"/>
        </w:rPr>
        <w:t>which impacted on their mental health and wellbeing.</w:t>
      </w:r>
    </w:p>
    <w:p w14:paraId="20C57F7E" w14:textId="77777777" w:rsidR="000056B7" w:rsidRPr="0002796B" w:rsidRDefault="00F20B31" w:rsidP="005C3F17">
      <w:pPr>
        <w:pStyle w:val="Heading3"/>
        <w:rPr>
          <w:lang w:val="en-GB"/>
        </w:rPr>
      </w:pPr>
      <w:bookmarkStart w:id="70" w:name="_Toc154150922"/>
      <w:bookmarkStart w:id="71" w:name="_Toc154151032"/>
      <w:bookmarkStart w:id="72" w:name="_Toc155686366"/>
      <w:r w:rsidRPr="0002796B">
        <w:rPr>
          <w:lang w:val="en-GB"/>
        </w:rPr>
        <w:t>2</w:t>
      </w:r>
      <w:r w:rsidR="000056B7" w:rsidRPr="0002796B">
        <w:rPr>
          <w:lang w:val="en-GB"/>
        </w:rPr>
        <w:t>.3.</w:t>
      </w:r>
      <w:r w:rsidR="005C3F17" w:rsidRPr="0002796B">
        <w:rPr>
          <w:lang w:val="en-GB"/>
        </w:rPr>
        <w:t>2</w:t>
      </w:r>
      <w:r w:rsidR="000056B7" w:rsidRPr="0002796B">
        <w:rPr>
          <w:lang w:val="en-GB"/>
        </w:rPr>
        <w:tab/>
        <w:t>Navigating ableism</w:t>
      </w:r>
      <w:bookmarkEnd w:id="70"/>
      <w:bookmarkEnd w:id="71"/>
      <w:bookmarkEnd w:id="72"/>
    </w:p>
    <w:p w14:paraId="53B8CC08" w14:textId="24BC3E5A" w:rsidR="000056B7" w:rsidRPr="0002796B" w:rsidRDefault="000056B7" w:rsidP="000056B7">
      <w:pPr>
        <w:pBdr>
          <w:top w:val="nil"/>
          <w:left w:val="nil"/>
          <w:bottom w:val="nil"/>
          <w:right w:val="nil"/>
          <w:between w:val="nil"/>
        </w:pBdr>
        <w:rPr>
          <w:color w:val="000000"/>
          <w:lang w:val="en-GB"/>
        </w:rPr>
      </w:pPr>
      <w:r w:rsidRPr="0002796B">
        <w:rPr>
          <w:color w:val="000000"/>
          <w:lang w:val="en-GB"/>
        </w:rPr>
        <w:t xml:space="preserve">Defenders with disabilities must navigate </w:t>
      </w:r>
      <w:r w:rsidR="00E77C5E" w:rsidRPr="0002796B">
        <w:rPr>
          <w:color w:val="000000"/>
          <w:lang w:val="en-GB"/>
        </w:rPr>
        <w:t>ableism</w:t>
      </w:r>
      <w:r w:rsidRPr="0002796B">
        <w:rPr>
          <w:color w:val="000000"/>
          <w:lang w:val="en-GB"/>
        </w:rPr>
        <w:t xml:space="preserve"> where they promote and protect human rights. </w:t>
      </w:r>
      <w:r w:rsidRPr="0002796B">
        <w:rPr>
          <w:lang w:val="en-GB"/>
        </w:rPr>
        <w:t xml:space="preserve">As the UN Special Rapporteur on the </w:t>
      </w:r>
      <w:r w:rsidR="00BD0472">
        <w:rPr>
          <w:lang w:val="en-GB"/>
        </w:rPr>
        <w:t>s</w:t>
      </w:r>
      <w:r w:rsidRPr="0002796B">
        <w:rPr>
          <w:lang w:val="en-GB"/>
        </w:rPr>
        <w:t xml:space="preserve">ituation of </w:t>
      </w:r>
      <w:r w:rsidR="00BD0472">
        <w:rPr>
          <w:lang w:val="en-GB"/>
        </w:rPr>
        <w:t>h</w:t>
      </w:r>
      <w:r w:rsidRPr="0002796B">
        <w:rPr>
          <w:lang w:val="en-GB"/>
        </w:rPr>
        <w:t xml:space="preserve">uman </w:t>
      </w:r>
      <w:r w:rsidR="00BD0472">
        <w:rPr>
          <w:lang w:val="en-GB"/>
        </w:rPr>
        <w:t>r</w:t>
      </w:r>
      <w:r w:rsidRPr="0002796B">
        <w:rPr>
          <w:lang w:val="en-GB"/>
        </w:rPr>
        <w:t xml:space="preserve">ights </w:t>
      </w:r>
      <w:r w:rsidR="00BD0472">
        <w:rPr>
          <w:lang w:val="en-GB"/>
        </w:rPr>
        <w:t>d</w:t>
      </w:r>
      <w:r w:rsidRPr="0002796B">
        <w:rPr>
          <w:lang w:val="en-GB"/>
        </w:rPr>
        <w:t xml:space="preserve">efenders and the UN Special Rapporteur on </w:t>
      </w:r>
      <w:r w:rsidR="00BD0472">
        <w:rPr>
          <w:lang w:val="en-GB"/>
        </w:rPr>
        <w:t>p</w:t>
      </w:r>
      <w:r w:rsidRPr="0002796B">
        <w:rPr>
          <w:lang w:val="en-GB"/>
        </w:rPr>
        <w:t xml:space="preserve">eople with </w:t>
      </w:r>
      <w:r w:rsidR="00BD0472">
        <w:rPr>
          <w:lang w:val="en-GB"/>
        </w:rPr>
        <w:t>d</w:t>
      </w:r>
      <w:r w:rsidRPr="0002796B">
        <w:rPr>
          <w:lang w:val="en-GB"/>
        </w:rPr>
        <w:t xml:space="preserve">isabilities observed, defenders with disabilities “often have to advocate for rights in spaces and processes that are ableist, with stakeholders who </w:t>
      </w:r>
      <w:r w:rsidRPr="0002796B">
        <w:rPr>
          <w:lang w:val="en-GB"/>
        </w:rPr>
        <w:lastRenderedPageBreak/>
        <w:t>do not understand, or are not willing, to provide resources for reasonable accommodation</w:t>
      </w:r>
      <w:r w:rsidR="00654E72" w:rsidRPr="0002796B">
        <w:rPr>
          <w:lang w:val="en-GB"/>
        </w:rPr>
        <w:t>”</w:t>
      </w:r>
      <w:r w:rsidR="00A10D85">
        <w:rPr>
          <w:lang w:val="en-GB"/>
        </w:rPr>
        <w:t xml:space="preserve"> (Lawlor and Quinn, 2022)</w:t>
      </w:r>
      <w:r w:rsidRPr="0002796B">
        <w:rPr>
          <w:lang w:val="en-GB"/>
        </w:rPr>
        <w:t>.</w:t>
      </w:r>
    </w:p>
    <w:p w14:paraId="73781EC7" w14:textId="1F3D32AF" w:rsidR="00490371" w:rsidRDefault="006A3654" w:rsidP="00490371">
      <w:pPr>
        <w:pBdr>
          <w:top w:val="nil"/>
          <w:left w:val="nil"/>
          <w:bottom w:val="nil"/>
          <w:right w:val="nil"/>
          <w:between w:val="nil"/>
        </w:pBdr>
        <w:rPr>
          <w:color w:val="000000"/>
          <w:lang w:val="en-GB"/>
        </w:rPr>
      </w:pPr>
      <w:r w:rsidRPr="0002796B">
        <w:rPr>
          <w:color w:val="000000"/>
          <w:lang w:val="en-GB"/>
        </w:rPr>
        <w:t>As explained above, t</w:t>
      </w:r>
      <w:r w:rsidR="000056B7" w:rsidRPr="0002796B">
        <w:rPr>
          <w:color w:val="000000"/>
          <w:lang w:val="en-GB"/>
        </w:rPr>
        <w:t xml:space="preserve">he way we define ‘human rights activism’ can reflect an ableist bias. </w:t>
      </w:r>
      <w:r w:rsidR="00CF1EAB" w:rsidRPr="0002796B">
        <w:rPr>
          <w:color w:val="000000"/>
          <w:lang w:val="en-GB"/>
        </w:rPr>
        <w:t>It is a common belief</w:t>
      </w:r>
      <w:r w:rsidR="000056B7" w:rsidRPr="0002796B">
        <w:rPr>
          <w:color w:val="000000"/>
          <w:lang w:val="en-GB"/>
        </w:rPr>
        <w:t xml:space="preserve"> that all actions to promote and protect human rights must be </w:t>
      </w:r>
      <w:r w:rsidR="00CF1EAB" w:rsidRPr="0002796B">
        <w:rPr>
          <w:color w:val="000000"/>
          <w:lang w:val="en-GB"/>
        </w:rPr>
        <w:t xml:space="preserve">public, </w:t>
      </w:r>
      <w:r w:rsidR="000056B7" w:rsidRPr="0002796B">
        <w:rPr>
          <w:color w:val="000000"/>
          <w:lang w:val="en-GB"/>
        </w:rPr>
        <w:t>confrontational,</w:t>
      </w:r>
      <w:r w:rsidR="00CF1EAB" w:rsidRPr="0002796B">
        <w:rPr>
          <w:color w:val="000000"/>
          <w:lang w:val="en-GB"/>
        </w:rPr>
        <w:t xml:space="preserve"> contentious,</w:t>
      </w:r>
      <w:r w:rsidR="000056B7" w:rsidRPr="0002796B">
        <w:rPr>
          <w:color w:val="000000"/>
          <w:lang w:val="en-GB"/>
        </w:rPr>
        <w:t xml:space="preserve"> and involve taking high risks</w:t>
      </w:r>
      <w:r w:rsidRPr="0002796B">
        <w:rPr>
          <w:color w:val="000000"/>
          <w:lang w:val="en-GB"/>
        </w:rPr>
        <w:t xml:space="preserve">. </w:t>
      </w:r>
      <w:r w:rsidR="00490371" w:rsidRPr="0002796B">
        <w:rPr>
          <w:color w:val="000000"/>
          <w:lang w:val="en-GB"/>
        </w:rPr>
        <w:t xml:space="preserve">In this study, some defenders with disabilities choose to engage in </w:t>
      </w:r>
      <w:r w:rsidR="00490371" w:rsidRPr="0002796B">
        <w:rPr>
          <w:b/>
          <w:bCs/>
          <w:color w:val="000000"/>
          <w:lang w:val="en-GB"/>
        </w:rPr>
        <w:t>soft activism</w:t>
      </w:r>
      <w:r w:rsidR="00490371" w:rsidRPr="0002796B">
        <w:rPr>
          <w:color w:val="000000"/>
          <w:lang w:val="en-GB"/>
        </w:rPr>
        <w:t>, what artist Samet Durgun</w:t>
      </w:r>
      <w:r w:rsidR="00A10D85">
        <w:rPr>
          <w:color w:val="000000"/>
          <w:lang w:val="en-GB"/>
        </w:rPr>
        <w:t xml:space="preserve"> (2023)</w:t>
      </w:r>
      <w:r w:rsidR="00490371" w:rsidRPr="0002796B">
        <w:rPr>
          <w:color w:val="000000"/>
          <w:lang w:val="en-GB"/>
        </w:rPr>
        <w:t xml:space="preserve"> defines as: “A subtle form of advocacy that gradually influences hearts and minds without causing shock, emergency, or disturbance.” </w:t>
      </w:r>
      <w:r w:rsidR="00DD6C5F" w:rsidRPr="0002796B">
        <w:rPr>
          <w:color w:val="000000"/>
          <w:lang w:val="en-GB"/>
        </w:rPr>
        <w:t>As h</w:t>
      </w:r>
      <w:r w:rsidR="00490371" w:rsidRPr="0002796B">
        <w:rPr>
          <w:color w:val="000000"/>
          <w:lang w:val="en-GB"/>
        </w:rPr>
        <w:t xml:space="preserve">e observes, “This approach may be less ‘visible’, yet its deep roots can bring about lasting transformation over time”. </w:t>
      </w:r>
      <w:r w:rsidR="00490371" w:rsidRPr="0002796B">
        <w:rPr>
          <w:lang w:val="en-GB"/>
        </w:rPr>
        <w:t>As a defender with disabilities said</w:t>
      </w:r>
      <w:r w:rsidR="00A10D85">
        <w:rPr>
          <w:lang w:val="en-GB"/>
        </w:rPr>
        <w:t xml:space="preserve"> in an interview</w:t>
      </w:r>
      <w:r w:rsidR="00490371" w:rsidRPr="0002796B">
        <w:rPr>
          <w:lang w:val="en-GB"/>
        </w:rPr>
        <w:t>, “just by people seeing how you do your things, or how you carry yourself, how you respond to issues, that is still activism… it is ‘activism by example’ – by how you go about your things.”</w:t>
      </w:r>
      <w:r w:rsidR="00490371" w:rsidRPr="0002796B">
        <w:rPr>
          <w:color w:val="000000"/>
          <w:lang w:val="en-GB"/>
        </w:rPr>
        <w:t xml:space="preserve"> </w:t>
      </w:r>
    </w:p>
    <w:p w14:paraId="6241AA42" w14:textId="09CE2FA1" w:rsidR="000056B7" w:rsidRDefault="00490371" w:rsidP="006A3654">
      <w:pPr>
        <w:pBdr>
          <w:top w:val="nil"/>
          <w:left w:val="nil"/>
          <w:bottom w:val="nil"/>
          <w:right w:val="nil"/>
          <w:between w:val="nil"/>
        </w:pBdr>
        <w:rPr>
          <w:color w:val="000000"/>
          <w:lang w:val="en-GB"/>
        </w:rPr>
      </w:pPr>
      <w:r w:rsidRPr="0002796B">
        <w:rPr>
          <w:color w:val="000000"/>
          <w:lang w:val="en-GB"/>
        </w:rPr>
        <w:t xml:space="preserve">A person can promote and protect human rights through their words and their lifestyles; through their decision to resist discrimination in the face of opposition; through daily efforts to shift the attitudes of those around them. It is important to recognize the full range of ways in which people </w:t>
      </w:r>
      <w:r w:rsidR="00680AA3" w:rsidRPr="0002796B">
        <w:rPr>
          <w:color w:val="000000"/>
          <w:lang w:val="en-GB"/>
        </w:rPr>
        <w:t>defend</w:t>
      </w:r>
      <w:r w:rsidRPr="0002796B">
        <w:rPr>
          <w:color w:val="000000"/>
          <w:lang w:val="en-GB"/>
        </w:rPr>
        <w:t xml:space="preserve"> human rights, as a narrow definition can lead to the exclusion of defenders with disabilities who take action to transform society in gentler, quieter, less visible ways.</w:t>
      </w:r>
    </w:p>
    <w:p w14:paraId="48FD9B7E" w14:textId="71F7B518" w:rsidR="00093049" w:rsidRPr="0002796B" w:rsidRDefault="00093049" w:rsidP="006A3654">
      <w:pPr>
        <w:pBdr>
          <w:top w:val="nil"/>
          <w:left w:val="nil"/>
          <w:bottom w:val="nil"/>
          <w:right w:val="nil"/>
          <w:between w:val="nil"/>
        </w:pBdr>
        <w:rPr>
          <w:color w:val="000000"/>
          <w:lang w:val="en-GB"/>
        </w:rPr>
      </w:pPr>
      <w:r w:rsidRPr="00815856">
        <w:rPr>
          <w:highlight w:val="yellow"/>
          <w:lang w:val="en-GB"/>
        </w:rPr>
        <w:t xml:space="preserve">[add illustration </w:t>
      </w:r>
      <w:r>
        <w:rPr>
          <w:highlight w:val="yellow"/>
          <w:lang w:val="en-GB"/>
        </w:rPr>
        <w:t>7 about here</w:t>
      </w:r>
      <w:r w:rsidRPr="00815856">
        <w:rPr>
          <w:highlight w:val="yellow"/>
          <w:lang w:val="en-GB"/>
        </w:rPr>
        <w:t>]</w:t>
      </w:r>
    </w:p>
    <w:p w14:paraId="0C2D8A75" w14:textId="4605F4FA" w:rsidR="000056B7" w:rsidRPr="0002796B" w:rsidRDefault="000056B7" w:rsidP="000056B7">
      <w:pPr>
        <w:pBdr>
          <w:top w:val="nil"/>
          <w:left w:val="nil"/>
          <w:bottom w:val="nil"/>
          <w:right w:val="nil"/>
          <w:between w:val="nil"/>
        </w:pBdr>
        <w:rPr>
          <w:color w:val="000000"/>
          <w:lang w:val="en-GB"/>
        </w:rPr>
      </w:pPr>
      <w:r w:rsidRPr="0002796B">
        <w:rPr>
          <w:lang w:val="en-GB"/>
        </w:rPr>
        <w:t xml:space="preserve">Another way in which ableism shows up in human rights communities are </w:t>
      </w:r>
      <w:r w:rsidRPr="0002796B">
        <w:rPr>
          <w:b/>
          <w:bCs/>
          <w:lang w:val="en-GB"/>
        </w:rPr>
        <w:t>expectations</w:t>
      </w:r>
      <w:r w:rsidR="00D9129B" w:rsidRPr="0002796B">
        <w:rPr>
          <w:b/>
          <w:bCs/>
          <w:lang w:val="en-GB"/>
        </w:rPr>
        <w:t xml:space="preserve"> about behaviour</w:t>
      </w:r>
      <w:r w:rsidRPr="0002796B">
        <w:rPr>
          <w:lang w:val="en-GB"/>
        </w:rPr>
        <w:t xml:space="preserve">. </w:t>
      </w:r>
      <w:r w:rsidR="00DD6C5F" w:rsidRPr="0002796B">
        <w:rPr>
          <w:color w:val="000000"/>
          <w:lang w:val="en-GB"/>
        </w:rPr>
        <w:t>P</w:t>
      </w:r>
      <w:r w:rsidRPr="0002796B">
        <w:rPr>
          <w:color w:val="000000"/>
          <w:lang w:val="en-GB"/>
        </w:rPr>
        <w:t>riority for participation is often given to those who</w:t>
      </w:r>
      <w:r w:rsidR="00CF1EAB" w:rsidRPr="0002796B">
        <w:rPr>
          <w:color w:val="000000"/>
          <w:lang w:val="en-GB"/>
        </w:rPr>
        <w:t xml:space="preserve"> move easily,</w:t>
      </w:r>
      <w:r w:rsidRPr="0002796B">
        <w:rPr>
          <w:color w:val="000000"/>
          <w:lang w:val="en-GB"/>
        </w:rPr>
        <w:t xml:space="preserve"> communicate well, think fast, and</w:t>
      </w:r>
      <w:r w:rsidR="00DD6C5F" w:rsidRPr="0002796B">
        <w:rPr>
          <w:color w:val="000000"/>
          <w:lang w:val="en-GB"/>
        </w:rPr>
        <w:t xml:space="preserve"> can</w:t>
      </w:r>
      <w:r w:rsidRPr="0002796B">
        <w:rPr>
          <w:color w:val="000000"/>
          <w:lang w:val="en-GB"/>
        </w:rPr>
        <w:t xml:space="preserve"> connect emotionally</w:t>
      </w:r>
      <w:r w:rsidRPr="0002796B">
        <w:rPr>
          <w:lang w:val="en-GB"/>
        </w:rPr>
        <w:t xml:space="preserve"> </w:t>
      </w:r>
      <w:r w:rsidRPr="0002796B">
        <w:rPr>
          <w:color w:val="000000"/>
          <w:lang w:val="en-GB"/>
        </w:rPr>
        <w:t>with audiences. Such expectations make it difficult for defenders with disabilities to participate effectively.</w:t>
      </w:r>
      <w:r w:rsidR="00CF1EAB" w:rsidRPr="0002796B">
        <w:rPr>
          <w:color w:val="000000"/>
          <w:lang w:val="en-GB"/>
        </w:rPr>
        <w:t xml:space="preserve"> </w:t>
      </w:r>
      <w:r w:rsidRPr="0002796B">
        <w:rPr>
          <w:color w:val="000000"/>
          <w:lang w:val="en-GB"/>
        </w:rPr>
        <w:t xml:space="preserve">Describing her experiences of facilitating meetings, a woman defender </w:t>
      </w:r>
      <w:r w:rsidR="00DD6C5F" w:rsidRPr="0002796B">
        <w:rPr>
          <w:color w:val="000000"/>
          <w:lang w:val="en-GB"/>
        </w:rPr>
        <w:t>with hearing impairment</w:t>
      </w:r>
      <w:r w:rsidRPr="0002796B">
        <w:rPr>
          <w:color w:val="000000"/>
          <w:lang w:val="en-GB"/>
        </w:rPr>
        <w:t xml:space="preserve"> said</w:t>
      </w:r>
      <w:r w:rsidR="00A10D85">
        <w:rPr>
          <w:color w:val="000000"/>
          <w:lang w:val="en-GB"/>
        </w:rPr>
        <w:t xml:space="preserve"> in an interview</w:t>
      </w:r>
      <w:r w:rsidRPr="0002796B">
        <w:rPr>
          <w:color w:val="000000"/>
          <w:lang w:val="en-GB"/>
        </w:rPr>
        <w:t>:</w:t>
      </w:r>
    </w:p>
    <w:p w14:paraId="4A25743C" w14:textId="77777777" w:rsidR="000056B7" w:rsidRPr="0002796B" w:rsidRDefault="000056B7" w:rsidP="000056B7">
      <w:pPr>
        <w:pBdr>
          <w:top w:val="nil"/>
          <w:left w:val="nil"/>
          <w:bottom w:val="nil"/>
          <w:right w:val="nil"/>
          <w:between w:val="nil"/>
        </w:pBdr>
        <w:ind w:left="720"/>
        <w:rPr>
          <w:color w:val="000000"/>
          <w:lang w:val="en-GB"/>
        </w:rPr>
      </w:pPr>
      <w:r w:rsidRPr="0002796B">
        <w:rPr>
          <w:color w:val="000000"/>
          <w:lang w:val="en-GB"/>
        </w:rPr>
        <w:t xml:space="preserve">People who are at the centre of movements, they generally – at least from </w:t>
      </w:r>
      <w:r w:rsidR="00DD6C5F" w:rsidRPr="0002796B">
        <w:rPr>
          <w:color w:val="000000"/>
          <w:lang w:val="en-GB"/>
        </w:rPr>
        <w:t xml:space="preserve">the </w:t>
      </w:r>
      <w:r w:rsidRPr="0002796B">
        <w:rPr>
          <w:color w:val="000000"/>
          <w:lang w:val="en-GB"/>
        </w:rPr>
        <w:t>cognitive and verbal perspective – seem to appear to have less struggle. For people who are not able to hear or see… it is very limiting in terms of how we facilitate and what facilitation means. How do we take up the stage when we may not be understood?</w:t>
      </w:r>
    </w:p>
    <w:p w14:paraId="19E8F173" w14:textId="6D93EB37" w:rsidR="000056B7" w:rsidRDefault="000056B7" w:rsidP="000056B7">
      <w:pPr>
        <w:pBdr>
          <w:top w:val="nil"/>
          <w:left w:val="nil"/>
          <w:bottom w:val="nil"/>
          <w:right w:val="nil"/>
          <w:between w:val="nil"/>
        </w:pBdr>
        <w:ind w:left="720"/>
        <w:rPr>
          <w:color w:val="000000"/>
          <w:lang w:val="en-GB"/>
        </w:rPr>
      </w:pPr>
      <w:r w:rsidRPr="0002796B">
        <w:rPr>
          <w:color w:val="000000"/>
          <w:lang w:val="en-GB"/>
        </w:rPr>
        <w:t>I have struggles where I am trying to facilitate. But if my needs are not met with a microphone or other things, then I'm not engaging with the participants</w:t>
      </w:r>
      <w:r w:rsidR="00DD6C5F" w:rsidRPr="0002796B">
        <w:rPr>
          <w:color w:val="000000"/>
          <w:lang w:val="en-GB"/>
        </w:rPr>
        <w:t xml:space="preserve"> in</w:t>
      </w:r>
      <w:r w:rsidRPr="0002796B">
        <w:rPr>
          <w:color w:val="000000"/>
          <w:lang w:val="en-GB"/>
        </w:rPr>
        <w:t xml:space="preserve"> the same way, and I just disconnect… these kinds of things are always limiting for me</w:t>
      </w:r>
      <w:r w:rsidR="004D0F42" w:rsidRPr="0002796B">
        <w:rPr>
          <w:color w:val="000000"/>
          <w:lang w:val="en-GB"/>
        </w:rPr>
        <w:t>. S</w:t>
      </w:r>
      <w:r w:rsidRPr="0002796B">
        <w:rPr>
          <w:color w:val="000000"/>
          <w:lang w:val="en-GB"/>
        </w:rPr>
        <w:t>o</w:t>
      </w:r>
      <w:r w:rsidR="004D0F42" w:rsidRPr="0002796B">
        <w:rPr>
          <w:color w:val="000000"/>
          <w:lang w:val="en-GB"/>
        </w:rPr>
        <w:t>,</w:t>
      </w:r>
      <w:r w:rsidRPr="0002796B">
        <w:rPr>
          <w:color w:val="000000"/>
          <w:lang w:val="en-GB"/>
        </w:rPr>
        <w:t xml:space="preserve"> sometimes I stop and say, “How do I want to go </w:t>
      </w:r>
      <w:r w:rsidR="004D0F42" w:rsidRPr="0002796B">
        <w:rPr>
          <w:color w:val="000000"/>
          <w:lang w:val="en-GB"/>
        </w:rPr>
        <w:t>in</w:t>
      </w:r>
      <w:r w:rsidRPr="0002796B">
        <w:rPr>
          <w:color w:val="000000"/>
          <w:lang w:val="en-GB"/>
        </w:rPr>
        <w:t>to that particular space?” Because I know I will find myself limited...</w:t>
      </w:r>
    </w:p>
    <w:p w14:paraId="18837F7A" w14:textId="77777777" w:rsidR="005A3AC0" w:rsidRPr="0002796B" w:rsidRDefault="00F20B31" w:rsidP="005C3F17">
      <w:pPr>
        <w:pStyle w:val="Heading3"/>
        <w:rPr>
          <w:lang w:val="en-GB"/>
        </w:rPr>
      </w:pPr>
      <w:bookmarkStart w:id="73" w:name="_Toc154150923"/>
      <w:bookmarkStart w:id="74" w:name="_Toc154151033"/>
      <w:bookmarkStart w:id="75" w:name="_Toc155686367"/>
      <w:r w:rsidRPr="0002796B">
        <w:rPr>
          <w:lang w:val="en-GB"/>
        </w:rPr>
        <w:lastRenderedPageBreak/>
        <w:t>2</w:t>
      </w:r>
      <w:r w:rsidR="00A5605E" w:rsidRPr="0002796B">
        <w:rPr>
          <w:lang w:val="en-GB"/>
        </w:rPr>
        <w:t>.3.</w:t>
      </w:r>
      <w:r w:rsidR="005C3F17" w:rsidRPr="0002796B">
        <w:rPr>
          <w:lang w:val="en-GB"/>
        </w:rPr>
        <w:t>3</w:t>
      </w:r>
      <w:r w:rsidR="00A5605E" w:rsidRPr="0002796B">
        <w:rPr>
          <w:lang w:val="en-GB"/>
        </w:rPr>
        <w:tab/>
      </w:r>
      <w:r w:rsidR="000056B7" w:rsidRPr="0002796B">
        <w:rPr>
          <w:lang w:val="en-GB"/>
        </w:rPr>
        <w:t>A</w:t>
      </w:r>
      <w:r w:rsidR="00432A0A" w:rsidRPr="0002796B">
        <w:rPr>
          <w:lang w:val="en-GB"/>
        </w:rPr>
        <w:t>ccessibility</w:t>
      </w:r>
      <w:r w:rsidR="000056B7" w:rsidRPr="0002796B">
        <w:rPr>
          <w:lang w:val="en-GB"/>
        </w:rPr>
        <w:t xml:space="preserve"> to</w:t>
      </w:r>
      <w:r w:rsidR="00A75CC7" w:rsidRPr="0002796B">
        <w:rPr>
          <w:lang w:val="en-GB"/>
        </w:rPr>
        <w:t xml:space="preserve"> </w:t>
      </w:r>
      <w:r w:rsidR="00F42FDF" w:rsidRPr="0002796B">
        <w:rPr>
          <w:lang w:val="en-GB"/>
        </w:rPr>
        <w:t xml:space="preserve">participation in </w:t>
      </w:r>
      <w:r w:rsidR="00A5605E" w:rsidRPr="0002796B">
        <w:rPr>
          <w:lang w:val="en-GB"/>
        </w:rPr>
        <w:t>activism</w:t>
      </w:r>
      <w:bookmarkEnd w:id="73"/>
      <w:bookmarkEnd w:id="74"/>
      <w:bookmarkEnd w:id="75"/>
    </w:p>
    <w:p w14:paraId="07BE35BA" w14:textId="49A5A94A" w:rsidR="00211233" w:rsidRPr="0002796B" w:rsidRDefault="009F6348" w:rsidP="009F6348">
      <w:pPr>
        <w:pBdr>
          <w:top w:val="nil"/>
          <w:left w:val="nil"/>
          <w:bottom w:val="nil"/>
          <w:right w:val="nil"/>
          <w:between w:val="nil"/>
        </w:pBdr>
        <w:rPr>
          <w:color w:val="000000"/>
          <w:lang w:val="en-GB"/>
        </w:rPr>
      </w:pPr>
      <w:r w:rsidRPr="0002796B">
        <w:rPr>
          <w:color w:val="000000"/>
          <w:lang w:val="en-GB"/>
        </w:rPr>
        <w:t>Defenders with disabilities often face challenges in accessing the</w:t>
      </w:r>
      <w:r w:rsidR="00885288" w:rsidRPr="0002796B">
        <w:rPr>
          <w:color w:val="000000"/>
          <w:lang w:val="en-GB"/>
        </w:rPr>
        <w:t xml:space="preserve"> places</w:t>
      </w:r>
      <w:r w:rsidR="003B7AD9" w:rsidRPr="0002796B">
        <w:rPr>
          <w:color w:val="000000"/>
          <w:lang w:val="en-GB"/>
        </w:rPr>
        <w:t>,</w:t>
      </w:r>
      <w:r w:rsidR="00885288" w:rsidRPr="0002796B">
        <w:rPr>
          <w:color w:val="000000"/>
          <w:lang w:val="en-GB"/>
        </w:rPr>
        <w:t xml:space="preserve"> people</w:t>
      </w:r>
      <w:r w:rsidR="003B7AD9" w:rsidRPr="0002796B">
        <w:rPr>
          <w:color w:val="000000"/>
          <w:lang w:val="en-GB"/>
        </w:rPr>
        <w:t xml:space="preserve">, and conversations </w:t>
      </w:r>
      <w:r w:rsidR="00680AA3" w:rsidRPr="0002796B">
        <w:rPr>
          <w:color w:val="000000"/>
          <w:lang w:val="en-GB"/>
        </w:rPr>
        <w:t>where they can</w:t>
      </w:r>
      <w:r w:rsidR="00885288" w:rsidRPr="0002796B">
        <w:rPr>
          <w:color w:val="000000"/>
          <w:lang w:val="en-GB"/>
        </w:rPr>
        <w:t xml:space="preserve"> present their issues</w:t>
      </w:r>
      <w:r w:rsidR="003B7AD9" w:rsidRPr="0002796B">
        <w:rPr>
          <w:color w:val="000000"/>
          <w:lang w:val="en-GB"/>
        </w:rPr>
        <w:t>.</w:t>
      </w:r>
      <w:r w:rsidR="007C50D3" w:rsidRPr="0002796B">
        <w:rPr>
          <w:color w:val="000000"/>
          <w:lang w:val="en-GB"/>
        </w:rPr>
        <w:t xml:space="preserve"> In some cases, they – along with people without disabilities – are systematically blocked from participation. For example, they may not be informed that an important meeting is happening, or if they </w:t>
      </w:r>
      <w:r w:rsidR="00B17F12" w:rsidRPr="0002796B">
        <w:rPr>
          <w:color w:val="000000"/>
          <w:lang w:val="en-GB"/>
        </w:rPr>
        <w:t xml:space="preserve">are told </w:t>
      </w:r>
      <w:r w:rsidR="007C50D3" w:rsidRPr="0002796B">
        <w:rPr>
          <w:color w:val="000000"/>
          <w:lang w:val="en-GB"/>
        </w:rPr>
        <w:t>about it, they are not given permission to participate.</w:t>
      </w:r>
      <w:r w:rsidR="004D0F42" w:rsidRPr="0002796B">
        <w:rPr>
          <w:color w:val="000000"/>
          <w:lang w:val="en-GB"/>
        </w:rPr>
        <w:t xml:space="preserve"> </w:t>
      </w:r>
      <w:r w:rsidR="003B7AD9" w:rsidRPr="0002796B">
        <w:rPr>
          <w:lang w:val="en-GB"/>
        </w:rPr>
        <w:t>There are also dimensions of</w:t>
      </w:r>
      <w:r w:rsidR="00432A0A" w:rsidRPr="0002796B">
        <w:rPr>
          <w:lang w:val="en-GB"/>
        </w:rPr>
        <w:t xml:space="preserve"> accessibility</w:t>
      </w:r>
      <w:r w:rsidR="003B7AD9" w:rsidRPr="0002796B">
        <w:rPr>
          <w:lang w:val="en-GB"/>
        </w:rPr>
        <w:t xml:space="preserve"> </w:t>
      </w:r>
      <w:r w:rsidR="00432A0A" w:rsidRPr="0002796B">
        <w:rPr>
          <w:lang w:val="en-GB"/>
        </w:rPr>
        <w:t>that relate specifically to</w:t>
      </w:r>
      <w:r w:rsidR="00693CC7" w:rsidRPr="0002796B">
        <w:rPr>
          <w:lang w:val="en-GB"/>
        </w:rPr>
        <w:t xml:space="preserve"> </w:t>
      </w:r>
      <w:r w:rsidR="00432A0A" w:rsidRPr="0002796B">
        <w:rPr>
          <w:lang w:val="en-GB"/>
        </w:rPr>
        <w:t xml:space="preserve">disabilities. </w:t>
      </w:r>
    </w:p>
    <w:p w14:paraId="271FE236" w14:textId="77777777" w:rsidR="0016153E" w:rsidRPr="0002796B" w:rsidRDefault="00211233" w:rsidP="009F6348">
      <w:pPr>
        <w:pBdr>
          <w:top w:val="nil"/>
          <w:left w:val="nil"/>
          <w:bottom w:val="nil"/>
          <w:right w:val="nil"/>
          <w:between w:val="nil"/>
        </w:pBdr>
        <w:rPr>
          <w:color w:val="000000"/>
          <w:lang w:val="en-GB"/>
        </w:rPr>
      </w:pPr>
      <w:r w:rsidRPr="0002796B">
        <w:rPr>
          <w:color w:val="000000"/>
          <w:lang w:val="en-GB"/>
        </w:rPr>
        <w:t xml:space="preserve">The first </w:t>
      </w:r>
      <w:r w:rsidR="00432A0A" w:rsidRPr="0002796B">
        <w:rPr>
          <w:color w:val="000000"/>
          <w:lang w:val="en-GB"/>
        </w:rPr>
        <w:t xml:space="preserve">is </w:t>
      </w:r>
      <w:r w:rsidRPr="0002796B">
        <w:rPr>
          <w:b/>
          <w:bCs/>
          <w:color w:val="000000"/>
          <w:lang w:val="en-GB"/>
        </w:rPr>
        <w:t>physical</w:t>
      </w:r>
      <w:r w:rsidR="00432A0A" w:rsidRPr="0002796B">
        <w:rPr>
          <w:b/>
          <w:bCs/>
          <w:color w:val="000000"/>
          <w:lang w:val="en-GB"/>
        </w:rPr>
        <w:t xml:space="preserve"> accessibility</w:t>
      </w:r>
      <w:r w:rsidRPr="0002796B">
        <w:rPr>
          <w:color w:val="000000"/>
          <w:lang w:val="en-GB"/>
        </w:rPr>
        <w:t>. Th</w:t>
      </w:r>
      <w:r w:rsidR="00CC1B4B" w:rsidRPr="0002796B">
        <w:rPr>
          <w:color w:val="000000"/>
          <w:lang w:val="en-GB"/>
        </w:rPr>
        <w:t xml:space="preserve">is </w:t>
      </w:r>
      <w:r w:rsidR="005F0018" w:rsidRPr="0002796B">
        <w:rPr>
          <w:color w:val="000000"/>
          <w:lang w:val="en-GB"/>
        </w:rPr>
        <w:t>means being able to access the physical space where they want to participate</w:t>
      </w:r>
      <w:r w:rsidR="003B7AD9" w:rsidRPr="0002796B">
        <w:rPr>
          <w:color w:val="000000"/>
          <w:lang w:val="en-GB"/>
        </w:rPr>
        <w:t xml:space="preserve">. This </w:t>
      </w:r>
      <w:r w:rsidR="005F0018" w:rsidRPr="0002796B">
        <w:rPr>
          <w:color w:val="000000"/>
          <w:lang w:val="en-GB"/>
        </w:rPr>
        <w:t>has to do with</w:t>
      </w:r>
      <w:r w:rsidR="00CC1B4B" w:rsidRPr="0002796B">
        <w:rPr>
          <w:color w:val="000000"/>
          <w:lang w:val="en-GB"/>
        </w:rPr>
        <w:t xml:space="preserve"> the</w:t>
      </w:r>
      <w:r w:rsidRPr="0002796B">
        <w:rPr>
          <w:color w:val="000000"/>
          <w:lang w:val="en-GB"/>
        </w:rPr>
        <w:t xml:space="preserve"> </w:t>
      </w:r>
      <w:r w:rsidR="00432A0A" w:rsidRPr="0002796B">
        <w:rPr>
          <w:color w:val="000000"/>
          <w:lang w:val="en-GB"/>
        </w:rPr>
        <w:t xml:space="preserve">design of the </w:t>
      </w:r>
      <w:r w:rsidRPr="0002796B">
        <w:rPr>
          <w:color w:val="000000"/>
          <w:lang w:val="en-GB"/>
        </w:rPr>
        <w:t>space and infrastructur</w:t>
      </w:r>
      <w:r w:rsidR="005F0018" w:rsidRPr="0002796B">
        <w:rPr>
          <w:color w:val="000000"/>
          <w:lang w:val="en-GB"/>
        </w:rPr>
        <w:t>e</w:t>
      </w:r>
      <w:r w:rsidR="00693CC7" w:rsidRPr="0002796B">
        <w:rPr>
          <w:color w:val="000000"/>
          <w:lang w:val="en-GB"/>
        </w:rPr>
        <w:t xml:space="preserve"> that affects the way they travel to </w:t>
      </w:r>
      <w:r w:rsidR="004D0F42" w:rsidRPr="0002796B">
        <w:rPr>
          <w:color w:val="000000"/>
          <w:lang w:val="en-GB"/>
        </w:rPr>
        <w:t xml:space="preserve">a </w:t>
      </w:r>
      <w:r w:rsidR="00693CC7" w:rsidRPr="0002796B">
        <w:rPr>
          <w:color w:val="000000"/>
          <w:lang w:val="en-GB"/>
        </w:rPr>
        <w:t>meeting, attend it, and return home</w:t>
      </w:r>
      <w:r w:rsidRPr="0002796B">
        <w:rPr>
          <w:color w:val="000000"/>
          <w:lang w:val="en-GB"/>
        </w:rPr>
        <w:t>.</w:t>
      </w:r>
      <w:r w:rsidR="00D4182D" w:rsidRPr="0002796B">
        <w:rPr>
          <w:color w:val="000000"/>
          <w:lang w:val="en-GB"/>
        </w:rPr>
        <w:t xml:space="preserve"> For example, a defender </w:t>
      </w:r>
      <w:r w:rsidR="00B17F12" w:rsidRPr="0002796B">
        <w:rPr>
          <w:color w:val="000000"/>
          <w:lang w:val="en-GB"/>
        </w:rPr>
        <w:t>who uses a</w:t>
      </w:r>
      <w:r w:rsidR="00D4182D" w:rsidRPr="0002796B">
        <w:rPr>
          <w:color w:val="000000"/>
          <w:lang w:val="en-GB"/>
        </w:rPr>
        <w:t xml:space="preserve"> wheelchair will find a place that requires the use of stairs inaccessible.</w:t>
      </w:r>
      <w:r w:rsidR="00432A0A" w:rsidRPr="0002796B">
        <w:rPr>
          <w:color w:val="000000"/>
          <w:lang w:val="en-GB"/>
        </w:rPr>
        <w:t xml:space="preserve"> </w:t>
      </w:r>
      <w:r w:rsidR="00693CC7" w:rsidRPr="0002796B">
        <w:rPr>
          <w:color w:val="000000"/>
          <w:lang w:val="en-GB"/>
        </w:rPr>
        <w:t>Wheelchair accessible vehicles, r</w:t>
      </w:r>
      <w:r w:rsidR="003B7AD9" w:rsidRPr="0002796B">
        <w:rPr>
          <w:color w:val="000000"/>
          <w:lang w:val="en-GB"/>
        </w:rPr>
        <w:t>amps with the right gradient</w:t>
      </w:r>
      <w:r w:rsidR="00693CC7" w:rsidRPr="0002796B">
        <w:rPr>
          <w:color w:val="000000"/>
          <w:lang w:val="en-GB"/>
        </w:rPr>
        <w:t>,</w:t>
      </w:r>
      <w:r w:rsidR="003B7AD9" w:rsidRPr="0002796B">
        <w:rPr>
          <w:color w:val="000000"/>
          <w:lang w:val="en-GB"/>
        </w:rPr>
        <w:t xml:space="preserve"> and clear and wide walkways</w:t>
      </w:r>
      <w:r w:rsidR="00693CC7" w:rsidRPr="0002796B">
        <w:rPr>
          <w:color w:val="000000"/>
          <w:lang w:val="en-GB"/>
        </w:rPr>
        <w:t xml:space="preserve"> </w:t>
      </w:r>
      <w:r w:rsidR="003B7AD9" w:rsidRPr="0002796B">
        <w:rPr>
          <w:color w:val="000000"/>
          <w:lang w:val="en-GB"/>
        </w:rPr>
        <w:t>from the start to the end of their journeys would increase accessibility.</w:t>
      </w:r>
      <w:r w:rsidR="000056B7" w:rsidRPr="0002796B">
        <w:rPr>
          <w:color w:val="000000"/>
          <w:lang w:val="en-GB"/>
        </w:rPr>
        <w:t xml:space="preserve"> Defenders who are lo</w:t>
      </w:r>
      <w:r w:rsidR="00FD72AD" w:rsidRPr="0002796B">
        <w:rPr>
          <w:color w:val="000000"/>
          <w:lang w:val="en-GB"/>
        </w:rPr>
        <w:t xml:space="preserve">cated far away or in remote, rural areas, will also find it </w:t>
      </w:r>
      <w:r w:rsidR="004D0F42" w:rsidRPr="0002796B">
        <w:rPr>
          <w:color w:val="000000"/>
          <w:lang w:val="en-GB"/>
        </w:rPr>
        <w:t xml:space="preserve">more </w:t>
      </w:r>
      <w:r w:rsidR="00FD72AD" w:rsidRPr="0002796B">
        <w:rPr>
          <w:color w:val="000000"/>
          <w:lang w:val="en-GB"/>
        </w:rPr>
        <w:t>difficult to access decision-making spaces.</w:t>
      </w:r>
    </w:p>
    <w:p w14:paraId="0D35E998" w14:textId="5212F130" w:rsidR="005F0018" w:rsidRPr="0002796B" w:rsidRDefault="0016153E" w:rsidP="009F6348">
      <w:pPr>
        <w:pBdr>
          <w:top w:val="nil"/>
          <w:left w:val="nil"/>
          <w:bottom w:val="nil"/>
          <w:right w:val="nil"/>
          <w:between w:val="nil"/>
        </w:pBdr>
        <w:rPr>
          <w:color w:val="000000"/>
          <w:lang w:val="en-GB"/>
        </w:rPr>
      </w:pPr>
      <w:r w:rsidRPr="0002796B">
        <w:rPr>
          <w:color w:val="000000"/>
          <w:lang w:val="en-GB"/>
        </w:rPr>
        <w:t xml:space="preserve">The second is </w:t>
      </w:r>
      <w:r w:rsidRPr="0002796B">
        <w:rPr>
          <w:b/>
          <w:bCs/>
          <w:color w:val="000000"/>
          <w:lang w:val="en-GB"/>
        </w:rPr>
        <w:t>communicati</w:t>
      </w:r>
      <w:r w:rsidR="00496D34" w:rsidRPr="0002796B">
        <w:rPr>
          <w:b/>
          <w:bCs/>
          <w:color w:val="000000"/>
          <w:lang w:val="en-GB"/>
        </w:rPr>
        <w:t>ve</w:t>
      </w:r>
      <w:r w:rsidRPr="0002796B">
        <w:rPr>
          <w:b/>
          <w:bCs/>
          <w:color w:val="000000"/>
          <w:lang w:val="en-GB"/>
        </w:rPr>
        <w:t xml:space="preserve"> accessibilit</w:t>
      </w:r>
      <w:r w:rsidR="005F0018" w:rsidRPr="0002796B">
        <w:rPr>
          <w:b/>
          <w:bCs/>
          <w:color w:val="000000"/>
          <w:lang w:val="en-GB"/>
        </w:rPr>
        <w:t>y</w:t>
      </w:r>
      <w:r w:rsidR="009B2BE9" w:rsidRPr="0002796B">
        <w:rPr>
          <w:color w:val="000000"/>
          <w:lang w:val="en-GB"/>
        </w:rPr>
        <w:t>. This means being</w:t>
      </w:r>
      <w:r w:rsidR="005F0018" w:rsidRPr="0002796B">
        <w:rPr>
          <w:color w:val="000000"/>
          <w:lang w:val="en-GB"/>
        </w:rPr>
        <w:t xml:space="preserve"> able to receive</w:t>
      </w:r>
      <w:r w:rsidR="009B2BE9" w:rsidRPr="0002796B">
        <w:rPr>
          <w:color w:val="000000"/>
          <w:lang w:val="en-GB"/>
        </w:rPr>
        <w:t>, understand,</w:t>
      </w:r>
      <w:r w:rsidR="005F0018" w:rsidRPr="0002796B">
        <w:rPr>
          <w:color w:val="000000"/>
          <w:lang w:val="en-GB"/>
        </w:rPr>
        <w:t xml:space="preserve"> and communicate information in a timely way so that they can participate effectively. </w:t>
      </w:r>
      <w:r w:rsidR="00432A0A" w:rsidRPr="0002796B">
        <w:rPr>
          <w:color w:val="000000"/>
          <w:lang w:val="en-GB"/>
        </w:rPr>
        <w:t xml:space="preserve">A defender </w:t>
      </w:r>
      <w:r w:rsidR="00680AA3" w:rsidRPr="0002796B">
        <w:rPr>
          <w:color w:val="000000"/>
          <w:lang w:val="en-GB"/>
        </w:rPr>
        <w:t>with hearing loss</w:t>
      </w:r>
      <w:r w:rsidR="00432A0A" w:rsidRPr="0002796B">
        <w:rPr>
          <w:color w:val="000000"/>
          <w:lang w:val="en-GB"/>
        </w:rPr>
        <w:t xml:space="preserve"> </w:t>
      </w:r>
      <w:r w:rsidRPr="0002796B">
        <w:rPr>
          <w:color w:val="000000"/>
          <w:lang w:val="en-GB"/>
        </w:rPr>
        <w:t xml:space="preserve">in </w:t>
      </w:r>
      <w:r w:rsidR="00085F74" w:rsidRPr="0002796B">
        <w:rPr>
          <w:color w:val="000000"/>
          <w:lang w:val="en-GB"/>
        </w:rPr>
        <w:t xml:space="preserve">a noisy room </w:t>
      </w:r>
      <w:r w:rsidRPr="0002796B">
        <w:rPr>
          <w:color w:val="000000"/>
          <w:lang w:val="en-GB"/>
        </w:rPr>
        <w:t>will find conversat</w:t>
      </w:r>
      <w:r w:rsidR="00C422D0" w:rsidRPr="0002796B">
        <w:rPr>
          <w:color w:val="000000"/>
          <w:lang w:val="en-GB"/>
        </w:rPr>
        <w:t>ion difficult</w:t>
      </w:r>
      <w:r w:rsidRPr="0002796B">
        <w:rPr>
          <w:color w:val="000000"/>
          <w:lang w:val="en-GB"/>
        </w:rPr>
        <w:t xml:space="preserve">. </w:t>
      </w:r>
      <w:r w:rsidR="00085F74" w:rsidRPr="0002796B">
        <w:rPr>
          <w:color w:val="000000"/>
          <w:lang w:val="en-GB"/>
        </w:rPr>
        <w:t>A place equipped with hearing induction loop systems</w:t>
      </w:r>
      <w:r w:rsidR="00451485" w:rsidRPr="0002796B">
        <w:rPr>
          <w:color w:val="000000"/>
          <w:lang w:val="en-GB"/>
        </w:rPr>
        <w:t xml:space="preserve"> would increase accessibility</w:t>
      </w:r>
      <w:r w:rsidR="00085F74" w:rsidRPr="0002796B">
        <w:rPr>
          <w:color w:val="000000"/>
          <w:lang w:val="en-GB"/>
        </w:rPr>
        <w:t xml:space="preserve">. </w:t>
      </w:r>
      <w:r w:rsidRPr="0002796B">
        <w:rPr>
          <w:color w:val="000000"/>
          <w:lang w:val="en-GB"/>
        </w:rPr>
        <w:t xml:space="preserve">A defender who has intellectual disabilities would find </w:t>
      </w:r>
      <w:r w:rsidR="003B7AD9" w:rsidRPr="0002796B">
        <w:rPr>
          <w:color w:val="000000"/>
          <w:lang w:val="en-GB"/>
        </w:rPr>
        <w:t>documents</w:t>
      </w:r>
      <w:r w:rsidRPr="0002796B">
        <w:rPr>
          <w:color w:val="000000"/>
          <w:lang w:val="en-GB"/>
        </w:rPr>
        <w:t xml:space="preserve"> that are complicated</w:t>
      </w:r>
      <w:r w:rsidR="003B7AD9" w:rsidRPr="0002796B">
        <w:rPr>
          <w:color w:val="000000"/>
          <w:lang w:val="en-GB"/>
        </w:rPr>
        <w:t>,</w:t>
      </w:r>
      <w:r w:rsidRPr="0002796B">
        <w:rPr>
          <w:color w:val="000000"/>
          <w:lang w:val="en-GB"/>
        </w:rPr>
        <w:t xml:space="preserve"> full of jargon</w:t>
      </w:r>
      <w:r w:rsidR="003B7AD9" w:rsidRPr="0002796B">
        <w:rPr>
          <w:color w:val="000000"/>
          <w:lang w:val="en-GB"/>
        </w:rPr>
        <w:t xml:space="preserve">, poorly formatted, and given to them </w:t>
      </w:r>
      <w:r w:rsidR="00693CC7" w:rsidRPr="0002796B">
        <w:rPr>
          <w:color w:val="000000"/>
          <w:lang w:val="en-GB"/>
        </w:rPr>
        <w:t>immediately</w:t>
      </w:r>
      <w:r w:rsidR="003B7AD9" w:rsidRPr="0002796B">
        <w:rPr>
          <w:color w:val="000000"/>
          <w:lang w:val="en-GB"/>
        </w:rPr>
        <w:t xml:space="preserve"> before </w:t>
      </w:r>
      <w:r w:rsidR="004D0F42" w:rsidRPr="0002796B">
        <w:rPr>
          <w:color w:val="000000"/>
          <w:lang w:val="en-GB"/>
        </w:rPr>
        <w:t>a</w:t>
      </w:r>
      <w:r w:rsidR="003B7AD9" w:rsidRPr="0002796B">
        <w:rPr>
          <w:color w:val="000000"/>
          <w:lang w:val="en-GB"/>
        </w:rPr>
        <w:t xml:space="preserve"> meeting inaccessible. </w:t>
      </w:r>
      <w:r w:rsidR="00693CC7" w:rsidRPr="0002796B">
        <w:rPr>
          <w:color w:val="000000"/>
          <w:lang w:val="en-GB"/>
        </w:rPr>
        <w:t>E</w:t>
      </w:r>
      <w:r w:rsidR="003B7AD9" w:rsidRPr="0002796B">
        <w:rPr>
          <w:color w:val="000000"/>
          <w:lang w:val="en-GB"/>
        </w:rPr>
        <w:t>asy-read documents that are jargon-free</w:t>
      </w:r>
      <w:r w:rsidR="006348DF">
        <w:rPr>
          <w:color w:val="000000"/>
          <w:lang w:val="en-GB"/>
        </w:rPr>
        <w:t>,</w:t>
      </w:r>
      <w:r w:rsidR="003B7AD9" w:rsidRPr="0002796B">
        <w:rPr>
          <w:color w:val="000000"/>
          <w:lang w:val="en-GB"/>
        </w:rPr>
        <w:t xml:space="preserve"> formatted appropriately</w:t>
      </w:r>
      <w:r w:rsidR="006348DF">
        <w:rPr>
          <w:color w:val="000000"/>
          <w:lang w:val="en-GB"/>
        </w:rPr>
        <w:t xml:space="preserve"> and</w:t>
      </w:r>
      <w:r w:rsidR="003B7AD9" w:rsidRPr="0002796B">
        <w:rPr>
          <w:color w:val="000000"/>
          <w:lang w:val="en-GB"/>
        </w:rPr>
        <w:t xml:space="preserve"> </w:t>
      </w:r>
      <w:r w:rsidR="00693CC7" w:rsidRPr="0002796B">
        <w:rPr>
          <w:color w:val="000000"/>
          <w:lang w:val="en-GB"/>
        </w:rPr>
        <w:t xml:space="preserve">provided </w:t>
      </w:r>
      <w:r w:rsidR="00B17F12" w:rsidRPr="0002796B">
        <w:rPr>
          <w:color w:val="000000"/>
          <w:lang w:val="en-GB"/>
        </w:rPr>
        <w:t>in</w:t>
      </w:r>
      <w:r w:rsidR="003B7AD9" w:rsidRPr="0002796B">
        <w:rPr>
          <w:color w:val="000000"/>
          <w:lang w:val="en-GB"/>
        </w:rPr>
        <w:t xml:space="preserve"> advance would help them to prepare for </w:t>
      </w:r>
      <w:r w:rsidR="00124583" w:rsidRPr="0002796B">
        <w:rPr>
          <w:color w:val="000000"/>
          <w:lang w:val="en-GB"/>
        </w:rPr>
        <w:t>a</w:t>
      </w:r>
      <w:r w:rsidR="003B7AD9" w:rsidRPr="0002796B">
        <w:rPr>
          <w:color w:val="000000"/>
          <w:lang w:val="en-GB"/>
        </w:rPr>
        <w:t xml:space="preserve"> meeting properly.</w:t>
      </w:r>
      <w:r w:rsidR="0004187E" w:rsidRPr="0002796B">
        <w:rPr>
          <w:color w:val="000000"/>
          <w:lang w:val="en-GB"/>
        </w:rPr>
        <w:t xml:space="preserve"> Some defenders might need material to be provided in large font, Braille, colour contrasted documents, or accessible documents that can be read with screen readers. </w:t>
      </w:r>
    </w:p>
    <w:p w14:paraId="684F13A1" w14:textId="2976EED1" w:rsidR="000A4671" w:rsidRPr="0002796B" w:rsidRDefault="005F0018" w:rsidP="009F6348">
      <w:pPr>
        <w:pBdr>
          <w:top w:val="nil"/>
          <w:left w:val="nil"/>
          <w:bottom w:val="nil"/>
          <w:right w:val="nil"/>
          <w:between w:val="nil"/>
        </w:pBdr>
        <w:rPr>
          <w:lang w:val="en-GB"/>
        </w:rPr>
      </w:pPr>
      <w:r w:rsidRPr="0002796B">
        <w:rPr>
          <w:color w:val="000000"/>
          <w:lang w:val="en-GB"/>
        </w:rPr>
        <w:t xml:space="preserve">The third is </w:t>
      </w:r>
      <w:r w:rsidRPr="0002796B">
        <w:rPr>
          <w:b/>
          <w:bCs/>
          <w:color w:val="000000"/>
          <w:lang w:val="en-GB"/>
        </w:rPr>
        <w:t>representative accessibility</w:t>
      </w:r>
      <w:r w:rsidR="009B2BE9" w:rsidRPr="0002796B">
        <w:rPr>
          <w:color w:val="000000"/>
          <w:lang w:val="en-GB"/>
        </w:rPr>
        <w:t>. This means</w:t>
      </w:r>
      <w:r w:rsidRPr="0002796B">
        <w:rPr>
          <w:color w:val="000000"/>
          <w:lang w:val="en-GB"/>
        </w:rPr>
        <w:t xml:space="preserve"> being </w:t>
      </w:r>
      <w:r w:rsidR="007C50D3" w:rsidRPr="0002796B">
        <w:rPr>
          <w:color w:val="000000"/>
          <w:lang w:val="en-GB"/>
        </w:rPr>
        <w:t>recognized</w:t>
      </w:r>
      <w:r w:rsidRPr="0002796B">
        <w:rPr>
          <w:color w:val="000000"/>
          <w:lang w:val="en-GB"/>
        </w:rPr>
        <w:t xml:space="preserve"> and seen as </w:t>
      </w:r>
      <w:r w:rsidR="009B2BE9" w:rsidRPr="0002796B">
        <w:rPr>
          <w:color w:val="000000"/>
          <w:lang w:val="en-GB"/>
        </w:rPr>
        <w:t xml:space="preserve">a </w:t>
      </w:r>
      <w:r w:rsidR="00693CC7" w:rsidRPr="0002796B">
        <w:rPr>
          <w:color w:val="000000"/>
          <w:lang w:val="en-GB"/>
        </w:rPr>
        <w:t xml:space="preserve">person that is </w:t>
      </w:r>
      <w:r w:rsidRPr="0002796B">
        <w:rPr>
          <w:color w:val="000000"/>
          <w:lang w:val="en-GB"/>
        </w:rPr>
        <w:t>relevant to participate</w:t>
      </w:r>
      <w:r w:rsidR="007C50D3" w:rsidRPr="0002796B">
        <w:rPr>
          <w:color w:val="000000"/>
          <w:lang w:val="en-GB"/>
        </w:rPr>
        <w:t xml:space="preserve"> –</w:t>
      </w:r>
      <w:r w:rsidRPr="0002796B">
        <w:rPr>
          <w:color w:val="000000"/>
          <w:lang w:val="en-GB"/>
        </w:rPr>
        <w:t xml:space="preserve"> </w:t>
      </w:r>
      <w:r w:rsidR="00451485" w:rsidRPr="0002796B">
        <w:rPr>
          <w:color w:val="000000"/>
          <w:lang w:val="en-GB"/>
        </w:rPr>
        <w:t xml:space="preserve">that is, </w:t>
      </w:r>
      <w:r w:rsidRPr="0002796B">
        <w:rPr>
          <w:color w:val="000000"/>
          <w:lang w:val="en-GB"/>
        </w:rPr>
        <w:t>not being dismissed, overlooked</w:t>
      </w:r>
      <w:r w:rsidRPr="0002796B">
        <w:rPr>
          <w:lang w:val="en-GB"/>
        </w:rPr>
        <w:t xml:space="preserve">, or </w:t>
      </w:r>
      <w:r w:rsidR="00693CC7" w:rsidRPr="0002796B">
        <w:rPr>
          <w:lang w:val="en-GB"/>
        </w:rPr>
        <w:t>side-lined</w:t>
      </w:r>
      <w:r w:rsidRPr="0002796B">
        <w:rPr>
          <w:color w:val="000000"/>
          <w:lang w:val="en-GB"/>
        </w:rPr>
        <w:t xml:space="preserve">. The </w:t>
      </w:r>
      <w:r w:rsidR="00515CED" w:rsidRPr="0002796B">
        <w:rPr>
          <w:lang w:val="en-GB"/>
        </w:rPr>
        <w:t xml:space="preserve">International Disability Alliance </w:t>
      </w:r>
      <w:r w:rsidR="00A10D85">
        <w:rPr>
          <w:lang w:val="en-GB"/>
        </w:rPr>
        <w:t xml:space="preserve">(2020) </w:t>
      </w:r>
      <w:r w:rsidR="00515CED" w:rsidRPr="0002796B">
        <w:rPr>
          <w:lang w:val="en-GB"/>
        </w:rPr>
        <w:t xml:space="preserve">observe </w:t>
      </w:r>
      <w:r w:rsidR="006913C9" w:rsidRPr="0002796B">
        <w:rPr>
          <w:lang w:val="en-GB"/>
        </w:rPr>
        <w:t>that some people with disabilities are left out more than others</w:t>
      </w:r>
      <w:r w:rsidR="00917A47" w:rsidRPr="0002796B">
        <w:rPr>
          <w:lang w:val="en-GB"/>
        </w:rPr>
        <w:t xml:space="preserve"> in consultations and decision-making processes</w:t>
      </w:r>
      <w:r w:rsidR="006913C9" w:rsidRPr="0002796B">
        <w:rPr>
          <w:lang w:val="en-GB"/>
        </w:rPr>
        <w:t xml:space="preserve">, </w:t>
      </w:r>
      <w:r w:rsidR="006348DF" w:rsidRPr="0002796B">
        <w:rPr>
          <w:lang w:val="en-GB"/>
        </w:rPr>
        <w:t>particularly</w:t>
      </w:r>
      <w:r w:rsidR="006913C9" w:rsidRPr="0002796B">
        <w:rPr>
          <w:lang w:val="en-GB"/>
        </w:rPr>
        <w:t xml:space="preserve"> those with psychosocial disabilities, intellectual disabilities and deafblindness,</w:t>
      </w:r>
      <w:r w:rsidR="00917A47" w:rsidRPr="0002796B">
        <w:rPr>
          <w:lang w:val="en-GB"/>
        </w:rPr>
        <w:t xml:space="preserve"> as well</w:t>
      </w:r>
      <w:r w:rsidR="006913C9" w:rsidRPr="0002796B">
        <w:rPr>
          <w:lang w:val="en-GB"/>
        </w:rPr>
        <w:t xml:space="preserve"> deaf</w:t>
      </w:r>
      <w:r w:rsidR="00917A47" w:rsidRPr="0002796B">
        <w:rPr>
          <w:lang w:val="en-GB"/>
        </w:rPr>
        <w:t xml:space="preserve"> people</w:t>
      </w:r>
      <w:r w:rsidR="006913C9" w:rsidRPr="0002796B">
        <w:rPr>
          <w:lang w:val="en-GB"/>
        </w:rPr>
        <w:t>,</w:t>
      </w:r>
      <w:r w:rsidR="00917A47" w:rsidRPr="0002796B">
        <w:rPr>
          <w:lang w:val="en-GB"/>
        </w:rPr>
        <w:t xml:space="preserve"> women with disabilities</w:t>
      </w:r>
      <w:r w:rsidR="006913C9" w:rsidRPr="0002796B">
        <w:rPr>
          <w:lang w:val="en-GB"/>
        </w:rPr>
        <w:t xml:space="preserve"> </w:t>
      </w:r>
      <w:r w:rsidR="00917A47" w:rsidRPr="0002796B">
        <w:rPr>
          <w:lang w:val="en-GB"/>
        </w:rPr>
        <w:t>and indigenous people with disabilities</w:t>
      </w:r>
      <w:r w:rsidR="00515CED" w:rsidRPr="0002796B">
        <w:rPr>
          <w:lang w:val="en-GB"/>
        </w:rPr>
        <w:t>.</w:t>
      </w:r>
      <w:r w:rsidR="009B2BE9" w:rsidRPr="0002796B">
        <w:rPr>
          <w:lang w:val="en-GB"/>
        </w:rPr>
        <w:t xml:space="preserve"> </w:t>
      </w:r>
      <w:r w:rsidR="00124583" w:rsidRPr="0002796B">
        <w:rPr>
          <w:lang w:val="en-GB"/>
        </w:rPr>
        <w:t>If people with disabilities are seen as being unable to speak for themselves and others, they will be excluded from meetings.</w:t>
      </w:r>
      <w:r w:rsidR="00B17F12" w:rsidRPr="0002796B">
        <w:rPr>
          <w:color w:val="000000"/>
          <w:lang w:val="en-GB"/>
        </w:rPr>
        <w:t xml:space="preserve"> Invitations to participate in meetings</w:t>
      </w:r>
      <w:r w:rsidR="004D0F42" w:rsidRPr="0002796B">
        <w:rPr>
          <w:color w:val="000000"/>
          <w:lang w:val="en-GB"/>
        </w:rPr>
        <w:t xml:space="preserve"> also</w:t>
      </w:r>
      <w:r w:rsidR="00B17F12" w:rsidRPr="0002796B">
        <w:rPr>
          <w:color w:val="000000"/>
          <w:lang w:val="en-GB"/>
        </w:rPr>
        <w:t xml:space="preserve"> tend to happen through social networks. If defenders with disabilities are systematically excluded from social networks, they </w:t>
      </w:r>
      <w:r w:rsidR="004D0F42" w:rsidRPr="0002796B">
        <w:rPr>
          <w:color w:val="000000"/>
          <w:lang w:val="en-GB"/>
        </w:rPr>
        <w:t>are</w:t>
      </w:r>
      <w:r w:rsidR="00B17F12" w:rsidRPr="0002796B">
        <w:rPr>
          <w:color w:val="000000"/>
          <w:lang w:val="en-GB"/>
        </w:rPr>
        <w:t xml:space="preserve"> less likely to be invited to participate in meetings.</w:t>
      </w:r>
    </w:p>
    <w:p w14:paraId="3CB0F628" w14:textId="33A6892A" w:rsidR="00FD72AD" w:rsidRPr="0002796B" w:rsidRDefault="005F0018" w:rsidP="009F6348">
      <w:pPr>
        <w:pBdr>
          <w:top w:val="nil"/>
          <w:left w:val="nil"/>
          <w:bottom w:val="nil"/>
          <w:right w:val="nil"/>
          <w:between w:val="nil"/>
        </w:pBdr>
        <w:rPr>
          <w:color w:val="000000"/>
          <w:lang w:val="en-GB"/>
        </w:rPr>
      </w:pPr>
      <w:r w:rsidRPr="0002796B">
        <w:rPr>
          <w:lang w:val="en-GB"/>
        </w:rPr>
        <w:t xml:space="preserve">The fourth is </w:t>
      </w:r>
      <w:r w:rsidRPr="0002796B">
        <w:rPr>
          <w:b/>
          <w:bCs/>
          <w:color w:val="000000"/>
          <w:lang w:val="en-GB"/>
        </w:rPr>
        <w:t>resource accessibility</w:t>
      </w:r>
      <w:r w:rsidR="00496D34" w:rsidRPr="0002796B">
        <w:rPr>
          <w:color w:val="000000"/>
          <w:lang w:val="en-GB"/>
        </w:rPr>
        <w:t xml:space="preserve">. This means </w:t>
      </w:r>
      <w:r w:rsidRPr="0002796B">
        <w:rPr>
          <w:color w:val="000000"/>
          <w:lang w:val="en-GB"/>
        </w:rPr>
        <w:t xml:space="preserve">having the resources needed to participate effectively. This </w:t>
      </w:r>
      <w:r w:rsidR="00496D34" w:rsidRPr="0002796B">
        <w:rPr>
          <w:color w:val="000000"/>
          <w:lang w:val="en-GB"/>
        </w:rPr>
        <w:t>includes knowing</w:t>
      </w:r>
      <w:r w:rsidRPr="0002796B">
        <w:rPr>
          <w:color w:val="000000"/>
          <w:lang w:val="en-GB"/>
        </w:rPr>
        <w:t xml:space="preserve"> how to obtain resources </w:t>
      </w:r>
      <w:r w:rsidR="004D0F42" w:rsidRPr="0002796B">
        <w:rPr>
          <w:color w:val="000000"/>
          <w:lang w:val="en-GB"/>
        </w:rPr>
        <w:t>and manage them</w:t>
      </w:r>
      <w:r w:rsidR="003D31E1" w:rsidRPr="0002796B">
        <w:rPr>
          <w:color w:val="000000"/>
          <w:lang w:val="en-GB"/>
        </w:rPr>
        <w:t>, such as</w:t>
      </w:r>
      <w:r w:rsidR="004D0F42" w:rsidRPr="0002796B">
        <w:rPr>
          <w:color w:val="000000"/>
          <w:lang w:val="en-GB"/>
        </w:rPr>
        <w:t xml:space="preserve"> knowing </w:t>
      </w:r>
      <w:r w:rsidRPr="0002796B">
        <w:rPr>
          <w:color w:val="000000"/>
          <w:lang w:val="en-GB"/>
        </w:rPr>
        <w:t>how to apply for fund</w:t>
      </w:r>
      <w:r w:rsidR="004D0F42" w:rsidRPr="0002796B">
        <w:rPr>
          <w:color w:val="000000"/>
          <w:lang w:val="en-GB"/>
        </w:rPr>
        <w:t xml:space="preserve">s, </w:t>
      </w:r>
      <w:r w:rsidRPr="0002796B">
        <w:rPr>
          <w:color w:val="000000"/>
          <w:lang w:val="en-GB"/>
        </w:rPr>
        <w:t xml:space="preserve">navigate </w:t>
      </w:r>
      <w:r w:rsidR="006348DF">
        <w:rPr>
          <w:color w:val="000000"/>
          <w:lang w:val="en-GB"/>
        </w:rPr>
        <w:t xml:space="preserve">the </w:t>
      </w:r>
      <w:r w:rsidRPr="0002796B">
        <w:rPr>
          <w:color w:val="000000"/>
          <w:lang w:val="en-GB"/>
        </w:rPr>
        <w:t>bureaucratic requirements</w:t>
      </w:r>
      <w:r w:rsidR="004D0F42" w:rsidRPr="0002796B">
        <w:rPr>
          <w:color w:val="000000"/>
          <w:lang w:val="en-GB"/>
        </w:rPr>
        <w:t xml:space="preserve"> of funders, set up</w:t>
      </w:r>
      <w:r w:rsidRPr="0002796B">
        <w:rPr>
          <w:color w:val="000000"/>
          <w:lang w:val="en-GB"/>
        </w:rPr>
        <w:t xml:space="preserve"> and maintain</w:t>
      </w:r>
      <w:r w:rsidR="004D0F42" w:rsidRPr="0002796B">
        <w:rPr>
          <w:color w:val="000000"/>
          <w:lang w:val="en-GB"/>
        </w:rPr>
        <w:t>ing</w:t>
      </w:r>
      <w:r w:rsidR="00D20BBB" w:rsidRPr="0002796B">
        <w:rPr>
          <w:color w:val="000000"/>
          <w:lang w:val="en-GB"/>
        </w:rPr>
        <w:t xml:space="preserve"> </w:t>
      </w:r>
      <w:r w:rsidRPr="0002796B">
        <w:rPr>
          <w:color w:val="000000"/>
          <w:lang w:val="en-GB"/>
        </w:rPr>
        <w:t>organisation</w:t>
      </w:r>
      <w:r w:rsidR="005D7C48" w:rsidRPr="0002796B">
        <w:rPr>
          <w:color w:val="000000"/>
          <w:lang w:val="en-GB"/>
        </w:rPr>
        <w:t>al</w:t>
      </w:r>
      <w:r w:rsidRPr="0002796B">
        <w:rPr>
          <w:color w:val="000000"/>
          <w:lang w:val="en-GB"/>
        </w:rPr>
        <w:t xml:space="preserve"> infrastructure</w:t>
      </w:r>
      <w:r w:rsidR="004D0F42" w:rsidRPr="0002796B">
        <w:rPr>
          <w:color w:val="000000"/>
          <w:lang w:val="en-GB"/>
        </w:rPr>
        <w:t xml:space="preserve">, </w:t>
      </w:r>
      <w:r w:rsidR="00124583" w:rsidRPr="0002796B">
        <w:rPr>
          <w:color w:val="000000"/>
          <w:lang w:val="en-GB"/>
        </w:rPr>
        <w:t>meet legal requirements</w:t>
      </w:r>
      <w:r w:rsidR="003D31E1" w:rsidRPr="0002796B">
        <w:rPr>
          <w:color w:val="000000"/>
          <w:lang w:val="en-GB"/>
        </w:rPr>
        <w:t xml:space="preserve"> for organisations</w:t>
      </w:r>
      <w:r w:rsidR="004D0F42" w:rsidRPr="0002796B">
        <w:rPr>
          <w:color w:val="000000"/>
          <w:lang w:val="en-GB"/>
        </w:rPr>
        <w:t xml:space="preserve">, </w:t>
      </w:r>
      <w:r w:rsidR="00124583" w:rsidRPr="0002796B">
        <w:rPr>
          <w:color w:val="000000"/>
          <w:lang w:val="en-GB"/>
        </w:rPr>
        <w:lastRenderedPageBreak/>
        <w:t xml:space="preserve">develop policies and processes </w:t>
      </w:r>
      <w:r w:rsidR="006348DF">
        <w:rPr>
          <w:color w:val="000000"/>
          <w:lang w:val="en-GB"/>
        </w:rPr>
        <w:t>for</w:t>
      </w:r>
      <w:r w:rsidR="00124583" w:rsidRPr="0002796B">
        <w:rPr>
          <w:color w:val="000000"/>
          <w:lang w:val="en-GB"/>
        </w:rPr>
        <w:t xml:space="preserve"> manag</w:t>
      </w:r>
      <w:r w:rsidR="006348DF">
        <w:rPr>
          <w:color w:val="000000"/>
          <w:lang w:val="en-GB"/>
        </w:rPr>
        <w:t>ing</w:t>
      </w:r>
      <w:r w:rsidR="00124583" w:rsidRPr="0002796B">
        <w:rPr>
          <w:color w:val="000000"/>
          <w:lang w:val="en-GB"/>
        </w:rPr>
        <w:t xml:space="preserve"> people and funds, and so on.</w:t>
      </w:r>
      <w:r w:rsidR="003D31E1" w:rsidRPr="0002796B">
        <w:rPr>
          <w:color w:val="000000"/>
          <w:lang w:val="en-GB"/>
        </w:rPr>
        <w:t xml:space="preserve"> T</w:t>
      </w:r>
      <w:r w:rsidRPr="0002796B">
        <w:rPr>
          <w:color w:val="000000"/>
          <w:lang w:val="en-GB"/>
        </w:rPr>
        <w:t xml:space="preserve">his has become </w:t>
      </w:r>
      <w:r w:rsidR="004D0F42" w:rsidRPr="0002796B">
        <w:rPr>
          <w:color w:val="000000"/>
          <w:lang w:val="en-GB"/>
        </w:rPr>
        <w:t xml:space="preserve">even </w:t>
      </w:r>
      <w:r w:rsidRPr="0002796B">
        <w:rPr>
          <w:color w:val="000000"/>
          <w:lang w:val="en-GB"/>
        </w:rPr>
        <w:t>more challenging with the introduction of laws, policies and administrative practices aimed a</w:t>
      </w:r>
      <w:r w:rsidR="00124583" w:rsidRPr="0002796B">
        <w:rPr>
          <w:color w:val="000000"/>
          <w:lang w:val="en-GB"/>
        </w:rPr>
        <w:t>t</w:t>
      </w:r>
      <w:r w:rsidRPr="0002796B">
        <w:rPr>
          <w:color w:val="000000"/>
          <w:lang w:val="en-GB"/>
        </w:rPr>
        <w:t xml:space="preserve"> regulating civil society organisations tightly</w:t>
      </w:r>
      <w:r w:rsidR="003D31E1" w:rsidRPr="0002796B">
        <w:rPr>
          <w:color w:val="000000"/>
          <w:lang w:val="en-GB"/>
        </w:rPr>
        <w:t xml:space="preserve"> (elaborated below)</w:t>
      </w:r>
      <w:r w:rsidR="000A4671" w:rsidRPr="0002796B">
        <w:rPr>
          <w:color w:val="000000"/>
          <w:lang w:val="en-GB"/>
        </w:rPr>
        <w:t>.</w:t>
      </w:r>
    </w:p>
    <w:p w14:paraId="6BE0413C" w14:textId="77777777" w:rsidR="0065758D" w:rsidRPr="0002796B" w:rsidRDefault="00F20B31" w:rsidP="005C3F17">
      <w:pPr>
        <w:pStyle w:val="Heading3"/>
        <w:rPr>
          <w:lang w:val="en-GB"/>
        </w:rPr>
      </w:pPr>
      <w:bookmarkStart w:id="76" w:name="_Toc154150924"/>
      <w:bookmarkStart w:id="77" w:name="_Toc154151034"/>
      <w:bookmarkStart w:id="78" w:name="_Toc155686368"/>
      <w:r w:rsidRPr="0002796B">
        <w:rPr>
          <w:lang w:val="en-GB"/>
        </w:rPr>
        <w:t>2</w:t>
      </w:r>
      <w:r w:rsidR="00A5605E" w:rsidRPr="0002796B">
        <w:rPr>
          <w:lang w:val="en-GB"/>
        </w:rPr>
        <w:t>.3.</w:t>
      </w:r>
      <w:r w:rsidR="005C3F17" w:rsidRPr="0002796B">
        <w:rPr>
          <w:lang w:val="en-GB"/>
        </w:rPr>
        <w:t>4</w:t>
      </w:r>
      <w:r w:rsidR="00A5605E" w:rsidRPr="0002796B">
        <w:rPr>
          <w:lang w:val="en-GB"/>
        </w:rPr>
        <w:tab/>
      </w:r>
      <w:r w:rsidR="000056B7" w:rsidRPr="0002796B">
        <w:rPr>
          <w:lang w:val="en-GB"/>
        </w:rPr>
        <w:t xml:space="preserve">Societal </w:t>
      </w:r>
      <w:r w:rsidR="004F0A0F" w:rsidRPr="0002796B">
        <w:rPr>
          <w:lang w:val="en-GB"/>
        </w:rPr>
        <w:t>barriers</w:t>
      </w:r>
      <w:r w:rsidR="000056B7" w:rsidRPr="0002796B">
        <w:rPr>
          <w:lang w:val="en-GB"/>
        </w:rPr>
        <w:t xml:space="preserve">: </w:t>
      </w:r>
      <w:r w:rsidR="005C3F17" w:rsidRPr="0002796B">
        <w:rPr>
          <w:lang w:val="en-GB"/>
        </w:rPr>
        <w:t>Marginalisation</w:t>
      </w:r>
      <w:r w:rsidR="00A5605E" w:rsidRPr="0002796B">
        <w:rPr>
          <w:lang w:val="en-GB"/>
        </w:rPr>
        <w:t>, stigma, and exclusion</w:t>
      </w:r>
      <w:bookmarkEnd w:id="76"/>
      <w:bookmarkEnd w:id="77"/>
      <w:bookmarkEnd w:id="78"/>
    </w:p>
    <w:p w14:paraId="1533796F" w14:textId="1A4E6039" w:rsidR="004B59E2" w:rsidRPr="0002796B" w:rsidRDefault="004D0F42" w:rsidP="00FD4F11">
      <w:pPr>
        <w:pBdr>
          <w:top w:val="nil"/>
          <w:left w:val="nil"/>
          <w:bottom w:val="nil"/>
          <w:right w:val="nil"/>
          <w:between w:val="nil"/>
        </w:pBdr>
        <w:rPr>
          <w:color w:val="000000"/>
          <w:lang w:val="en-GB"/>
        </w:rPr>
      </w:pPr>
      <w:r w:rsidRPr="0002796B">
        <w:rPr>
          <w:color w:val="000000"/>
          <w:lang w:val="en-GB"/>
        </w:rPr>
        <w:t>Ignorance and prejudice</w:t>
      </w:r>
      <w:r w:rsidR="00A23C7A" w:rsidRPr="0002796B">
        <w:rPr>
          <w:color w:val="000000"/>
          <w:lang w:val="en-GB"/>
        </w:rPr>
        <w:t xml:space="preserve"> </w:t>
      </w:r>
      <w:r w:rsidR="005C3F17" w:rsidRPr="0002796B">
        <w:rPr>
          <w:color w:val="000000"/>
          <w:lang w:val="en-GB"/>
        </w:rPr>
        <w:t>about</w:t>
      </w:r>
      <w:r w:rsidR="00A23C7A" w:rsidRPr="0002796B">
        <w:rPr>
          <w:color w:val="000000"/>
          <w:lang w:val="en-GB"/>
        </w:rPr>
        <w:t xml:space="preserve"> disability </w:t>
      </w:r>
      <w:r w:rsidR="005C3F17" w:rsidRPr="0002796B">
        <w:rPr>
          <w:color w:val="000000"/>
          <w:lang w:val="en-GB"/>
        </w:rPr>
        <w:t xml:space="preserve">in society can </w:t>
      </w:r>
      <w:r w:rsidR="00A23C7A" w:rsidRPr="0002796B">
        <w:rPr>
          <w:color w:val="000000"/>
          <w:lang w:val="en-GB"/>
        </w:rPr>
        <w:t>result</w:t>
      </w:r>
      <w:r w:rsidR="005C3F17" w:rsidRPr="0002796B">
        <w:rPr>
          <w:color w:val="000000"/>
          <w:lang w:val="en-GB"/>
        </w:rPr>
        <w:t xml:space="preserve"> in</w:t>
      </w:r>
      <w:r w:rsidR="00A23C7A" w:rsidRPr="0002796B">
        <w:rPr>
          <w:color w:val="000000"/>
          <w:lang w:val="en-GB"/>
        </w:rPr>
        <w:t xml:space="preserve"> </w:t>
      </w:r>
      <w:r w:rsidR="005C3F17" w:rsidRPr="0002796B">
        <w:rPr>
          <w:color w:val="000000"/>
          <w:lang w:val="en-GB"/>
        </w:rPr>
        <w:t xml:space="preserve">people with disabilities </w:t>
      </w:r>
      <w:r w:rsidR="00A23C7A" w:rsidRPr="0002796B">
        <w:rPr>
          <w:color w:val="000000"/>
          <w:lang w:val="en-GB"/>
        </w:rPr>
        <w:t xml:space="preserve">being shamed, ignored, excluded, </w:t>
      </w:r>
      <w:r w:rsidRPr="0002796B">
        <w:rPr>
          <w:color w:val="000000"/>
          <w:lang w:val="en-GB"/>
        </w:rPr>
        <w:t xml:space="preserve">or </w:t>
      </w:r>
      <w:r w:rsidR="00A23C7A" w:rsidRPr="0002796B">
        <w:rPr>
          <w:color w:val="000000"/>
          <w:lang w:val="en-GB"/>
        </w:rPr>
        <w:t xml:space="preserve">mistreated. </w:t>
      </w:r>
      <w:r w:rsidR="004B59E2" w:rsidRPr="0002796B">
        <w:rPr>
          <w:lang w:val="en-GB"/>
        </w:rPr>
        <w:t>In some cases, cultural and religious beliefs can increase the danger faced by defenders with disabilities significantly.</w:t>
      </w:r>
      <w:r w:rsidR="00FD72AD" w:rsidRPr="0002796B">
        <w:rPr>
          <w:lang w:val="en-GB"/>
        </w:rPr>
        <w:t xml:space="preserve"> </w:t>
      </w:r>
    </w:p>
    <w:p w14:paraId="72C65AAF" w14:textId="2D719DD8" w:rsidR="00FD72AD" w:rsidRPr="0002796B" w:rsidRDefault="00FD4F11" w:rsidP="000A4671">
      <w:pPr>
        <w:pBdr>
          <w:top w:val="nil"/>
          <w:left w:val="nil"/>
          <w:bottom w:val="nil"/>
          <w:right w:val="nil"/>
          <w:between w:val="nil"/>
        </w:pBdr>
        <w:rPr>
          <w:lang w:val="en-GB"/>
        </w:rPr>
      </w:pPr>
      <w:r w:rsidRPr="0002796B">
        <w:rPr>
          <w:lang w:val="en-GB"/>
        </w:rPr>
        <w:t xml:space="preserve">In many contexts, defenders with disabilities face economic precarity, as they are systematically excluded from educational institutions and workplaces. </w:t>
      </w:r>
      <w:r w:rsidR="00261057">
        <w:rPr>
          <w:lang w:val="en-GB"/>
        </w:rPr>
        <w:t>The United Nations Children’s Fund</w:t>
      </w:r>
      <w:r w:rsidRPr="0002796B">
        <w:rPr>
          <w:lang w:val="en-GB"/>
        </w:rPr>
        <w:t xml:space="preserve"> observes that “in general, persons with disabilities are more likely to live in poverty and less likely to have access to clean water, sanitation and hygiene”</w:t>
      </w:r>
      <w:r w:rsidR="00430B60">
        <w:rPr>
          <w:lang w:val="en-GB"/>
        </w:rPr>
        <w:t xml:space="preserve"> (UNICEF, 2022, p. 16)</w:t>
      </w:r>
      <w:r w:rsidRPr="0002796B">
        <w:rPr>
          <w:lang w:val="en-GB"/>
        </w:rPr>
        <w:t xml:space="preserve">. </w:t>
      </w:r>
      <w:r w:rsidR="00FD72AD" w:rsidRPr="0002796B">
        <w:rPr>
          <w:lang w:val="en-GB"/>
        </w:rPr>
        <w:t>People with disabilities are at higher risk of being locked up at home, at hospitals, psychiatric institutions, and detention centres.</w:t>
      </w:r>
      <w:r w:rsidR="005C3F17" w:rsidRPr="0002796B">
        <w:rPr>
          <w:lang w:val="en-GB"/>
        </w:rPr>
        <w:t xml:space="preserve"> </w:t>
      </w:r>
      <w:r w:rsidR="00D05BD9">
        <w:rPr>
          <w:lang w:val="en-GB"/>
        </w:rPr>
        <w:t>The World Health Organisation</w:t>
      </w:r>
      <w:r w:rsidR="005C3F17" w:rsidRPr="0002796B">
        <w:rPr>
          <w:lang w:val="en-GB"/>
        </w:rPr>
        <w:t xml:space="preserve"> </w:t>
      </w:r>
      <w:r w:rsidR="00430B60">
        <w:rPr>
          <w:lang w:val="en-GB"/>
        </w:rPr>
        <w:t xml:space="preserve">(2023) </w:t>
      </w:r>
      <w:r w:rsidR="005C3F17" w:rsidRPr="0002796B">
        <w:rPr>
          <w:lang w:val="en-GB"/>
        </w:rPr>
        <w:t>estimates that people with disabilities die up to twenty years earlier than those without disabilities.</w:t>
      </w:r>
    </w:p>
    <w:p w14:paraId="3E91D0BA" w14:textId="676049C7" w:rsidR="000A4671" w:rsidRPr="0002796B" w:rsidRDefault="00BF4EFD" w:rsidP="000A4671">
      <w:pPr>
        <w:pBdr>
          <w:top w:val="nil"/>
          <w:left w:val="nil"/>
          <w:bottom w:val="nil"/>
          <w:right w:val="nil"/>
          <w:between w:val="nil"/>
        </w:pBdr>
        <w:rPr>
          <w:lang w:val="en-GB"/>
        </w:rPr>
      </w:pPr>
      <w:r w:rsidRPr="0002796B">
        <w:rPr>
          <w:lang w:val="en-GB"/>
        </w:rPr>
        <w:t xml:space="preserve">Defenders with disabilities may also face higher risks because of their </w:t>
      </w:r>
      <w:r w:rsidR="000A4671" w:rsidRPr="0002796B">
        <w:rPr>
          <w:lang w:val="en-GB"/>
        </w:rPr>
        <w:t xml:space="preserve">political contexts. In conflict situations, for example, </w:t>
      </w:r>
      <w:r w:rsidR="008F4B90" w:rsidRPr="0002796B">
        <w:rPr>
          <w:lang w:val="en-GB"/>
        </w:rPr>
        <w:t>those</w:t>
      </w:r>
      <w:r w:rsidR="000A4671" w:rsidRPr="0002796B">
        <w:rPr>
          <w:lang w:val="en-GB"/>
        </w:rPr>
        <w:t xml:space="preserve"> with physical impairments may find it harder to flee </w:t>
      </w:r>
      <w:r w:rsidR="00C17A5A">
        <w:rPr>
          <w:lang w:val="en-GB"/>
        </w:rPr>
        <w:t xml:space="preserve">from </w:t>
      </w:r>
      <w:r w:rsidR="000A4671" w:rsidRPr="0002796B">
        <w:rPr>
          <w:lang w:val="en-GB"/>
        </w:rPr>
        <w:t>attacks</w:t>
      </w:r>
      <w:r w:rsidR="00C17A5A">
        <w:rPr>
          <w:lang w:val="en-GB"/>
        </w:rPr>
        <w:t xml:space="preserve"> (DefendDefenders, 2022)</w:t>
      </w:r>
      <w:r w:rsidR="00373751" w:rsidRPr="0002796B">
        <w:rPr>
          <w:lang w:val="en-GB"/>
        </w:rPr>
        <w:t>, while those</w:t>
      </w:r>
      <w:r w:rsidR="000A4671" w:rsidRPr="0002796B">
        <w:rPr>
          <w:lang w:val="en-GB"/>
        </w:rPr>
        <w:t xml:space="preserve"> with sensory, developmental, or </w:t>
      </w:r>
      <w:r w:rsidR="008F4B90" w:rsidRPr="0002796B">
        <w:rPr>
          <w:lang w:val="en-GB"/>
        </w:rPr>
        <w:t>intellectual impairments</w:t>
      </w:r>
      <w:r w:rsidR="000A4671" w:rsidRPr="0002796B">
        <w:rPr>
          <w:lang w:val="en-GB"/>
        </w:rPr>
        <w:t xml:space="preserve"> may not </w:t>
      </w:r>
      <w:r w:rsidR="005D7C48" w:rsidRPr="0002796B">
        <w:rPr>
          <w:lang w:val="en-GB"/>
        </w:rPr>
        <w:t xml:space="preserve">have the information they need to understand </w:t>
      </w:r>
      <w:r w:rsidR="000A4671" w:rsidRPr="0002796B">
        <w:rPr>
          <w:lang w:val="en-GB"/>
        </w:rPr>
        <w:t>what is happening</w:t>
      </w:r>
      <w:r w:rsidR="00430B60">
        <w:rPr>
          <w:lang w:val="en-GB"/>
        </w:rPr>
        <w:t xml:space="preserve"> (Human Rights Watch, 2022)</w:t>
      </w:r>
      <w:r w:rsidR="000A4671" w:rsidRPr="0002796B">
        <w:rPr>
          <w:lang w:val="en-GB"/>
        </w:rPr>
        <w:t>.</w:t>
      </w:r>
      <w:r w:rsidR="00FD4F11" w:rsidRPr="0002796B">
        <w:rPr>
          <w:lang w:val="en-GB"/>
        </w:rPr>
        <w:t xml:space="preserve"> </w:t>
      </w:r>
    </w:p>
    <w:p w14:paraId="7B0151A6" w14:textId="72C6063B" w:rsidR="004B59E2" w:rsidRPr="0002796B" w:rsidRDefault="004B59E2" w:rsidP="000A4671">
      <w:pPr>
        <w:pBdr>
          <w:top w:val="nil"/>
          <w:left w:val="nil"/>
          <w:bottom w:val="nil"/>
          <w:right w:val="nil"/>
          <w:between w:val="nil"/>
        </w:pBdr>
        <w:rPr>
          <w:lang w:val="en-GB"/>
        </w:rPr>
      </w:pPr>
      <w:r w:rsidRPr="0002796B">
        <w:rPr>
          <w:lang w:val="en-GB"/>
        </w:rPr>
        <w:t>Public perceptions and popular portrayals of p</w:t>
      </w:r>
      <w:r w:rsidR="00646A63" w:rsidRPr="0002796B">
        <w:rPr>
          <w:lang w:val="en-GB"/>
        </w:rPr>
        <w:t>eople</w:t>
      </w:r>
      <w:r w:rsidRPr="0002796B">
        <w:rPr>
          <w:lang w:val="en-GB"/>
        </w:rPr>
        <w:t xml:space="preserve"> with disabilities matter. As a defender with disabilities highlighted, “Negative media coverage of disability advocates affects their effectiveness”. </w:t>
      </w:r>
      <w:r w:rsidR="00FD72AD" w:rsidRPr="0002796B">
        <w:rPr>
          <w:lang w:val="en-GB"/>
        </w:rPr>
        <w:t xml:space="preserve">Media portrayals that cast defenders with disabilities as needy, weak, or a ‘charity case’ are unhelpful. Disability </w:t>
      </w:r>
      <w:r w:rsidR="00D9129B" w:rsidRPr="0002796B">
        <w:rPr>
          <w:lang w:val="en-GB"/>
        </w:rPr>
        <w:t>can be</w:t>
      </w:r>
      <w:r w:rsidR="00FD72AD" w:rsidRPr="0002796B">
        <w:rPr>
          <w:lang w:val="en-GB"/>
        </w:rPr>
        <w:t xml:space="preserve"> </w:t>
      </w:r>
      <w:r w:rsidR="004D0F42" w:rsidRPr="0002796B">
        <w:rPr>
          <w:lang w:val="en-GB"/>
        </w:rPr>
        <w:t>deemed</w:t>
      </w:r>
      <w:r w:rsidR="00FD72AD" w:rsidRPr="0002796B">
        <w:rPr>
          <w:lang w:val="en-GB"/>
        </w:rPr>
        <w:t xml:space="preserve"> unappealing or uninteresting to the public and thus not </w:t>
      </w:r>
      <w:r w:rsidR="006348DF">
        <w:rPr>
          <w:lang w:val="en-GB"/>
        </w:rPr>
        <w:t xml:space="preserve">be </w:t>
      </w:r>
      <w:r w:rsidR="00FD72AD" w:rsidRPr="0002796B">
        <w:rPr>
          <w:lang w:val="en-GB"/>
        </w:rPr>
        <w:t>given media focus.</w:t>
      </w:r>
    </w:p>
    <w:p w14:paraId="7CA64496" w14:textId="7A47DFA4" w:rsidR="008F4B90" w:rsidRPr="00815856" w:rsidRDefault="00F20B31" w:rsidP="005C3F17">
      <w:pPr>
        <w:pStyle w:val="Heading3"/>
        <w:rPr>
          <w:lang w:val="en-GB"/>
        </w:rPr>
      </w:pPr>
      <w:bookmarkStart w:id="79" w:name="_Toc154150925"/>
      <w:bookmarkStart w:id="80" w:name="_Toc154151035"/>
      <w:bookmarkStart w:id="81" w:name="_Toc155686369"/>
      <w:r w:rsidRPr="00815856">
        <w:rPr>
          <w:lang w:val="en-GB"/>
        </w:rPr>
        <w:t>2</w:t>
      </w:r>
      <w:r w:rsidR="00A5605E" w:rsidRPr="00815856">
        <w:rPr>
          <w:lang w:val="en-GB"/>
        </w:rPr>
        <w:t>.3.</w:t>
      </w:r>
      <w:r w:rsidR="005C3F17" w:rsidRPr="00815856">
        <w:rPr>
          <w:lang w:val="en-GB"/>
        </w:rPr>
        <w:t>5</w:t>
      </w:r>
      <w:r w:rsidR="00A5605E" w:rsidRPr="00815856">
        <w:rPr>
          <w:lang w:val="en-GB"/>
        </w:rPr>
        <w:tab/>
      </w:r>
      <w:r w:rsidR="005C3F17" w:rsidRPr="00815856">
        <w:rPr>
          <w:lang w:val="en-GB"/>
        </w:rPr>
        <w:t>Repression and s</w:t>
      </w:r>
      <w:r w:rsidR="008F4B90" w:rsidRPr="00815856">
        <w:rPr>
          <w:lang w:val="en-GB"/>
        </w:rPr>
        <w:t xml:space="preserve">hrinking </w:t>
      </w:r>
      <w:r w:rsidR="00860D8F" w:rsidRPr="00815856">
        <w:rPr>
          <w:lang w:val="en-GB"/>
        </w:rPr>
        <w:t>civic</w:t>
      </w:r>
      <w:r w:rsidR="008F4B90" w:rsidRPr="00815856">
        <w:rPr>
          <w:lang w:val="en-GB"/>
        </w:rPr>
        <w:t xml:space="preserve"> </w:t>
      </w:r>
      <w:r w:rsidR="005C3F17" w:rsidRPr="00815856">
        <w:rPr>
          <w:lang w:val="en-GB"/>
        </w:rPr>
        <w:t>s</w:t>
      </w:r>
      <w:r w:rsidR="008F4B90" w:rsidRPr="00815856">
        <w:rPr>
          <w:lang w:val="en-GB"/>
        </w:rPr>
        <w:t>pace</w:t>
      </w:r>
      <w:r w:rsidR="009143F1" w:rsidRPr="00815856">
        <w:rPr>
          <w:lang w:val="en-GB"/>
        </w:rPr>
        <w:t>s</w:t>
      </w:r>
      <w:bookmarkEnd w:id="79"/>
      <w:bookmarkEnd w:id="80"/>
      <w:bookmarkEnd w:id="81"/>
    </w:p>
    <w:p w14:paraId="11A2354B" w14:textId="1C8D0325" w:rsidR="0065758D" w:rsidRPr="0002796B" w:rsidRDefault="0065758D" w:rsidP="009F6348">
      <w:pPr>
        <w:pBdr>
          <w:top w:val="nil"/>
          <w:left w:val="nil"/>
          <w:bottom w:val="nil"/>
          <w:right w:val="nil"/>
          <w:between w:val="nil"/>
        </w:pBdr>
        <w:rPr>
          <w:color w:val="000000"/>
          <w:lang w:val="en-GB"/>
        </w:rPr>
      </w:pPr>
      <w:r w:rsidRPr="0002796B">
        <w:rPr>
          <w:color w:val="000000"/>
          <w:lang w:val="en-GB"/>
        </w:rPr>
        <w:t xml:space="preserve">Around the world, States have been using laws, policies, and administrative practices to restrict </w:t>
      </w:r>
      <w:r w:rsidR="004B59E2" w:rsidRPr="0002796B">
        <w:rPr>
          <w:color w:val="000000"/>
          <w:lang w:val="en-GB"/>
        </w:rPr>
        <w:t xml:space="preserve">people </w:t>
      </w:r>
      <w:r w:rsidR="00322B67" w:rsidRPr="0002796B">
        <w:rPr>
          <w:color w:val="000000"/>
          <w:lang w:val="en-GB"/>
        </w:rPr>
        <w:t>in their</w:t>
      </w:r>
      <w:r w:rsidR="004B59E2" w:rsidRPr="0002796B">
        <w:rPr>
          <w:color w:val="000000"/>
          <w:lang w:val="en-GB"/>
        </w:rPr>
        <w:t xml:space="preserve"> defen</w:t>
      </w:r>
      <w:r w:rsidR="00322B67" w:rsidRPr="0002796B">
        <w:rPr>
          <w:color w:val="000000"/>
          <w:lang w:val="en-GB"/>
        </w:rPr>
        <w:t>ce of</w:t>
      </w:r>
      <w:r w:rsidR="004B59E2" w:rsidRPr="0002796B">
        <w:rPr>
          <w:color w:val="000000"/>
          <w:lang w:val="en-GB"/>
        </w:rPr>
        <w:t xml:space="preserve"> human rights</w:t>
      </w:r>
      <w:r w:rsidRPr="0002796B">
        <w:rPr>
          <w:color w:val="000000"/>
          <w:lang w:val="en-GB"/>
        </w:rPr>
        <w:t xml:space="preserve">. </w:t>
      </w:r>
      <w:r w:rsidR="000A4671" w:rsidRPr="0002796B">
        <w:rPr>
          <w:color w:val="000000"/>
          <w:lang w:val="en-GB"/>
        </w:rPr>
        <w:t xml:space="preserve">For example, </w:t>
      </w:r>
      <w:r w:rsidR="004B59E2" w:rsidRPr="0002796B">
        <w:rPr>
          <w:color w:val="000000"/>
          <w:lang w:val="en-GB"/>
        </w:rPr>
        <w:t xml:space="preserve">some </w:t>
      </w:r>
      <w:r w:rsidR="000A4671" w:rsidRPr="0002796B">
        <w:rPr>
          <w:color w:val="000000"/>
          <w:lang w:val="en-GB"/>
        </w:rPr>
        <w:t>States have made it difficult for people to register civil society organisations</w:t>
      </w:r>
      <w:r w:rsidR="00322B67" w:rsidRPr="0002796B">
        <w:rPr>
          <w:color w:val="000000"/>
          <w:lang w:val="en-GB"/>
        </w:rPr>
        <w:t>,</w:t>
      </w:r>
      <w:r w:rsidR="000A4671" w:rsidRPr="0002796B">
        <w:rPr>
          <w:color w:val="000000"/>
          <w:lang w:val="en-GB"/>
        </w:rPr>
        <w:t xml:space="preserve"> imposed extraordinarily high reporting requirements, restrict</w:t>
      </w:r>
      <w:r w:rsidR="006348DF">
        <w:rPr>
          <w:color w:val="000000"/>
          <w:lang w:val="en-GB"/>
        </w:rPr>
        <w:t>ed</w:t>
      </w:r>
      <w:r w:rsidR="000A4671" w:rsidRPr="0002796B">
        <w:rPr>
          <w:color w:val="000000"/>
          <w:lang w:val="en-GB"/>
        </w:rPr>
        <w:t xml:space="preserve"> the receipt and transfer of funds, and so on. </w:t>
      </w:r>
      <w:r w:rsidRPr="0002796B">
        <w:rPr>
          <w:color w:val="000000"/>
          <w:lang w:val="en-GB"/>
        </w:rPr>
        <w:t>States use different explanations to justify these, for example, saying that the</w:t>
      </w:r>
      <w:r w:rsidR="004B59E2" w:rsidRPr="0002796B">
        <w:rPr>
          <w:color w:val="000000"/>
          <w:lang w:val="en-GB"/>
        </w:rPr>
        <w:t>se actions</w:t>
      </w:r>
      <w:r w:rsidRPr="0002796B">
        <w:rPr>
          <w:color w:val="000000"/>
          <w:lang w:val="en-GB"/>
        </w:rPr>
        <w:t xml:space="preserve"> are aimed at </w:t>
      </w:r>
      <w:r w:rsidR="004B59E2" w:rsidRPr="0002796B">
        <w:rPr>
          <w:color w:val="000000"/>
          <w:lang w:val="en-GB"/>
        </w:rPr>
        <w:t xml:space="preserve">countering </w:t>
      </w:r>
      <w:r w:rsidRPr="0002796B">
        <w:rPr>
          <w:color w:val="000000"/>
          <w:lang w:val="en-GB"/>
        </w:rPr>
        <w:t xml:space="preserve">terrorism, improving public health, </w:t>
      </w:r>
      <w:r w:rsidR="003D31E1" w:rsidRPr="0002796B">
        <w:rPr>
          <w:color w:val="000000"/>
          <w:lang w:val="en-GB"/>
        </w:rPr>
        <w:t xml:space="preserve">or </w:t>
      </w:r>
      <w:r w:rsidRPr="0002796B">
        <w:rPr>
          <w:color w:val="000000"/>
          <w:lang w:val="en-GB"/>
        </w:rPr>
        <w:t xml:space="preserve">reducing corruption and crime. However, these restrictions have been used against human rights defenders to stop their work. </w:t>
      </w:r>
    </w:p>
    <w:p w14:paraId="210D2EB3" w14:textId="380A5611" w:rsidR="00430B60" w:rsidRDefault="0065758D" w:rsidP="009F6348">
      <w:pPr>
        <w:pBdr>
          <w:top w:val="nil"/>
          <w:left w:val="nil"/>
          <w:bottom w:val="nil"/>
          <w:right w:val="nil"/>
          <w:between w:val="nil"/>
        </w:pBdr>
        <w:rPr>
          <w:color w:val="000000"/>
          <w:lang w:val="en-GB"/>
        </w:rPr>
      </w:pPr>
      <w:r w:rsidRPr="0002796B">
        <w:rPr>
          <w:color w:val="000000"/>
          <w:lang w:val="en-GB"/>
        </w:rPr>
        <w:t>C</w:t>
      </w:r>
      <w:r w:rsidR="00D20BBB" w:rsidRPr="0002796B">
        <w:rPr>
          <w:color w:val="000000"/>
          <w:lang w:val="en-GB"/>
        </w:rPr>
        <w:t>IVICUS</w:t>
      </w:r>
      <w:r w:rsidR="00430B60">
        <w:rPr>
          <w:color w:val="000000"/>
          <w:lang w:val="en-GB"/>
        </w:rPr>
        <w:t xml:space="preserve"> (2023)</w:t>
      </w:r>
      <w:r w:rsidRPr="0002796B">
        <w:rPr>
          <w:color w:val="000000"/>
          <w:lang w:val="en-GB"/>
        </w:rPr>
        <w:t xml:space="preserve"> observes that</w:t>
      </w:r>
      <w:r w:rsidR="00760CC5" w:rsidRPr="0002796B">
        <w:rPr>
          <w:color w:val="000000"/>
          <w:lang w:val="en-GB"/>
        </w:rPr>
        <w:t xml:space="preserve"> almost one-third of people in the world live in countries with </w:t>
      </w:r>
      <w:r w:rsidR="00760CC5" w:rsidRPr="00815856">
        <w:rPr>
          <w:b/>
          <w:bCs/>
          <w:color w:val="000000"/>
          <w:lang w:val="en-GB"/>
        </w:rPr>
        <w:t>closed civic space</w:t>
      </w:r>
      <w:r w:rsidR="00430B60">
        <w:rPr>
          <w:color w:val="000000"/>
          <w:lang w:val="en-GB"/>
        </w:rPr>
        <w:t xml:space="preserve">, </w:t>
      </w:r>
      <w:r w:rsidR="006348DF">
        <w:rPr>
          <w:color w:val="000000"/>
          <w:lang w:val="en-GB"/>
        </w:rPr>
        <w:t xml:space="preserve">that is, </w:t>
      </w:r>
      <w:r w:rsidR="00430B60">
        <w:rPr>
          <w:color w:val="000000"/>
          <w:lang w:val="en-GB"/>
        </w:rPr>
        <w:t>where:</w:t>
      </w:r>
    </w:p>
    <w:p w14:paraId="5B15BFD7" w14:textId="4B6F54F5" w:rsidR="00430B60" w:rsidRDefault="00430B60" w:rsidP="00815856">
      <w:pPr>
        <w:pBdr>
          <w:top w:val="nil"/>
          <w:left w:val="nil"/>
          <w:bottom w:val="nil"/>
          <w:right w:val="nil"/>
          <w:between w:val="nil"/>
        </w:pBdr>
        <w:ind w:left="720"/>
        <w:rPr>
          <w:color w:val="000000"/>
          <w:lang w:val="en-GB"/>
        </w:rPr>
      </w:pPr>
      <w:r w:rsidRPr="00107A9B">
        <w:rPr>
          <w:rFonts w:ascii="Carlito" w:hAnsi="Carlito" w:cs="DejaVu Sans"/>
          <w:color w:val="000000"/>
        </w:rPr>
        <w:t xml:space="preserve">There is complete closure </w:t>
      </w:r>
      <w:r w:rsidR="00261057">
        <w:rPr>
          <w:rFonts w:ascii="Carlito" w:hAnsi="Carlito" w:cs="DejaVu Sans"/>
          <w:color w:val="000000"/>
        </w:rPr>
        <w:t>–</w:t>
      </w:r>
      <w:r w:rsidRPr="00107A9B">
        <w:rPr>
          <w:rFonts w:ascii="Carlito" w:hAnsi="Carlito" w:cs="DejaVu Sans"/>
          <w:color w:val="000000"/>
        </w:rPr>
        <w:t xml:space="preserve"> in law and in practice </w:t>
      </w:r>
      <w:r w:rsidR="00261057">
        <w:rPr>
          <w:rFonts w:ascii="Carlito" w:hAnsi="Carlito" w:cs="DejaVu Sans"/>
          <w:color w:val="000000"/>
        </w:rPr>
        <w:t>–</w:t>
      </w:r>
      <w:r w:rsidRPr="00107A9B">
        <w:rPr>
          <w:rFonts w:ascii="Carlito" w:hAnsi="Carlito" w:cs="DejaVu Sans"/>
          <w:color w:val="000000"/>
        </w:rPr>
        <w:t xml:space="preserve"> of civic space. An atmosphere of fear and violence prevails, where state and powerful non-state actors are routinely </w:t>
      </w:r>
      <w:r w:rsidRPr="00107A9B">
        <w:rPr>
          <w:rFonts w:ascii="Carlito" w:hAnsi="Carlito" w:cs="DejaVu Sans"/>
          <w:color w:val="000000"/>
        </w:rPr>
        <w:lastRenderedPageBreak/>
        <w:t>allowed to imprison, seriously injure and kill people with impunity for attempting to exercise their rights to associate, peacefully assemble and express themselves. Any criticism of the ruling authorities is severely punished and there is virtually no media freedom. The internet is heavily censored, many websites are blocked and online criticism of power holders is subject to severe penalties.</w:t>
      </w:r>
    </w:p>
    <w:p w14:paraId="16E32908" w14:textId="293EF181" w:rsidR="0065758D" w:rsidRPr="0002796B" w:rsidRDefault="007E74CA" w:rsidP="009F6348">
      <w:pPr>
        <w:pBdr>
          <w:top w:val="nil"/>
          <w:left w:val="nil"/>
          <w:bottom w:val="nil"/>
          <w:right w:val="nil"/>
          <w:between w:val="nil"/>
        </w:pBdr>
        <w:rPr>
          <w:color w:val="000000"/>
          <w:lang w:val="en-GB"/>
        </w:rPr>
      </w:pPr>
      <w:r>
        <w:rPr>
          <w:color w:val="000000"/>
          <w:lang w:val="en-GB"/>
        </w:rPr>
        <w:t xml:space="preserve">CIVICUS </w:t>
      </w:r>
      <w:r w:rsidR="00760CC5" w:rsidRPr="0002796B">
        <w:rPr>
          <w:color w:val="000000"/>
          <w:lang w:val="en-GB"/>
        </w:rPr>
        <w:t>highlight</w:t>
      </w:r>
      <w:r>
        <w:rPr>
          <w:color w:val="000000"/>
          <w:lang w:val="en-GB"/>
        </w:rPr>
        <w:t>s</w:t>
      </w:r>
      <w:r w:rsidR="00760CC5" w:rsidRPr="0002796B">
        <w:rPr>
          <w:color w:val="000000"/>
          <w:lang w:val="en-GB"/>
        </w:rPr>
        <w:t xml:space="preserve"> that</w:t>
      </w:r>
      <w:r w:rsidR="0065758D" w:rsidRPr="0002796B">
        <w:rPr>
          <w:color w:val="000000"/>
          <w:lang w:val="en-GB"/>
        </w:rPr>
        <w:t xml:space="preserve"> only </w:t>
      </w:r>
      <w:r w:rsidR="00860D8F" w:rsidRPr="0002796B">
        <w:rPr>
          <w:color w:val="000000"/>
          <w:lang w:val="en-GB"/>
        </w:rPr>
        <w:t>two</w:t>
      </w:r>
      <w:r w:rsidR="0065758D" w:rsidRPr="0002796B">
        <w:rPr>
          <w:color w:val="000000"/>
          <w:lang w:val="en-GB"/>
        </w:rPr>
        <w:t xml:space="preserve"> percent of </w:t>
      </w:r>
      <w:r w:rsidR="00860D8F" w:rsidRPr="0002796B">
        <w:rPr>
          <w:color w:val="000000"/>
          <w:lang w:val="en-GB"/>
        </w:rPr>
        <w:t>people</w:t>
      </w:r>
      <w:r w:rsidR="0065758D" w:rsidRPr="0002796B">
        <w:rPr>
          <w:color w:val="000000"/>
          <w:lang w:val="en-GB"/>
        </w:rPr>
        <w:t xml:space="preserve"> live in countries where they can organise, participate, and communicate freely and openly with each other without hindrance from their governments. In many countries around the world, </w:t>
      </w:r>
      <w:r w:rsidR="004B59E2" w:rsidRPr="0002796B">
        <w:rPr>
          <w:color w:val="000000"/>
          <w:lang w:val="en-GB"/>
        </w:rPr>
        <w:t>CIVICUS</w:t>
      </w:r>
      <w:r w:rsidR="0065758D" w:rsidRPr="0002796B">
        <w:rPr>
          <w:color w:val="000000"/>
          <w:lang w:val="en-GB"/>
        </w:rPr>
        <w:t xml:space="preserve"> observe</w:t>
      </w:r>
      <w:r w:rsidR="004B59E2" w:rsidRPr="0002796B">
        <w:rPr>
          <w:color w:val="000000"/>
          <w:lang w:val="en-GB"/>
        </w:rPr>
        <w:t>s</w:t>
      </w:r>
      <w:r w:rsidR="0065758D" w:rsidRPr="0002796B">
        <w:rPr>
          <w:color w:val="000000"/>
          <w:lang w:val="en-GB"/>
        </w:rPr>
        <w:t xml:space="preserve"> that people exercising their rights have been harassed, detained, intimidated, subject to restrictive laws, attacked, had their protests disrupted, and have been censored, prosecuted, and detained.</w:t>
      </w:r>
    </w:p>
    <w:p w14:paraId="23A9E6E2" w14:textId="77777777" w:rsidR="00F20B31" w:rsidRPr="0002796B" w:rsidRDefault="00952C47" w:rsidP="00F20B31">
      <w:pPr>
        <w:pBdr>
          <w:top w:val="nil"/>
          <w:left w:val="nil"/>
          <w:bottom w:val="nil"/>
          <w:right w:val="nil"/>
          <w:between w:val="nil"/>
        </w:pBdr>
        <w:rPr>
          <w:color w:val="000000"/>
          <w:lang w:val="en-GB"/>
        </w:rPr>
      </w:pPr>
      <w:r w:rsidRPr="0002796B">
        <w:rPr>
          <w:color w:val="000000"/>
          <w:lang w:val="en-GB"/>
        </w:rPr>
        <w:t>In addition to these, defenders with disabilities may also have their freedoms and rights restricted by</w:t>
      </w:r>
      <w:r w:rsidR="00322B67" w:rsidRPr="0002796B">
        <w:rPr>
          <w:color w:val="000000"/>
          <w:lang w:val="en-GB"/>
        </w:rPr>
        <w:t xml:space="preserve"> </w:t>
      </w:r>
      <w:r w:rsidRPr="0002796B">
        <w:rPr>
          <w:color w:val="000000"/>
          <w:lang w:val="en-GB"/>
        </w:rPr>
        <w:t>laws, policies</w:t>
      </w:r>
      <w:r w:rsidR="00B306D4" w:rsidRPr="0002796B">
        <w:rPr>
          <w:color w:val="000000"/>
          <w:lang w:val="en-GB"/>
        </w:rPr>
        <w:t>,</w:t>
      </w:r>
      <w:r w:rsidRPr="0002796B">
        <w:rPr>
          <w:color w:val="000000"/>
          <w:lang w:val="en-GB"/>
        </w:rPr>
        <w:t xml:space="preserve"> and practices</w:t>
      </w:r>
      <w:r w:rsidR="00322B67" w:rsidRPr="0002796B">
        <w:rPr>
          <w:color w:val="000000"/>
          <w:lang w:val="en-GB"/>
        </w:rPr>
        <w:t xml:space="preserve"> that discriminate against them directly and indirectly</w:t>
      </w:r>
      <w:r w:rsidR="00B306D4" w:rsidRPr="0002796B">
        <w:rPr>
          <w:color w:val="000000"/>
          <w:lang w:val="en-GB"/>
        </w:rPr>
        <w:t xml:space="preserve">. </w:t>
      </w:r>
      <w:r w:rsidR="00373751" w:rsidRPr="0002796B">
        <w:rPr>
          <w:color w:val="000000"/>
          <w:lang w:val="en-GB"/>
        </w:rPr>
        <w:t xml:space="preserve">In some countries, </w:t>
      </w:r>
      <w:r w:rsidR="007874DF" w:rsidRPr="0002796B">
        <w:rPr>
          <w:color w:val="000000"/>
          <w:lang w:val="en-GB"/>
        </w:rPr>
        <w:t xml:space="preserve">for example, </w:t>
      </w:r>
      <w:r w:rsidR="00373751" w:rsidRPr="0002796B">
        <w:rPr>
          <w:color w:val="000000"/>
          <w:lang w:val="en-GB"/>
        </w:rPr>
        <w:t>they are seen as being without legal capacity</w:t>
      </w:r>
      <w:r w:rsidR="00A23C7A" w:rsidRPr="0002796B">
        <w:rPr>
          <w:color w:val="000000"/>
          <w:lang w:val="en-GB"/>
        </w:rPr>
        <w:t xml:space="preserve"> to make decisions of their own.</w:t>
      </w:r>
      <w:r w:rsidR="004B59E2" w:rsidRPr="0002796B">
        <w:rPr>
          <w:color w:val="000000"/>
          <w:lang w:val="en-GB"/>
        </w:rPr>
        <w:t xml:space="preserve"> </w:t>
      </w:r>
      <w:r w:rsidR="00B306D4" w:rsidRPr="0002796B">
        <w:rPr>
          <w:color w:val="000000"/>
          <w:lang w:val="en-GB"/>
        </w:rPr>
        <w:t xml:space="preserve">Some countries may </w:t>
      </w:r>
      <w:r w:rsidR="000A4671" w:rsidRPr="0002796B">
        <w:rPr>
          <w:color w:val="000000"/>
          <w:lang w:val="en-GB"/>
        </w:rPr>
        <w:t>not</w:t>
      </w:r>
      <w:r w:rsidR="00B306D4" w:rsidRPr="0002796B">
        <w:rPr>
          <w:color w:val="000000"/>
          <w:lang w:val="en-GB"/>
        </w:rPr>
        <w:t xml:space="preserve"> have laws</w:t>
      </w:r>
      <w:r w:rsidR="00322B67" w:rsidRPr="0002796B">
        <w:rPr>
          <w:color w:val="000000"/>
          <w:lang w:val="en-GB"/>
        </w:rPr>
        <w:t xml:space="preserve">, </w:t>
      </w:r>
      <w:r w:rsidR="000A4671" w:rsidRPr="0002796B">
        <w:rPr>
          <w:color w:val="000000"/>
          <w:lang w:val="en-GB"/>
        </w:rPr>
        <w:t>policies</w:t>
      </w:r>
      <w:r w:rsidR="00322B67" w:rsidRPr="0002796B">
        <w:rPr>
          <w:color w:val="000000"/>
          <w:lang w:val="en-GB"/>
        </w:rPr>
        <w:t>, and practices</w:t>
      </w:r>
      <w:r w:rsidR="00B306D4" w:rsidRPr="0002796B">
        <w:rPr>
          <w:color w:val="000000"/>
          <w:lang w:val="en-GB"/>
        </w:rPr>
        <w:t xml:space="preserve"> that protect them</w:t>
      </w:r>
      <w:r w:rsidR="004B59E2" w:rsidRPr="0002796B">
        <w:rPr>
          <w:color w:val="000000"/>
          <w:lang w:val="en-GB"/>
        </w:rPr>
        <w:t xml:space="preserve"> sufficiently</w:t>
      </w:r>
      <w:r w:rsidR="00B306D4" w:rsidRPr="0002796B">
        <w:rPr>
          <w:color w:val="000000"/>
          <w:lang w:val="en-GB"/>
        </w:rPr>
        <w:t xml:space="preserve"> from discrimination</w:t>
      </w:r>
      <w:r w:rsidR="00D9129B" w:rsidRPr="0002796B">
        <w:rPr>
          <w:color w:val="000000"/>
          <w:lang w:val="en-GB"/>
        </w:rPr>
        <w:t xml:space="preserve"> and exclusion</w:t>
      </w:r>
      <w:r w:rsidR="00B306D4" w:rsidRPr="0002796B">
        <w:rPr>
          <w:color w:val="000000"/>
          <w:lang w:val="en-GB"/>
        </w:rPr>
        <w:t>.</w:t>
      </w:r>
      <w:r w:rsidR="005D7C48" w:rsidRPr="0002796B">
        <w:rPr>
          <w:color w:val="000000"/>
          <w:lang w:val="en-GB"/>
        </w:rPr>
        <w:t xml:space="preserve"> As such, defenders with disabilities face multiple layers of discrimination – in their social life, in human rights spaces, in workplaces, and because of the lack of legal protection of their rights.</w:t>
      </w:r>
    </w:p>
    <w:p w14:paraId="480B30D0" w14:textId="77777777" w:rsidR="008B2916" w:rsidRPr="0002796B" w:rsidRDefault="00F20B31" w:rsidP="00F20B31">
      <w:pPr>
        <w:pStyle w:val="Heading3"/>
        <w:rPr>
          <w:lang w:val="en-GB"/>
        </w:rPr>
      </w:pPr>
      <w:bookmarkStart w:id="82" w:name="_Toc154150926"/>
      <w:bookmarkStart w:id="83" w:name="_Toc154151036"/>
      <w:bookmarkStart w:id="84" w:name="_Toc155686370"/>
      <w:r w:rsidRPr="0002796B">
        <w:rPr>
          <w:lang w:val="en-GB"/>
        </w:rPr>
        <w:t>2</w:t>
      </w:r>
      <w:r w:rsidR="008B2916" w:rsidRPr="0002796B">
        <w:rPr>
          <w:lang w:val="en-GB"/>
        </w:rPr>
        <w:t>.3.</w:t>
      </w:r>
      <w:r w:rsidR="005C3F17" w:rsidRPr="0002796B">
        <w:rPr>
          <w:lang w:val="en-GB"/>
        </w:rPr>
        <w:t>6</w:t>
      </w:r>
      <w:r w:rsidR="008B2916" w:rsidRPr="0002796B">
        <w:rPr>
          <w:lang w:val="en-GB"/>
        </w:rPr>
        <w:tab/>
      </w:r>
      <w:r w:rsidR="00B816CB" w:rsidRPr="0002796B">
        <w:rPr>
          <w:lang w:val="en-GB"/>
        </w:rPr>
        <w:t>The p</w:t>
      </w:r>
      <w:r w:rsidR="008B2916" w:rsidRPr="0002796B">
        <w:rPr>
          <w:lang w:val="en-GB"/>
        </w:rPr>
        <w:t>rotracted struggle</w:t>
      </w:r>
      <w:r w:rsidR="00B816CB" w:rsidRPr="0002796B">
        <w:rPr>
          <w:lang w:val="en-GB"/>
        </w:rPr>
        <w:t xml:space="preserve"> for disability inclusion and rights</w:t>
      </w:r>
      <w:bookmarkEnd w:id="82"/>
      <w:bookmarkEnd w:id="83"/>
      <w:bookmarkEnd w:id="84"/>
    </w:p>
    <w:p w14:paraId="705C64B1" w14:textId="55E98B62" w:rsidR="008B2916" w:rsidRPr="0002796B" w:rsidRDefault="008B2916" w:rsidP="008B2916">
      <w:pPr>
        <w:rPr>
          <w:rFonts w:asciiTheme="majorHAnsi" w:hAnsiTheme="majorHAnsi" w:cstheme="majorHAnsi"/>
          <w:iCs/>
          <w:lang w:val="en-GB"/>
        </w:rPr>
      </w:pPr>
      <w:r w:rsidRPr="0002796B">
        <w:rPr>
          <w:rFonts w:asciiTheme="majorHAnsi" w:hAnsiTheme="majorHAnsi" w:cstheme="majorHAnsi"/>
          <w:iCs/>
          <w:lang w:val="en-GB"/>
        </w:rPr>
        <w:t xml:space="preserve">Across our interviews, a strong theme that emerged was how long and hard the struggle was for disability inclusion and rights. </w:t>
      </w:r>
      <w:r w:rsidRPr="0002796B">
        <w:rPr>
          <w:rFonts w:asciiTheme="majorHAnsi" w:hAnsiTheme="majorHAnsi" w:cstheme="majorHAnsi"/>
          <w:lang w:val="en-GB"/>
        </w:rPr>
        <w:t xml:space="preserve">As </w:t>
      </w:r>
      <w:r w:rsidR="00E852CD">
        <w:rPr>
          <w:rFonts w:asciiTheme="majorHAnsi" w:hAnsiTheme="majorHAnsi" w:cstheme="majorHAnsi"/>
          <w:lang w:val="en-GB"/>
        </w:rPr>
        <w:t xml:space="preserve">a </w:t>
      </w:r>
      <w:r w:rsidRPr="0002796B">
        <w:rPr>
          <w:rFonts w:asciiTheme="majorHAnsi" w:hAnsiTheme="majorHAnsi" w:cstheme="majorHAnsi"/>
          <w:lang w:val="en-GB"/>
        </w:rPr>
        <w:t>defender with disabilities observed</w:t>
      </w:r>
      <w:r w:rsidR="007E74CA">
        <w:rPr>
          <w:rFonts w:asciiTheme="majorHAnsi" w:hAnsiTheme="majorHAnsi" w:cstheme="majorHAnsi"/>
          <w:lang w:val="en-GB"/>
        </w:rPr>
        <w:t xml:space="preserve"> in an interview</w:t>
      </w:r>
      <w:r w:rsidRPr="0002796B">
        <w:rPr>
          <w:rFonts w:asciiTheme="majorHAnsi" w:hAnsiTheme="majorHAnsi" w:cstheme="majorHAnsi"/>
          <w:lang w:val="en-GB"/>
        </w:rPr>
        <w:t>,</w:t>
      </w:r>
    </w:p>
    <w:p w14:paraId="238FBEEE" w14:textId="6EC3BA6D" w:rsidR="008B2916" w:rsidRPr="0002796B" w:rsidRDefault="008B2916" w:rsidP="008B2916">
      <w:pPr>
        <w:pBdr>
          <w:top w:val="nil"/>
          <w:left w:val="nil"/>
          <w:bottom w:val="nil"/>
          <w:right w:val="nil"/>
          <w:between w:val="nil"/>
        </w:pBdr>
        <w:spacing w:after="0"/>
        <w:ind w:left="720"/>
        <w:rPr>
          <w:color w:val="000000"/>
          <w:lang w:val="en-GB"/>
        </w:rPr>
      </w:pPr>
      <w:r w:rsidRPr="0002796B">
        <w:rPr>
          <w:color w:val="000000"/>
          <w:lang w:val="en-GB"/>
        </w:rPr>
        <w:t>After some years and decades, it is frustrating because the other stakeholders do not understand what disability and disability rights are all about. We have been raising awareness, organising lots of events and training, but one way or another it doesn’t lead to changes that would be essential or compulsory. It is a frustration that we are talking about the same matter, the same issues, after ten years. It’s a stressful feeling, feeling frustrated.</w:t>
      </w:r>
    </w:p>
    <w:p w14:paraId="5C9C8833" w14:textId="77777777" w:rsidR="008B2916" w:rsidRPr="0002796B" w:rsidRDefault="008B2916" w:rsidP="008B2916">
      <w:pPr>
        <w:pBdr>
          <w:top w:val="nil"/>
          <w:left w:val="nil"/>
          <w:bottom w:val="nil"/>
          <w:right w:val="nil"/>
          <w:between w:val="nil"/>
        </w:pBdr>
        <w:spacing w:after="0"/>
        <w:ind w:left="720"/>
        <w:rPr>
          <w:color w:val="000000"/>
          <w:lang w:val="en-GB"/>
        </w:rPr>
      </w:pPr>
    </w:p>
    <w:p w14:paraId="7C220143" w14:textId="77777777" w:rsidR="008B2916" w:rsidRPr="0002796B" w:rsidRDefault="008B2916" w:rsidP="008B2916">
      <w:pPr>
        <w:pBdr>
          <w:top w:val="nil"/>
          <w:left w:val="nil"/>
          <w:bottom w:val="nil"/>
          <w:right w:val="nil"/>
          <w:between w:val="nil"/>
        </w:pBdr>
        <w:spacing w:after="0"/>
        <w:rPr>
          <w:color w:val="000000"/>
          <w:lang w:val="en-GB"/>
        </w:rPr>
      </w:pPr>
      <w:r w:rsidRPr="0002796B">
        <w:rPr>
          <w:rFonts w:asciiTheme="majorHAnsi" w:hAnsiTheme="majorHAnsi" w:cstheme="majorHAnsi"/>
          <w:lang w:val="en-GB"/>
        </w:rPr>
        <w:t>Another participant in this study observed,</w:t>
      </w:r>
    </w:p>
    <w:p w14:paraId="3F976765" w14:textId="77777777" w:rsidR="008B2916" w:rsidRPr="0002796B" w:rsidRDefault="008B2916" w:rsidP="008B2916">
      <w:pPr>
        <w:pBdr>
          <w:top w:val="nil"/>
          <w:left w:val="nil"/>
          <w:bottom w:val="nil"/>
          <w:right w:val="nil"/>
          <w:between w:val="nil"/>
        </w:pBdr>
        <w:spacing w:after="0"/>
        <w:rPr>
          <w:color w:val="000000"/>
          <w:lang w:val="en-GB"/>
        </w:rPr>
      </w:pPr>
    </w:p>
    <w:p w14:paraId="2E665181" w14:textId="65D3DC42" w:rsidR="00064DB3" w:rsidRPr="0002796B" w:rsidRDefault="008B2916" w:rsidP="00AB763A">
      <w:pPr>
        <w:ind w:left="720"/>
        <w:rPr>
          <w:rFonts w:asciiTheme="majorHAnsi" w:hAnsiTheme="majorHAnsi" w:cstheme="majorHAnsi"/>
          <w:iCs/>
          <w:lang w:val="en-GB"/>
        </w:rPr>
      </w:pPr>
      <w:r w:rsidRPr="0002796B">
        <w:rPr>
          <w:rFonts w:asciiTheme="majorHAnsi" w:hAnsiTheme="majorHAnsi" w:cstheme="majorHAnsi"/>
          <w:iCs/>
          <w:lang w:val="en-GB"/>
        </w:rPr>
        <w:t>Activists [with disabilities] are quickly able to learn from others and become activists, but you see them walking away from activism, because they don’t see the positive outcomes from their activism. Why do we not manage to retain those activists for</w:t>
      </w:r>
      <w:r w:rsidR="00322B67" w:rsidRPr="0002796B">
        <w:rPr>
          <w:rFonts w:asciiTheme="majorHAnsi" w:hAnsiTheme="majorHAnsi" w:cstheme="majorHAnsi"/>
          <w:iCs/>
          <w:lang w:val="en-GB"/>
        </w:rPr>
        <w:t xml:space="preserve"> a</w:t>
      </w:r>
      <w:r w:rsidRPr="0002796B">
        <w:rPr>
          <w:rFonts w:asciiTheme="majorHAnsi" w:hAnsiTheme="majorHAnsi" w:cstheme="majorHAnsi"/>
          <w:iCs/>
          <w:lang w:val="en-GB"/>
        </w:rPr>
        <w:t xml:space="preserve"> long time</w:t>
      </w:r>
      <w:r w:rsidR="00322B67" w:rsidRPr="0002796B">
        <w:rPr>
          <w:rFonts w:asciiTheme="majorHAnsi" w:hAnsiTheme="majorHAnsi" w:cstheme="majorHAnsi"/>
          <w:iCs/>
          <w:lang w:val="en-GB"/>
        </w:rPr>
        <w:t>?</w:t>
      </w:r>
      <w:r w:rsidRPr="0002796B">
        <w:rPr>
          <w:rFonts w:asciiTheme="majorHAnsi" w:hAnsiTheme="majorHAnsi" w:cstheme="majorHAnsi"/>
          <w:iCs/>
          <w:lang w:val="en-GB"/>
        </w:rPr>
        <w:t xml:space="preserve"> That might be connected to the lack of support for activists.</w:t>
      </w:r>
    </w:p>
    <w:p w14:paraId="2651841A" w14:textId="77777777" w:rsidR="005D7C48" w:rsidRPr="0002796B" w:rsidRDefault="0084502F" w:rsidP="00815856">
      <w:pPr>
        <w:rPr>
          <w:rFonts w:asciiTheme="majorHAnsi" w:hAnsiTheme="majorHAnsi" w:cstheme="majorHAnsi"/>
          <w:iCs/>
          <w:lang w:val="en-GB"/>
        </w:rPr>
      </w:pPr>
      <w:r w:rsidRPr="0002796B">
        <w:rPr>
          <w:rFonts w:asciiTheme="majorHAnsi" w:hAnsiTheme="majorHAnsi" w:cstheme="majorHAnsi"/>
          <w:iCs/>
          <w:lang w:val="en-GB"/>
        </w:rPr>
        <w:t>Despite</w:t>
      </w:r>
      <w:r w:rsidR="005D7C48" w:rsidRPr="0002796B">
        <w:rPr>
          <w:rFonts w:asciiTheme="majorHAnsi" w:hAnsiTheme="majorHAnsi" w:cstheme="majorHAnsi"/>
          <w:iCs/>
          <w:lang w:val="en-GB"/>
        </w:rPr>
        <w:t xml:space="preserve"> these struggles, people with disabilities have emphasised the importance of maintaining </w:t>
      </w:r>
      <w:r w:rsidRPr="0002796B">
        <w:rPr>
          <w:rFonts w:asciiTheme="majorHAnsi" w:hAnsiTheme="majorHAnsi" w:cstheme="majorHAnsi"/>
          <w:iCs/>
          <w:lang w:val="en-GB"/>
        </w:rPr>
        <w:t xml:space="preserve">connection, </w:t>
      </w:r>
      <w:r w:rsidR="005D7C48" w:rsidRPr="0002796B">
        <w:rPr>
          <w:rFonts w:asciiTheme="majorHAnsi" w:hAnsiTheme="majorHAnsi" w:cstheme="majorHAnsi"/>
          <w:iCs/>
          <w:lang w:val="en-GB"/>
        </w:rPr>
        <w:t>hope</w:t>
      </w:r>
      <w:r w:rsidRPr="0002796B">
        <w:rPr>
          <w:rFonts w:asciiTheme="majorHAnsi" w:hAnsiTheme="majorHAnsi" w:cstheme="majorHAnsi"/>
          <w:iCs/>
          <w:lang w:val="en-GB"/>
        </w:rPr>
        <w:t>,</w:t>
      </w:r>
      <w:r w:rsidR="005D7C48" w:rsidRPr="0002796B">
        <w:rPr>
          <w:rFonts w:asciiTheme="majorHAnsi" w:hAnsiTheme="majorHAnsi" w:cstheme="majorHAnsi"/>
          <w:iCs/>
          <w:lang w:val="en-GB"/>
        </w:rPr>
        <w:t xml:space="preserve"> and joy </w:t>
      </w:r>
      <w:r w:rsidRPr="0002796B">
        <w:rPr>
          <w:rFonts w:asciiTheme="majorHAnsi" w:hAnsiTheme="majorHAnsi" w:cstheme="majorHAnsi"/>
          <w:iCs/>
          <w:lang w:val="en-GB"/>
        </w:rPr>
        <w:t>as they act for change.</w:t>
      </w:r>
    </w:p>
    <w:p w14:paraId="2045A2CD" w14:textId="77777777" w:rsidR="006D2FC5" w:rsidRPr="00815856" w:rsidRDefault="00F20B31" w:rsidP="00B56343">
      <w:pPr>
        <w:pStyle w:val="Heading2"/>
        <w:rPr>
          <w:lang w:val="en-GB"/>
        </w:rPr>
      </w:pPr>
      <w:bookmarkStart w:id="85" w:name="_Toc146285486"/>
      <w:bookmarkStart w:id="86" w:name="_Toc154150927"/>
      <w:bookmarkStart w:id="87" w:name="_Toc154151037"/>
      <w:bookmarkStart w:id="88" w:name="_Toc155686371"/>
      <w:r w:rsidRPr="00815856">
        <w:rPr>
          <w:lang w:val="en-GB"/>
        </w:rPr>
        <w:lastRenderedPageBreak/>
        <w:t>2</w:t>
      </w:r>
      <w:r w:rsidR="004B59E2" w:rsidRPr="00815856">
        <w:rPr>
          <w:lang w:val="en-GB"/>
        </w:rPr>
        <w:t>.4</w:t>
      </w:r>
      <w:r w:rsidR="004B59E2" w:rsidRPr="00815856">
        <w:rPr>
          <w:lang w:val="en-GB"/>
        </w:rPr>
        <w:tab/>
      </w:r>
      <w:r w:rsidR="00347D75" w:rsidRPr="00815856">
        <w:rPr>
          <w:lang w:val="en-GB"/>
        </w:rPr>
        <w:t xml:space="preserve">Strengthening the </w:t>
      </w:r>
      <w:r w:rsidR="009143F1" w:rsidRPr="00815856">
        <w:rPr>
          <w:lang w:val="en-GB"/>
        </w:rPr>
        <w:t xml:space="preserve">security and </w:t>
      </w:r>
      <w:r w:rsidR="00347D75" w:rsidRPr="00815856">
        <w:rPr>
          <w:lang w:val="en-GB"/>
        </w:rPr>
        <w:t xml:space="preserve">protection of </w:t>
      </w:r>
      <w:r w:rsidR="00CB1DA2" w:rsidRPr="00815856">
        <w:rPr>
          <w:lang w:val="en-GB"/>
        </w:rPr>
        <w:t>d</w:t>
      </w:r>
      <w:r w:rsidR="006D2FC5" w:rsidRPr="00815856">
        <w:rPr>
          <w:lang w:val="en-GB"/>
        </w:rPr>
        <w:t xml:space="preserve">efenders with </w:t>
      </w:r>
      <w:r w:rsidR="00CB1DA2" w:rsidRPr="00815856">
        <w:rPr>
          <w:lang w:val="en-GB"/>
        </w:rPr>
        <w:t>d</w:t>
      </w:r>
      <w:r w:rsidR="006D2FC5" w:rsidRPr="00815856">
        <w:rPr>
          <w:lang w:val="en-GB"/>
        </w:rPr>
        <w:t>isabilities</w:t>
      </w:r>
      <w:bookmarkEnd w:id="85"/>
      <w:bookmarkEnd w:id="86"/>
      <w:bookmarkEnd w:id="87"/>
      <w:bookmarkEnd w:id="88"/>
    </w:p>
    <w:p w14:paraId="2A8365A5" w14:textId="5146E662" w:rsidR="003D1C07" w:rsidRPr="0002796B" w:rsidRDefault="005C3F17" w:rsidP="00706A00">
      <w:pPr>
        <w:rPr>
          <w:rFonts w:asciiTheme="majorHAnsi" w:hAnsiTheme="majorHAnsi" w:cstheme="majorHAnsi"/>
          <w:iCs/>
          <w:lang w:val="en-GB"/>
        </w:rPr>
      </w:pPr>
      <w:r w:rsidRPr="0002796B">
        <w:rPr>
          <w:lang w:val="en-GB"/>
        </w:rPr>
        <w:t xml:space="preserve">Efforts to strengthen the security and protection of defenders with disabilities must address the challenges and risks that they face in their </w:t>
      </w:r>
      <w:r w:rsidR="00B816CB" w:rsidRPr="0002796B">
        <w:rPr>
          <w:lang w:val="en-GB"/>
        </w:rPr>
        <w:t xml:space="preserve">specific </w:t>
      </w:r>
      <w:r w:rsidR="00064DB3" w:rsidRPr="0002796B">
        <w:rPr>
          <w:lang w:val="en-GB"/>
        </w:rPr>
        <w:t>contexts</w:t>
      </w:r>
      <w:r w:rsidR="0084502F" w:rsidRPr="0002796B">
        <w:rPr>
          <w:lang w:val="en-GB"/>
        </w:rPr>
        <w:t>. O</w:t>
      </w:r>
      <w:r w:rsidR="006D2FC5" w:rsidRPr="0002796B">
        <w:rPr>
          <w:lang w:val="en-GB"/>
        </w:rPr>
        <w:t>ver the past few decades, many States</w:t>
      </w:r>
      <w:r w:rsidR="004B59E2" w:rsidRPr="0002796B">
        <w:rPr>
          <w:lang w:val="en-GB"/>
        </w:rPr>
        <w:t xml:space="preserve">, </w:t>
      </w:r>
      <w:r w:rsidR="006D2FC5" w:rsidRPr="0002796B">
        <w:rPr>
          <w:lang w:val="en-GB"/>
        </w:rPr>
        <w:t>civil society organisations</w:t>
      </w:r>
      <w:r w:rsidR="004B59E2" w:rsidRPr="0002796B">
        <w:rPr>
          <w:lang w:val="en-GB"/>
        </w:rPr>
        <w:t>, and human right defenders</w:t>
      </w:r>
      <w:r w:rsidR="006D2FC5" w:rsidRPr="0002796B">
        <w:rPr>
          <w:lang w:val="en-GB"/>
        </w:rPr>
        <w:t xml:space="preserve"> have come together to strengthen the </w:t>
      </w:r>
      <w:r w:rsidR="004B59E2" w:rsidRPr="0002796B">
        <w:rPr>
          <w:lang w:val="en-GB"/>
        </w:rPr>
        <w:t xml:space="preserve">security and </w:t>
      </w:r>
      <w:r w:rsidR="006D2FC5" w:rsidRPr="0002796B">
        <w:rPr>
          <w:lang w:val="en-GB"/>
        </w:rPr>
        <w:t>protection of human rights defenders at risk</w:t>
      </w:r>
      <w:r w:rsidR="003D1C07" w:rsidRPr="0002796B">
        <w:rPr>
          <w:lang w:val="en-GB"/>
        </w:rPr>
        <w:t xml:space="preserve"> through a range of protection initiatives</w:t>
      </w:r>
      <w:r w:rsidR="006D2FC5" w:rsidRPr="0002796B">
        <w:rPr>
          <w:lang w:val="en-GB"/>
        </w:rPr>
        <w:t>.</w:t>
      </w:r>
      <w:r w:rsidR="003D1C07" w:rsidRPr="0002796B">
        <w:rPr>
          <w:lang w:val="en-GB"/>
        </w:rPr>
        <w:t xml:space="preserve"> </w:t>
      </w:r>
      <w:r w:rsidR="00281D75" w:rsidRPr="0002796B">
        <w:rPr>
          <w:lang w:val="en-GB"/>
        </w:rPr>
        <w:t>In this section,</w:t>
      </w:r>
      <w:r w:rsidR="003D6132" w:rsidRPr="0002796B">
        <w:rPr>
          <w:lang w:val="en-GB"/>
        </w:rPr>
        <w:t xml:space="preserve"> </w:t>
      </w:r>
      <w:r w:rsidR="003D6132" w:rsidRPr="0002796B">
        <w:rPr>
          <w:rFonts w:asciiTheme="majorHAnsi" w:hAnsiTheme="majorHAnsi" w:cstheme="majorHAnsi"/>
          <w:lang w:val="en-GB"/>
        </w:rPr>
        <w:t xml:space="preserve">we highlight </w:t>
      </w:r>
      <w:r w:rsidR="000056B7" w:rsidRPr="0002796B">
        <w:rPr>
          <w:rFonts w:asciiTheme="majorHAnsi" w:hAnsiTheme="majorHAnsi" w:cstheme="majorHAnsi"/>
          <w:lang w:val="en-GB"/>
        </w:rPr>
        <w:t xml:space="preserve">key </w:t>
      </w:r>
      <w:r w:rsidR="00706A00" w:rsidRPr="0002796B">
        <w:rPr>
          <w:rFonts w:asciiTheme="majorHAnsi" w:hAnsiTheme="majorHAnsi" w:cstheme="majorHAnsi"/>
          <w:lang w:val="en-GB"/>
        </w:rPr>
        <w:t>recommendations</w:t>
      </w:r>
      <w:r w:rsidR="003D6132" w:rsidRPr="0002796B">
        <w:rPr>
          <w:rFonts w:asciiTheme="majorHAnsi" w:hAnsiTheme="majorHAnsi" w:cstheme="majorHAnsi"/>
          <w:lang w:val="en-GB"/>
        </w:rPr>
        <w:t xml:space="preserve"> from defenders with disabilities about how </w:t>
      </w:r>
      <w:r w:rsidR="004B59E2" w:rsidRPr="0002796B">
        <w:rPr>
          <w:rFonts w:asciiTheme="majorHAnsi" w:hAnsiTheme="majorHAnsi" w:cstheme="majorHAnsi"/>
          <w:lang w:val="en-GB"/>
        </w:rPr>
        <w:t>protection actors</w:t>
      </w:r>
      <w:r w:rsidR="00706A00" w:rsidRPr="0002796B">
        <w:rPr>
          <w:rFonts w:asciiTheme="majorHAnsi" w:hAnsiTheme="majorHAnsi" w:cstheme="majorHAnsi"/>
          <w:lang w:val="en-GB"/>
        </w:rPr>
        <w:t xml:space="preserve"> can support them in their security and protection as they promote and protect human rights</w:t>
      </w:r>
      <w:r w:rsidR="003D6132" w:rsidRPr="0002796B">
        <w:rPr>
          <w:rFonts w:asciiTheme="majorHAnsi" w:hAnsiTheme="majorHAnsi" w:cstheme="majorHAnsi"/>
          <w:lang w:val="en-GB"/>
        </w:rPr>
        <w:t>.</w:t>
      </w:r>
      <w:r w:rsidR="0046416F" w:rsidRPr="0002796B">
        <w:rPr>
          <w:rFonts w:asciiTheme="majorHAnsi" w:hAnsiTheme="majorHAnsi" w:cstheme="majorHAnsi"/>
          <w:lang w:val="en-GB"/>
        </w:rPr>
        <w:t xml:space="preserve"> </w:t>
      </w:r>
      <w:r w:rsidR="00706A00" w:rsidRPr="0002796B">
        <w:rPr>
          <w:rFonts w:asciiTheme="majorHAnsi" w:hAnsiTheme="majorHAnsi" w:cstheme="majorHAnsi"/>
          <w:iCs/>
          <w:lang w:val="en-GB"/>
        </w:rPr>
        <w:t>These recommendations sit within a broader framework</w:t>
      </w:r>
      <w:r w:rsidR="003D1C07" w:rsidRPr="0002796B">
        <w:rPr>
          <w:rFonts w:asciiTheme="majorHAnsi" w:hAnsiTheme="majorHAnsi" w:cstheme="majorHAnsi"/>
          <w:iCs/>
          <w:lang w:val="en-GB"/>
        </w:rPr>
        <w:t xml:space="preserve"> of</w:t>
      </w:r>
      <w:r w:rsidR="00706A00" w:rsidRPr="0002796B">
        <w:rPr>
          <w:rFonts w:asciiTheme="majorHAnsi" w:hAnsiTheme="majorHAnsi" w:cstheme="majorHAnsi"/>
          <w:iCs/>
          <w:lang w:val="en-GB"/>
        </w:rPr>
        <w:t xml:space="preserve"> </w:t>
      </w:r>
      <w:r w:rsidR="0043658E" w:rsidRPr="0002796B">
        <w:rPr>
          <w:rFonts w:asciiTheme="majorHAnsi" w:hAnsiTheme="majorHAnsi" w:cstheme="majorHAnsi"/>
          <w:iCs/>
          <w:lang w:val="en-GB"/>
        </w:rPr>
        <w:t xml:space="preserve">recommendations </w:t>
      </w:r>
      <w:r w:rsidR="003D1C07" w:rsidRPr="0002796B">
        <w:rPr>
          <w:rFonts w:asciiTheme="majorHAnsi" w:hAnsiTheme="majorHAnsi" w:cstheme="majorHAnsi"/>
          <w:iCs/>
          <w:lang w:val="en-GB"/>
        </w:rPr>
        <w:t>on how</w:t>
      </w:r>
      <w:r w:rsidR="0043658E" w:rsidRPr="0002796B">
        <w:rPr>
          <w:rFonts w:asciiTheme="majorHAnsi" w:hAnsiTheme="majorHAnsi" w:cstheme="majorHAnsi"/>
          <w:iCs/>
          <w:lang w:val="en-GB"/>
        </w:rPr>
        <w:t xml:space="preserve"> </w:t>
      </w:r>
      <w:r w:rsidR="00706A00" w:rsidRPr="0002796B">
        <w:rPr>
          <w:rFonts w:asciiTheme="majorHAnsi" w:hAnsiTheme="majorHAnsi" w:cstheme="majorHAnsi"/>
          <w:iCs/>
          <w:lang w:val="en-GB"/>
        </w:rPr>
        <w:t xml:space="preserve">human rights movements </w:t>
      </w:r>
      <w:r w:rsidR="0043658E" w:rsidRPr="0002796B">
        <w:rPr>
          <w:rFonts w:asciiTheme="majorHAnsi" w:hAnsiTheme="majorHAnsi" w:cstheme="majorHAnsi"/>
          <w:iCs/>
          <w:lang w:val="en-GB"/>
        </w:rPr>
        <w:t>can better enable</w:t>
      </w:r>
      <w:r w:rsidR="00706A00" w:rsidRPr="0002796B">
        <w:rPr>
          <w:rFonts w:asciiTheme="majorHAnsi" w:hAnsiTheme="majorHAnsi" w:cstheme="majorHAnsi"/>
          <w:iCs/>
          <w:lang w:val="en-GB"/>
        </w:rPr>
        <w:t xml:space="preserve"> people with disabilities</w:t>
      </w:r>
      <w:r w:rsidR="0043658E" w:rsidRPr="0002796B">
        <w:rPr>
          <w:rFonts w:asciiTheme="majorHAnsi" w:hAnsiTheme="majorHAnsi" w:cstheme="majorHAnsi"/>
          <w:iCs/>
          <w:lang w:val="en-GB"/>
        </w:rPr>
        <w:t xml:space="preserve"> to defend their rights</w:t>
      </w:r>
      <w:r w:rsidR="00322B67" w:rsidRPr="0002796B">
        <w:rPr>
          <w:rFonts w:asciiTheme="majorHAnsi" w:hAnsiTheme="majorHAnsi" w:cstheme="majorHAnsi"/>
          <w:iCs/>
          <w:lang w:val="en-GB"/>
        </w:rPr>
        <w:t xml:space="preserve"> through inclusion</w:t>
      </w:r>
      <w:r w:rsidR="003D1C07" w:rsidRPr="0002796B">
        <w:rPr>
          <w:rFonts w:asciiTheme="majorHAnsi" w:hAnsiTheme="majorHAnsi" w:cstheme="majorHAnsi"/>
          <w:iCs/>
          <w:lang w:val="en-GB"/>
        </w:rPr>
        <w:t xml:space="preserve"> (</w:t>
      </w:r>
      <w:r w:rsidR="00A11896" w:rsidRPr="0002796B">
        <w:rPr>
          <w:rFonts w:asciiTheme="majorHAnsi" w:hAnsiTheme="majorHAnsi" w:cstheme="majorHAnsi"/>
          <w:iCs/>
          <w:lang w:val="en-GB"/>
        </w:rPr>
        <w:t>Section</w:t>
      </w:r>
      <w:r w:rsidR="00706A00" w:rsidRPr="0002796B">
        <w:rPr>
          <w:rFonts w:asciiTheme="majorHAnsi" w:hAnsiTheme="majorHAnsi" w:cstheme="majorHAnsi"/>
          <w:iCs/>
          <w:lang w:val="en-GB"/>
        </w:rPr>
        <w:t xml:space="preserve"> </w:t>
      </w:r>
      <w:r w:rsidR="00322B67" w:rsidRPr="0002796B">
        <w:rPr>
          <w:rFonts w:asciiTheme="majorHAnsi" w:hAnsiTheme="majorHAnsi" w:cstheme="majorHAnsi"/>
          <w:iCs/>
          <w:lang w:val="en-GB"/>
        </w:rPr>
        <w:t>Three</w:t>
      </w:r>
      <w:r w:rsidR="00706A00" w:rsidRPr="0002796B">
        <w:rPr>
          <w:rFonts w:asciiTheme="majorHAnsi" w:hAnsiTheme="majorHAnsi" w:cstheme="majorHAnsi"/>
          <w:iCs/>
          <w:lang w:val="en-GB"/>
        </w:rPr>
        <w:t xml:space="preserve"> of this Guide</w:t>
      </w:r>
      <w:r w:rsidR="003D1C07" w:rsidRPr="0002796B">
        <w:rPr>
          <w:rFonts w:asciiTheme="majorHAnsi" w:hAnsiTheme="majorHAnsi" w:cstheme="majorHAnsi"/>
          <w:iCs/>
          <w:lang w:val="en-GB"/>
        </w:rPr>
        <w:t>)</w:t>
      </w:r>
      <w:r w:rsidR="00706A00" w:rsidRPr="0002796B">
        <w:rPr>
          <w:rFonts w:asciiTheme="majorHAnsi" w:hAnsiTheme="majorHAnsi" w:cstheme="majorHAnsi"/>
          <w:iCs/>
          <w:lang w:val="en-GB"/>
        </w:rPr>
        <w:t>.</w:t>
      </w:r>
    </w:p>
    <w:p w14:paraId="0DDF363F" w14:textId="28012E38" w:rsidR="003D1C07" w:rsidRPr="0002796B" w:rsidRDefault="00F20B31" w:rsidP="0023265A">
      <w:pPr>
        <w:pStyle w:val="Heading3"/>
        <w:ind w:left="567" w:hanging="567"/>
        <w:rPr>
          <w:lang w:val="en-GB"/>
        </w:rPr>
      </w:pPr>
      <w:bookmarkStart w:id="89" w:name="_Toc154150928"/>
      <w:bookmarkStart w:id="90" w:name="_Toc154151038"/>
      <w:bookmarkStart w:id="91" w:name="_Toc155686372"/>
      <w:r w:rsidRPr="0002796B">
        <w:rPr>
          <w:lang w:val="en-GB"/>
        </w:rPr>
        <w:t>2</w:t>
      </w:r>
      <w:r w:rsidR="00A11896" w:rsidRPr="0002796B">
        <w:rPr>
          <w:lang w:val="en-GB"/>
        </w:rPr>
        <w:t xml:space="preserve">.4.1 </w:t>
      </w:r>
      <w:r w:rsidR="00A11896" w:rsidRPr="0002796B">
        <w:rPr>
          <w:lang w:val="en-GB"/>
        </w:rPr>
        <w:tab/>
      </w:r>
      <w:r w:rsidR="003D1C07" w:rsidRPr="0002796B">
        <w:rPr>
          <w:lang w:val="en-GB"/>
        </w:rPr>
        <w:t>Involv</w:t>
      </w:r>
      <w:r w:rsidR="00987DF1" w:rsidRPr="0002796B">
        <w:rPr>
          <w:lang w:val="en-GB"/>
        </w:rPr>
        <w:t>ing</w:t>
      </w:r>
      <w:r w:rsidR="003D1C07" w:rsidRPr="0002796B">
        <w:rPr>
          <w:lang w:val="en-GB"/>
        </w:rPr>
        <w:t xml:space="preserve"> defenders with disabilities</w:t>
      </w:r>
      <w:r w:rsidR="00B34105" w:rsidRPr="0002796B">
        <w:rPr>
          <w:lang w:val="en-GB"/>
        </w:rPr>
        <w:t xml:space="preserve"> and their </w:t>
      </w:r>
      <w:r w:rsidR="00D72811" w:rsidRPr="0002796B">
        <w:rPr>
          <w:lang w:val="en-GB"/>
        </w:rPr>
        <w:t xml:space="preserve">representative </w:t>
      </w:r>
      <w:r w:rsidR="00B34105" w:rsidRPr="0002796B">
        <w:rPr>
          <w:lang w:val="en-GB"/>
        </w:rPr>
        <w:t>organisations</w:t>
      </w:r>
      <w:r w:rsidR="003D1C07" w:rsidRPr="0002796B">
        <w:rPr>
          <w:lang w:val="en-GB"/>
        </w:rPr>
        <w:t xml:space="preserve"> in </w:t>
      </w:r>
      <w:r w:rsidR="00987DF1" w:rsidRPr="0002796B">
        <w:rPr>
          <w:lang w:val="en-GB"/>
        </w:rPr>
        <w:t>the design and implementation of</w:t>
      </w:r>
      <w:r w:rsidR="003D1C07" w:rsidRPr="0002796B">
        <w:rPr>
          <w:lang w:val="en-GB"/>
        </w:rPr>
        <w:t xml:space="preserve"> protection</w:t>
      </w:r>
      <w:r w:rsidR="004B59E2" w:rsidRPr="0002796B">
        <w:rPr>
          <w:lang w:val="en-GB"/>
        </w:rPr>
        <w:t xml:space="preserve"> practices</w:t>
      </w:r>
      <w:bookmarkEnd w:id="89"/>
      <w:bookmarkEnd w:id="90"/>
      <w:bookmarkEnd w:id="91"/>
      <w:r w:rsidR="003D1C07" w:rsidRPr="0002796B">
        <w:rPr>
          <w:lang w:val="en-GB"/>
        </w:rPr>
        <w:t xml:space="preserve"> </w:t>
      </w:r>
    </w:p>
    <w:p w14:paraId="4730D76B" w14:textId="4CD3182D" w:rsidR="00AB763A" w:rsidRPr="0002796B" w:rsidRDefault="00EA15C4" w:rsidP="00AB763A">
      <w:pPr>
        <w:rPr>
          <w:rFonts w:asciiTheme="majorHAnsi" w:hAnsiTheme="majorHAnsi" w:cstheme="majorHAnsi"/>
          <w:lang w:val="en-GB"/>
        </w:rPr>
      </w:pPr>
      <w:r w:rsidRPr="0002796B">
        <w:rPr>
          <w:rFonts w:asciiTheme="majorHAnsi" w:hAnsiTheme="majorHAnsi" w:cs="Times New Roman"/>
          <w:lang w:val="en-GB"/>
        </w:rPr>
        <w:t xml:space="preserve">To </w:t>
      </w:r>
      <w:r w:rsidR="00FF09B3" w:rsidRPr="0002796B">
        <w:rPr>
          <w:rFonts w:asciiTheme="majorHAnsi" w:hAnsiTheme="majorHAnsi" w:cstheme="majorHAnsi"/>
          <w:lang w:val="en-GB"/>
        </w:rPr>
        <w:t>increase the inclusivity and effectiveness</w:t>
      </w:r>
      <w:r w:rsidR="00FF09B3" w:rsidRPr="0002796B">
        <w:rPr>
          <w:rFonts w:asciiTheme="majorHAnsi" w:hAnsiTheme="majorHAnsi" w:cs="Times New Roman"/>
          <w:lang w:val="en-GB"/>
        </w:rPr>
        <w:t xml:space="preserve"> of protection practices,</w:t>
      </w:r>
      <w:r w:rsidRPr="0002796B">
        <w:rPr>
          <w:rFonts w:asciiTheme="majorHAnsi" w:hAnsiTheme="majorHAnsi" w:cs="Times New Roman"/>
          <w:lang w:val="en-GB"/>
        </w:rPr>
        <w:t xml:space="preserve"> it is essential to involve </w:t>
      </w:r>
      <w:r w:rsidR="00FF09B3" w:rsidRPr="0002796B">
        <w:rPr>
          <w:rFonts w:asciiTheme="majorHAnsi" w:hAnsiTheme="majorHAnsi" w:cs="Times New Roman"/>
          <w:lang w:val="en-GB"/>
        </w:rPr>
        <w:t>defenders with disabilities</w:t>
      </w:r>
      <w:r w:rsidR="002B2227" w:rsidRPr="0002796B">
        <w:rPr>
          <w:rFonts w:asciiTheme="majorHAnsi" w:hAnsiTheme="majorHAnsi" w:cs="Times New Roman"/>
          <w:lang w:val="en-GB"/>
        </w:rPr>
        <w:t xml:space="preserve"> and</w:t>
      </w:r>
      <w:r w:rsidR="00646A63" w:rsidRPr="0002796B">
        <w:rPr>
          <w:rFonts w:asciiTheme="majorHAnsi" w:hAnsiTheme="majorHAnsi" w:cs="Times New Roman"/>
          <w:lang w:val="en-GB"/>
        </w:rPr>
        <w:t xml:space="preserve"> their</w:t>
      </w:r>
      <w:r w:rsidR="00B34105" w:rsidRPr="0002796B">
        <w:rPr>
          <w:rFonts w:asciiTheme="majorHAnsi" w:hAnsiTheme="majorHAnsi" w:cs="Times New Roman"/>
          <w:lang w:val="en-GB"/>
        </w:rPr>
        <w:t xml:space="preserve"> organisations </w:t>
      </w:r>
      <w:r w:rsidRPr="0002796B">
        <w:rPr>
          <w:rFonts w:asciiTheme="majorHAnsi" w:hAnsiTheme="majorHAnsi" w:cs="Times New Roman"/>
          <w:lang w:val="en-GB"/>
        </w:rPr>
        <w:t xml:space="preserve">in </w:t>
      </w:r>
      <w:r w:rsidR="00646A63" w:rsidRPr="0002796B">
        <w:rPr>
          <w:rFonts w:asciiTheme="majorHAnsi" w:hAnsiTheme="majorHAnsi" w:cs="Times New Roman"/>
          <w:lang w:val="en-GB"/>
        </w:rPr>
        <w:t xml:space="preserve">the </w:t>
      </w:r>
      <w:r w:rsidRPr="0002796B">
        <w:rPr>
          <w:rFonts w:asciiTheme="majorHAnsi" w:hAnsiTheme="majorHAnsi" w:cs="Times New Roman"/>
          <w:lang w:val="en-GB"/>
        </w:rPr>
        <w:t>design and implementation</w:t>
      </w:r>
      <w:r w:rsidR="00646A63" w:rsidRPr="0002796B">
        <w:rPr>
          <w:rFonts w:asciiTheme="majorHAnsi" w:hAnsiTheme="majorHAnsi" w:cs="Times New Roman"/>
          <w:lang w:val="en-GB"/>
        </w:rPr>
        <w:t xml:space="preserve"> of protection practices</w:t>
      </w:r>
      <w:r w:rsidRPr="0002796B">
        <w:rPr>
          <w:rFonts w:asciiTheme="majorHAnsi" w:hAnsiTheme="majorHAnsi" w:cs="Times New Roman"/>
          <w:lang w:val="en-GB"/>
        </w:rPr>
        <w:t xml:space="preserve"> at all stages.</w:t>
      </w:r>
      <w:r w:rsidRPr="0002796B">
        <w:rPr>
          <w:rFonts w:asciiTheme="majorHAnsi" w:hAnsiTheme="majorHAnsi" w:cstheme="majorHAnsi"/>
          <w:lang w:val="en-GB"/>
        </w:rPr>
        <w:t xml:space="preserve"> </w:t>
      </w:r>
      <w:r w:rsidR="00FF09B3" w:rsidRPr="0002796B">
        <w:rPr>
          <w:rFonts w:asciiTheme="majorHAnsi" w:hAnsiTheme="majorHAnsi" w:cstheme="majorHAnsi"/>
          <w:lang w:val="en-GB"/>
        </w:rPr>
        <w:t xml:space="preserve">As </w:t>
      </w:r>
      <w:r w:rsidR="00AB763A" w:rsidRPr="0002796B">
        <w:rPr>
          <w:rFonts w:asciiTheme="majorHAnsi" w:hAnsiTheme="majorHAnsi" w:cstheme="majorHAnsi"/>
          <w:lang w:val="en-GB"/>
        </w:rPr>
        <w:t>a defender with disabilities observed</w:t>
      </w:r>
      <w:r w:rsidR="007E74CA">
        <w:rPr>
          <w:rFonts w:asciiTheme="majorHAnsi" w:hAnsiTheme="majorHAnsi" w:cstheme="majorHAnsi"/>
          <w:lang w:val="en-GB"/>
        </w:rPr>
        <w:t xml:space="preserve"> in an interview</w:t>
      </w:r>
      <w:r w:rsidR="00AB763A" w:rsidRPr="0002796B">
        <w:rPr>
          <w:rFonts w:asciiTheme="majorHAnsi" w:hAnsiTheme="majorHAnsi" w:cstheme="majorHAnsi"/>
          <w:lang w:val="en-GB"/>
        </w:rPr>
        <w:t>,</w:t>
      </w:r>
    </w:p>
    <w:p w14:paraId="37C4F71E" w14:textId="59535CB3" w:rsidR="00AB763A" w:rsidRPr="0002796B" w:rsidRDefault="00AB763A" w:rsidP="00AB763A">
      <w:pPr>
        <w:ind w:left="720"/>
        <w:rPr>
          <w:rFonts w:asciiTheme="majorHAnsi" w:hAnsiTheme="majorHAnsi" w:cstheme="majorHAnsi"/>
          <w:lang w:val="en-GB"/>
        </w:rPr>
      </w:pPr>
      <w:r w:rsidRPr="0002796B">
        <w:rPr>
          <w:rFonts w:asciiTheme="majorHAnsi" w:hAnsiTheme="majorHAnsi" w:cstheme="majorHAnsi"/>
          <w:lang w:val="en-GB"/>
        </w:rPr>
        <w:t>In anything that you</w:t>
      </w:r>
      <w:r w:rsidR="00261057">
        <w:rPr>
          <w:rFonts w:asciiTheme="majorHAnsi" w:hAnsiTheme="majorHAnsi" w:cstheme="majorHAnsi"/>
          <w:lang w:val="en-GB"/>
        </w:rPr>
        <w:t>’</w:t>
      </w:r>
      <w:r w:rsidRPr="0002796B">
        <w:rPr>
          <w:rFonts w:asciiTheme="majorHAnsi" w:hAnsiTheme="majorHAnsi" w:cstheme="majorHAnsi"/>
          <w:lang w:val="en-GB"/>
        </w:rPr>
        <w:t>re trying to come up with to assist persons with disability… you need to ensure that they themselves are involved in what you want to do for them… it would be ill-advised to come up with a solution where they have not been involved, because most of the time, you may find some subtle details that were left out.</w:t>
      </w:r>
    </w:p>
    <w:p w14:paraId="1A490C2C" w14:textId="2E31064E" w:rsidR="00FF09B3" w:rsidRPr="0002796B" w:rsidRDefault="00AB763A" w:rsidP="00FF09B3">
      <w:pPr>
        <w:ind w:left="720"/>
        <w:rPr>
          <w:rFonts w:asciiTheme="majorHAnsi" w:hAnsiTheme="majorHAnsi" w:cstheme="majorHAnsi"/>
          <w:lang w:val="en-GB"/>
        </w:rPr>
      </w:pPr>
      <w:r w:rsidRPr="0002796B">
        <w:rPr>
          <w:rFonts w:asciiTheme="majorHAnsi" w:hAnsiTheme="majorHAnsi" w:cstheme="majorHAnsi"/>
          <w:lang w:val="en-GB"/>
        </w:rPr>
        <w:t>And remember, by the time you</w:t>
      </w:r>
      <w:r w:rsidR="00261057">
        <w:rPr>
          <w:rFonts w:asciiTheme="majorHAnsi" w:hAnsiTheme="majorHAnsi" w:cstheme="majorHAnsi"/>
          <w:lang w:val="en-GB"/>
        </w:rPr>
        <w:t>’</w:t>
      </w:r>
      <w:r w:rsidRPr="0002796B">
        <w:rPr>
          <w:rFonts w:asciiTheme="majorHAnsi" w:hAnsiTheme="majorHAnsi" w:cstheme="majorHAnsi"/>
          <w:lang w:val="en-GB"/>
        </w:rPr>
        <w:t xml:space="preserve">re coming up with that solution, you have already used your resources. So, the resources become useless when the right approach </w:t>
      </w:r>
      <w:r w:rsidR="00322B67" w:rsidRPr="0002796B">
        <w:rPr>
          <w:rFonts w:asciiTheme="majorHAnsi" w:hAnsiTheme="majorHAnsi" w:cstheme="majorHAnsi"/>
          <w:lang w:val="en-GB"/>
        </w:rPr>
        <w:t>is</w:t>
      </w:r>
      <w:r w:rsidRPr="0002796B">
        <w:rPr>
          <w:rFonts w:asciiTheme="majorHAnsi" w:hAnsiTheme="majorHAnsi" w:cstheme="majorHAnsi"/>
          <w:lang w:val="en-GB"/>
        </w:rPr>
        <w:t xml:space="preserve"> not taken.</w:t>
      </w:r>
      <w:r w:rsidR="00322B67" w:rsidRPr="0002796B">
        <w:rPr>
          <w:rFonts w:asciiTheme="majorHAnsi" w:hAnsiTheme="majorHAnsi" w:cstheme="majorHAnsi"/>
          <w:lang w:val="en-GB"/>
        </w:rPr>
        <w:t xml:space="preserve"> I</w:t>
      </w:r>
      <w:r w:rsidRPr="0002796B">
        <w:rPr>
          <w:rFonts w:asciiTheme="majorHAnsi" w:hAnsiTheme="majorHAnsi" w:cstheme="majorHAnsi"/>
          <w:lang w:val="en-GB"/>
        </w:rPr>
        <w:t>f you want to come up with anything… have the persons with disability themselves in that from the outset – from objective-setting to monitoring and evaluation… That way, I believe it will work, at least, maybe 80%. And it would gain acceptance from a wide range of persons with disabilities.</w:t>
      </w:r>
    </w:p>
    <w:p w14:paraId="7F64B864" w14:textId="77777777" w:rsidR="00906FA8" w:rsidRPr="0002796B" w:rsidRDefault="00906FA8" w:rsidP="00906FA8">
      <w:pPr>
        <w:rPr>
          <w:rFonts w:asciiTheme="majorHAnsi" w:hAnsiTheme="majorHAnsi" w:cs="Times New Roman"/>
          <w:lang w:val="en-GB"/>
        </w:rPr>
      </w:pPr>
      <w:r w:rsidRPr="0002796B">
        <w:rPr>
          <w:rFonts w:asciiTheme="majorHAnsi" w:hAnsiTheme="majorHAnsi" w:cs="Times New Roman"/>
          <w:lang w:val="en-GB"/>
        </w:rPr>
        <w:t xml:space="preserve">Focusing on training specifically, another defender with disabilities suggested, </w:t>
      </w:r>
    </w:p>
    <w:p w14:paraId="5602CE4F" w14:textId="29CB9E67" w:rsidR="00906FA8" w:rsidRPr="0002796B" w:rsidRDefault="00322B67" w:rsidP="00906FA8">
      <w:pPr>
        <w:ind w:left="720"/>
        <w:rPr>
          <w:rFonts w:asciiTheme="majorHAnsi" w:hAnsiTheme="majorHAnsi" w:cstheme="majorHAnsi"/>
          <w:lang w:val="en-GB"/>
        </w:rPr>
      </w:pPr>
      <w:r w:rsidRPr="0002796B">
        <w:rPr>
          <w:rFonts w:asciiTheme="majorHAnsi" w:hAnsiTheme="majorHAnsi" w:cs="Times New Roman"/>
          <w:lang w:val="en-GB"/>
        </w:rPr>
        <w:t xml:space="preserve">… </w:t>
      </w:r>
      <w:r w:rsidR="00906FA8" w:rsidRPr="0002796B">
        <w:rPr>
          <w:rFonts w:asciiTheme="majorHAnsi" w:hAnsiTheme="majorHAnsi" w:cs="Times New Roman"/>
          <w:lang w:val="en-GB"/>
        </w:rPr>
        <w:t>involve defenders with disabilities and their assistants or caregivers in planning for best methods of guaranteeing their participation and learning in training sessions. For example, in digital security training, some technical terms might not be easily comprehen</w:t>
      </w:r>
      <w:r w:rsidRPr="0002796B">
        <w:rPr>
          <w:rFonts w:asciiTheme="majorHAnsi" w:hAnsiTheme="majorHAnsi" w:cs="Times New Roman"/>
          <w:lang w:val="en-GB"/>
        </w:rPr>
        <w:t>ded</w:t>
      </w:r>
      <w:r w:rsidR="00906FA8" w:rsidRPr="0002796B">
        <w:rPr>
          <w:rFonts w:asciiTheme="majorHAnsi" w:hAnsiTheme="majorHAnsi" w:cs="Times New Roman"/>
          <w:lang w:val="en-GB"/>
        </w:rPr>
        <w:t xml:space="preserve"> by sign language interpreters, or some practical demonstrations may exclude blind participants. This needs to be looked upon before implementing such activities.</w:t>
      </w:r>
    </w:p>
    <w:p w14:paraId="44B1A1D0" w14:textId="4B9414D6" w:rsidR="00AB3B2C" w:rsidRPr="0002796B" w:rsidRDefault="00FF09B3" w:rsidP="00AB763A">
      <w:pPr>
        <w:rPr>
          <w:rFonts w:asciiTheme="majorHAnsi" w:hAnsiTheme="majorHAnsi" w:cstheme="majorHAnsi"/>
          <w:lang w:val="en-GB"/>
        </w:rPr>
      </w:pPr>
      <w:r w:rsidRPr="0002796B">
        <w:rPr>
          <w:rFonts w:asciiTheme="majorHAnsi" w:hAnsiTheme="majorHAnsi" w:cstheme="majorHAnsi"/>
          <w:lang w:val="en-GB"/>
        </w:rPr>
        <w:t>To support a defender with disabilities in their activism, it is important to</w:t>
      </w:r>
      <w:r w:rsidR="0084502F" w:rsidRPr="0002796B">
        <w:rPr>
          <w:rFonts w:asciiTheme="majorHAnsi" w:hAnsiTheme="majorHAnsi" w:cstheme="majorHAnsi"/>
          <w:lang w:val="en-GB"/>
        </w:rPr>
        <w:t xml:space="preserve"> listen to them,</w:t>
      </w:r>
      <w:r w:rsidRPr="0002796B">
        <w:rPr>
          <w:rFonts w:asciiTheme="majorHAnsi" w:hAnsiTheme="majorHAnsi" w:cstheme="majorHAnsi"/>
          <w:lang w:val="en-GB"/>
        </w:rPr>
        <w:t xml:space="preserve"> </w:t>
      </w:r>
      <w:r w:rsidR="0084502F" w:rsidRPr="0002796B">
        <w:rPr>
          <w:rFonts w:asciiTheme="majorHAnsi" w:hAnsiTheme="majorHAnsi" w:cstheme="majorHAnsi"/>
          <w:lang w:val="en-GB"/>
        </w:rPr>
        <w:t xml:space="preserve">ask them </w:t>
      </w:r>
      <w:r w:rsidRPr="0002796B">
        <w:rPr>
          <w:rFonts w:asciiTheme="majorHAnsi" w:hAnsiTheme="majorHAnsi" w:cstheme="majorHAnsi"/>
          <w:lang w:val="en-GB"/>
        </w:rPr>
        <w:t xml:space="preserve">what they want to do, what they want to achieve, and the barriers that impede them. </w:t>
      </w:r>
      <w:r w:rsidRPr="0002796B">
        <w:rPr>
          <w:rFonts w:asciiTheme="majorHAnsi" w:hAnsiTheme="majorHAnsi" w:cstheme="majorHAnsi"/>
          <w:lang w:val="en-GB"/>
        </w:rPr>
        <w:lastRenderedPageBreak/>
        <w:t>Each defender</w:t>
      </w:r>
      <w:r w:rsidR="0084502F" w:rsidRPr="0002796B">
        <w:rPr>
          <w:rFonts w:asciiTheme="majorHAnsi" w:hAnsiTheme="majorHAnsi" w:cstheme="majorHAnsi"/>
          <w:lang w:val="en-GB"/>
        </w:rPr>
        <w:t xml:space="preserve"> has a unique</w:t>
      </w:r>
      <w:r w:rsidR="009143F1" w:rsidRPr="0002796B">
        <w:rPr>
          <w:rFonts w:asciiTheme="majorHAnsi" w:hAnsiTheme="majorHAnsi" w:cstheme="majorHAnsi"/>
          <w:lang w:val="en-GB"/>
        </w:rPr>
        <w:t xml:space="preserve"> experience of disabilities</w:t>
      </w:r>
      <w:r w:rsidR="0084502F" w:rsidRPr="0002796B">
        <w:rPr>
          <w:rFonts w:asciiTheme="majorHAnsi" w:hAnsiTheme="majorHAnsi" w:cstheme="majorHAnsi"/>
          <w:lang w:val="en-GB"/>
        </w:rPr>
        <w:t>,</w:t>
      </w:r>
      <w:r w:rsidRPr="0002796B">
        <w:rPr>
          <w:rFonts w:asciiTheme="majorHAnsi" w:hAnsiTheme="majorHAnsi" w:cstheme="majorHAnsi"/>
          <w:lang w:val="en-GB"/>
        </w:rPr>
        <w:t xml:space="preserve"> </w:t>
      </w:r>
      <w:r w:rsidR="0084502F" w:rsidRPr="0002796B">
        <w:rPr>
          <w:rFonts w:asciiTheme="majorHAnsi" w:hAnsiTheme="majorHAnsi" w:cstheme="majorHAnsi"/>
          <w:lang w:val="en-GB"/>
        </w:rPr>
        <w:t>and the</w:t>
      </w:r>
      <w:r w:rsidR="00A0317D">
        <w:rPr>
          <w:rFonts w:asciiTheme="majorHAnsi" w:hAnsiTheme="majorHAnsi" w:cstheme="majorHAnsi"/>
          <w:lang w:val="en-GB"/>
        </w:rPr>
        <w:t xml:space="preserve">y should lead the </w:t>
      </w:r>
      <w:r w:rsidR="0084502F" w:rsidRPr="0002796B">
        <w:rPr>
          <w:rFonts w:asciiTheme="majorHAnsi" w:hAnsiTheme="majorHAnsi" w:cstheme="majorHAnsi"/>
          <w:lang w:val="en-GB"/>
        </w:rPr>
        <w:t>solutions and responses</w:t>
      </w:r>
      <w:r w:rsidR="00A0317D">
        <w:rPr>
          <w:rFonts w:asciiTheme="majorHAnsi" w:hAnsiTheme="majorHAnsi" w:cstheme="majorHAnsi"/>
          <w:lang w:val="en-GB"/>
        </w:rPr>
        <w:t xml:space="preserve"> for their own situations</w:t>
      </w:r>
      <w:r w:rsidR="0084502F" w:rsidRPr="0002796B">
        <w:rPr>
          <w:rFonts w:asciiTheme="majorHAnsi" w:hAnsiTheme="majorHAnsi" w:cstheme="majorHAnsi"/>
          <w:lang w:val="en-GB"/>
        </w:rPr>
        <w:t xml:space="preserve">. </w:t>
      </w:r>
    </w:p>
    <w:p w14:paraId="6B00B62D" w14:textId="5862A637" w:rsidR="001E4D06" w:rsidRPr="00815856" w:rsidRDefault="00AB763A" w:rsidP="00815856">
      <w:pPr>
        <w:rPr>
          <w:rFonts w:asciiTheme="majorHAnsi" w:hAnsiTheme="majorHAnsi" w:cstheme="majorHAnsi"/>
          <w:lang w:val="en-GB"/>
        </w:rPr>
      </w:pPr>
      <w:r w:rsidRPr="0002796B">
        <w:rPr>
          <w:rFonts w:asciiTheme="majorHAnsi" w:hAnsiTheme="majorHAnsi" w:cstheme="majorHAnsi"/>
          <w:lang w:val="en-GB"/>
        </w:rPr>
        <w:t>Examples of good practice include:</w:t>
      </w:r>
    </w:p>
    <w:p w14:paraId="1559C58D" w14:textId="04E2B466" w:rsidR="001E4D06" w:rsidRPr="007E74CA" w:rsidRDefault="00AB763A" w:rsidP="001E4D06">
      <w:pPr>
        <w:pStyle w:val="ListParagraph"/>
        <w:numPr>
          <w:ilvl w:val="0"/>
          <w:numId w:val="40"/>
        </w:numPr>
        <w:rPr>
          <w:rFonts w:asciiTheme="majorHAnsi" w:hAnsiTheme="majorHAnsi" w:cstheme="majorHAnsi"/>
          <w:lang w:val="en-GB"/>
        </w:rPr>
      </w:pPr>
      <w:r w:rsidRPr="0002796B">
        <w:rPr>
          <w:rFonts w:asciiTheme="majorHAnsi" w:hAnsiTheme="majorHAnsi" w:cstheme="majorHAnsi"/>
          <w:lang w:val="en-GB"/>
        </w:rPr>
        <w:t xml:space="preserve">In </w:t>
      </w:r>
      <w:r w:rsidRPr="0002796B">
        <w:rPr>
          <w:rFonts w:asciiTheme="majorHAnsi" w:hAnsiTheme="majorHAnsi" w:cstheme="majorHAnsi"/>
          <w:b/>
          <w:bCs/>
          <w:lang w:val="en-GB"/>
        </w:rPr>
        <w:t>conferences, meetings, and workshops</w:t>
      </w:r>
      <w:r w:rsidRPr="0002796B">
        <w:rPr>
          <w:rFonts w:asciiTheme="majorHAnsi" w:hAnsiTheme="majorHAnsi" w:cstheme="majorHAnsi"/>
          <w:lang w:val="en-GB"/>
        </w:rPr>
        <w:t xml:space="preserve">, </w:t>
      </w:r>
      <w:r w:rsidR="00250587" w:rsidRPr="0002796B">
        <w:rPr>
          <w:rFonts w:asciiTheme="majorHAnsi" w:hAnsiTheme="majorHAnsi" w:cstheme="majorHAnsi"/>
          <w:lang w:val="en-GB"/>
        </w:rPr>
        <w:t>setting</w:t>
      </w:r>
      <w:r w:rsidRPr="0002796B">
        <w:rPr>
          <w:rFonts w:asciiTheme="majorHAnsi" w:hAnsiTheme="majorHAnsi" w:cstheme="majorHAnsi"/>
          <w:lang w:val="en-GB"/>
        </w:rPr>
        <w:t xml:space="preserve"> agendas that are led by defenders with disabilities</w:t>
      </w:r>
      <w:r w:rsidR="00594B14" w:rsidRPr="0002796B">
        <w:rPr>
          <w:rFonts w:asciiTheme="majorHAnsi" w:hAnsiTheme="majorHAnsi" w:cstheme="majorHAnsi"/>
          <w:lang w:val="en-GB"/>
        </w:rPr>
        <w:t xml:space="preserve">. </w:t>
      </w:r>
      <w:r w:rsidR="005D7C48" w:rsidRPr="0002796B">
        <w:rPr>
          <w:rFonts w:asciiTheme="majorHAnsi" w:hAnsiTheme="majorHAnsi" w:cstheme="majorHAnsi"/>
          <w:lang w:val="en-GB"/>
        </w:rPr>
        <w:t xml:space="preserve">Train facilitators and meeting convenors about disability awareness and access issues. </w:t>
      </w:r>
      <w:r w:rsidR="00594B14" w:rsidRPr="0002796B">
        <w:rPr>
          <w:rFonts w:asciiTheme="majorHAnsi" w:hAnsiTheme="majorHAnsi" w:cstheme="majorHAnsi"/>
          <w:lang w:val="en-GB"/>
        </w:rPr>
        <w:t>Plan in</w:t>
      </w:r>
      <w:r w:rsidR="00594B14" w:rsidRPr="0002796B">
        <w:rPr>
          <w:rFonts w:asciiTheme="majorHAnsi" w:hAnsiTheme="majorHAnsi" w:cs="Times New Roman"/>
          <w:lang w:val="en-GB"/>
        </w:rPr>
        <w:t xml:space="preserve"> sensory breaks and avoid rushed agendas packed with information. </w:t>
      </w:r>
      <w:r w:rsidR="00594B14" w:rsidRPr="0002796B">
        <w:rPr>
          <w:rFonts w:asciiTheme="majorHAnsi" w:hAnsiTheme="majorHAnsi" w:cstheme="majorHAnsi"/>
          <w:lang w:val="en-GB"/>
        </w:rPr>
        <w:t>D</w:t>
      </w:r>
      <w:r w:rsidRPr="0002796B">
        <w:rPr>
          <w:rFonts w:asciiTheme="majorHAnsi" w:hAnsiTheme="majorHAnsi" w:cstheme="majorHAnsi"/>
          <w:lang w:val="en-GB"/>
        </w:rPr>
        <w:t>esign activities that are inclusive of people with different types of bodies</w:t>
      </w:r>
      <w:r w:rsidR="00322B67" w:rsidRPr="0002796B">
        <w:rPr>
          <w:rFonts w:asciiTheme="majorHAnsi" w:hAnsiTheme="majorHAnsi" w:cstheme="majorHAnsi"/>
          <w:lang w:val="en-GB"/>
        </w:rPr>
        <w:t xml:space="preserve"> – don’t a</w:t>
      </w:r>
      <w:r w:rsidRPr="0002796B">
        <w:rPr>
          <w:rFonts w:asciiTheme="majorHAnsi" w:hAnsiTheme="majorHAnsi" w:cstheme="majorHAnsi"/>
          <w:lang w:val="en-GB"/>
        </w:rPr>
        <w:t>ssum</w:t>
      </w:r>
      <w:r w:rsidR="00322B67" w:rsidRPr="0002796B">
        <w:rPr>
          <w:rFonts w:asciiTheme="majorHAnsi" w:hAnsiTheme="majorHAnsi" w:cstheme="majorHAnsi"/>
          <w:lang w:val="en-GB"/>
        </w:rPr>
        <w:t>e</w:t>
      </w:r>
      <w:r w:rsidRPr="0002796B">
        <w:rPr>
          <w:rFonts w:asciiTheme="majorHAnsi" w:hAnsiTheme="majorHAnsi" w:cstheme="majorHAnsi"/>
          <w:lang w:val="en-GB"/>
        </w:rPr>
        <w:t xml:space="preserve"> that they should move or behave in particular ways</w:t>
      </w:r>
      <w:r w:rsidR="00322B67" w:rsidRPr="0002796B">
        <w:rPr>
          <w:rFonts w:asciiTheme="majorHAnsi" w:hAnsiTheme="majorHAnsi" w:cstheme="majorHAnsi"/>
          <w:lang w:val="en-GB"/>
        </w:rPr>
        <w:t>. O</w:t>
      </w:r>
      <w:r w:rsidRPr="0002796B">
        <w:rPr>
          <w:rFonts w:asciiTheme="majorHAnsi" w:hAnsiTheme="majorHAnsi" w:cstheme="majorHAnsi"/>
          <w:lang w:val="en-GB"/>
        </w:rPr>
        <w:t>ffe</w:t>
      </w:r>
      <w:r w:rsidR="00322B67" w:rsidRPr="0002796B">
        <w:rPr>
          <w:rFonts w:asciiTheme="majorHAnsi" w:hAnsiTheme="majorHAnsi" w:cstheme="majorHAnsi"/>
          <w:lang w:val="en-GB"/>
        </w:rPr>
        <w:t>r</w:t>
      </w:r>
      <w:r w:rsidRPr="0002796B">
        <w:rPr>
          <w:rFonts w:asciiTheme="majorHAnsi" w:hAnsiTheme="majorHAnsi" w:cstheme="majorHAnsi"/>
          <w:lang w:val="en-GB"/>
        </w:rPr>
        <w:t xml:space="preserve"> alternatives</w:t>
      </w:r>
      <w:r w:rsidR="004112E0" w:rsidRPr="0002796B">
        <w:rPr>
          <w:rFonts w:asciiTheme="majorHAnsi" w:hAnsiTheme="majorHAnsi" w:cstheme="majorHAnsi"/>
          <w:lang w:val="en-GB"/>
        </w:rPr>
        <w:t>, f</w:t>
      </w:r>
      <w:r w:rsidRPr="0002796B">
        <w:rPr>
          <w:rFonts w:asciiTheme="majorHAnsi" w:hAnsiTheme="majorHAnsi" w:cstheme="majorHAnsi"/>
          <w:lang w:val="en-GB"/>
        </w:rPr>
        <w:t>or example, facilitating bodywork exercises that have different options. Provid</w:t>
      </w:r>
      <w:r w:rsidR="004112E0" w:rsidRPr="0002796B">
        <w:rPr>
          <w:rFonts w:asciiTheme="majorHAnsi" w:hAnsiTheme="majorHAnsi" w:cstheme="majorHAnsi"/>
          <w:lang w:val="en-GB"/>
        </w:rPr>
        <w:t>e</w:t>
      </w:r>
      <w:r w:rsidRPr="0002796B">
        <w:rPr>
          <w:rFonts w:asciiTheme="majorHAnsi" w:hAnsiTheme="majorHAnsi" w:cstheme="majorHAnsi"/>
          <w:lang w:val="en-GB"/>
        </w:rPr>
        <w:t xml:space="preserve"> funding so that the defender can</w:t>
      </w:r>
      <w:r w:rsidR="00322B67" w:rsidRPr="0002796B">
        <w:rPr>
          <w:rFonts w:asciiTheme="majorHAnsi" w:hAnsiTheme="majorHAnsi" w:cstheme="majorHAnsi"/>
          <w:lang w:val="en-GB"/>
        </w:rPr>
        <w:t xml:space="preserve"> have an </w:t>
      </w:r>
      <w:r w:rsidRPr="0002796B">
        <w:rPr>
          <w:rFonts w:asciiTheme="majorHAnsi" w:hAnsiTheme="majorHAnsi" w:cstheme="majorHAnsi"/>
          <w:lang w:val="en-GB"/>
        </w:rPr>
        <w:t>assistant with them who understands their needs, thus reduces the</w:t>
      </w:r>
      <w:r w:rsidR="00322B67" w:rsidRPr="0002796B">
        <w:rPr>
          <w:rFonts w:asciiTheme="majorHAnsi" w:hAnsiTheme="majorHAnsi" w:cstheme="majorHAnsi"/>
          <w:lang w:val="en-GB"/>
        </w:rPr>
        <w:t>ir</w:t>
      </w:r>
      <w:r w:rsidRPr="0002796B">
        <w:rPr>
          <w:rFonts w:asciiTheme="majorHAnsi" w:hAnsiTheme="majorHAnsi" w:cstheme="majorHAnsi"/>
          <w:lang w:val="en-GB"/>
        </w:rPr>
        <w:t xml:space="preserve"> dependency on </w:t>
      </w:r>
      <w:r w:rsidR="00322B67" w:rsidRPr="0002796B">
        <w:rPr>
          <w:rFonts w:asciiTheme="majorHAnsi" w:hAnsiTheme="majorHAnsi" w:cstheme="majorHAnsi"/>
          <w:lang w:val="en-GB"/>
        </w:rPr>
        <w:t>those</w:t>
      </w:r>
      <w:r w:rsidRPr="0002796B">
        <w:rPr>
          <w:rFonts w:asciiTheme="majorHAnsi" w:hAnsiTheme="majorHAnsi" w:cstheme="majorHAnsi"/>
          <w:lang w:val="en-GB"/>
        </w:rPr>
        <w:t xml:space="preserve"> around them. Provid</w:t>
      </w:r>
      <w:r w:rsidR="004112E0" w:rsidRPr="0002796B">
        <w:rPr>
          <w:rFonts w:asciiTheme="majorHAnsi" w:hAnsiTheme="majorHAnsi" w:cstheme="majorHAnsi"/>
          <w:lang w:val="en-GB"/>
        </w:rPr>
        <w:t>e</w:t>
      </w:r>
      <w:r w:rsidRPr="0002796B">
        <w:rPr>
          <w:rFonts w:asciiTheme="majorHAnsi" w:hAnsiTheme="majorHAnsi" w:cstheme="majorHAnsi"/>
          <w:lang w:val="en-GB"/>
        </w:rPr>
        <w:t xml:space="preserve"> funding for their participation in events, for example, when they participate as speakers, rather than expecting them to do it as an unpaid volunteer, recognis</w:t>
      </w:r>
      <w:r w:rsidR="00A0317D">
        <w:rPr>
          <w:rFonts w:asciiTheme="majorHAnsi" w:hAnsiTheme="majorHAnsi" w:cstheme="majorHAnsi"/>
          <w:lang w:val="en-GB"/>
        </w:rPr>
        <w:t>ing</w:t>
      </w:r>
      <w:r w:rsidRPr="0002796B">
        <w:rPr>
          <w:rFonts w:asciiTheme="majorHAnsi" w:hAnsiTheme="majorHAnsi" w:cstheme="majorHAnsi"/>
          <w:lang w:val="en-GB"/>
        </w:rPr>
        <w:t xml:space="preserve"> that people with disabilities often suffer from unemployment or underemployment.</w:t>
      </w:r>
      <w:r w:rsidR="004112E0" w:rsidRPr="0002796B">
        <w:rPr>
          <w:rFonts w:asciiTheme="majorHAnsi" w:hAnsiTheme="majorHAnsi" w:cstheme="majorHAnsi"/>
          <w:lang w:val="en-GB"/>
        </w:rPr>
        <w:t xml:space="preserve"> </w:t>
      </w:r>
      <w:r w:rsidR="00594B14" w:rsidRPr="0002796B">
        <w:rPr>
          <w:rFonts w:asciiTheme="majorHAnsi" w:hAnsiTheme="majorHAnsi" w:cstheme="majorHAnsi"/>
          <w:lang w:val="en-GB"/>
        </w:rPr>
        <w:t xml:space="preserve">Pre-identify accessibility needs for each participant and arrange for reasonable accommodation. </w:t>
      </w:r>
      <w:r w:rsidR="00594B14" w:rsidRPr="0002796B">
        <w:rPr>
          <w:rFonts w:asciiTheme="majorHAnsi" w:hAnsiTheme="majorHAnsi" w:cs="Times New Roman"/>
          <w:lang w:val="en-GB"/>
        </w:rPr>
        <w:t>P</w:t>
      </w:r>
      <w:r w:rsidR="004112E0" w:rsidRPr="0002796B">
        <w:rPr>
          <w:rFonts w:asciiTheme="majorHAnsi" w:hAnsiTheme="majorHAnsi" w:cs="Times New Roman"/>
          <w:lang w:val="en-GB"/>
        </w:rPr>
        <w:t>lan</w:t>
      </w:r>
      <w:r w:rsidR="00594B14" w:rsidRPr="0002796B">
        <w:rPr>
          <w:rFonts w:asciiTheme="majorHAnsi" w:hAnsiTheme="majorHAnsi" w:cs="Times New Roman"/>
          <w:lang w:val="en-GB"/>
        </w:rPr>
        <w:t xml:space="preserve"> such events properly</w:t>
      </w:r>
      <w:r w:rsidR="00322B67" w:rsidRPr="0002796B">
        <w:rPr>
          <w:rFonts w:asciiTheme="majorHAnsi" w:hAnsiTheme="majorHAnsi" w:cs="Times New Roman"/>
          <w:lang w:val="en-GB"/>
        </w:rPr>
        <w:t>,</w:t>
      </w:r>
      <w:r w:rsidR="00594B14" w:rsidRPr="0002796B">
        <w:rPr>
          <w:rFonts w:asciiTheme="majorHAnsi" w:hAnsiTheme="majorHAnsi" w:cs="Times New Roman"/>
          <w:lang w:val="en-GB"/>
        </w:rPr>
        <w:t xml:space="preserve"> with sufficient resources</w:t>
      </w:r>
      <w:r w:rsidR="004112E0" w:rsidRPr="0002796B">
        <w:rPr>
          <w:rFonts w:asciiTheme="majorHAnsi" w:hAnsiTheme="majorHAnsi" w:cs="Times New Roman"/>
          <w:lang w:val="en-GB"/>
        </w:rPr>
        <w:t>, communicati</w:t>
      </w:r>
      <w:r w:rsidR="00594B14" w:rsidRPr="0002796B">
        <w:rPr>
          <w:rFonts w:asciiTheme="majorHAnsi" w:hAnsiTheme="majorHAnsi" w:cs="Times New Roman"/>
          <w:lang w:val="en-GB"/>
        </w:rPr>
        <w:t>ng</w:t>
      </w:r>
      <w:r w:rsidR="004112E0" w:rsidRPr="0002796B">
        <w:rPr>
          <w:rFonts w:asciiTheme="majorHAnsi" w:hAnsiTheme="majorHAnsi" w:cs="Times New Roman"/>
          <w:lang w:val="en-GB"/>
        </w:rPr>
        <w:t xml:space="preserve"> logistical information in advance</w:t>
      </w:r>
      <w:r w:rsidR="00A0317D">
        <w:rPr>
          <w:rFonts w:asciiTheme="majorHAnsi" w:hAnsiTheme="majorHAnsi" w:cs="Times New Roman"/>
          <w:lang w:val="en-GB"/>
        </w:rPr>
        <w:t>.</w:t>
      </w:r>
    </w:p>
    <w:p w14:paraId="21623F2E" w14:textId="77777777" w:rsidR="007E74CA" w:rsidRPr="0002796B" w:rsidRDefault="007E74CA" w:rsidP="00815856">
      <w:pPr>
        <w:pStyle w:val="ListParagraph"/>
        <w:rPr>
          <w:rFonts w:asciiTheme="majorHAnsi" w:hAnsiTheme="majorHAnsi" w:cstheme="majorHAnsi"/>
          <w:lang w:val="en-GB"/>
        </w:rPr>
      </w:pPr>
    </w:p>
    <w:p w14:paraId="05C0DB70" w14:textId="03554164" w:rsidR="007E74CA" w:rsidRPr="00815856" w:rsidRDefault="00AB763A" w:rsidP="007E74CA">
      <w:pPr>
        <w:pStyle w:val="ListParagraph"/>
        <w:numPr>
          <w:ilvl w:val="0"/>
          <w:numId w:val="40"/>
        </w:numPr>
        <w:rPr>
          <w:rFonts w:asciiTheme="majorHAnsi" w:hAnsiTheme="majorHAnsi" w:cstheme="majorHAnsi"/>
          <w:lang w:val="en-GB"/>
        </w:rPr>
      </w:pPr>
      <w:r w:rsidRPr="0002796B">
        <w:rPr>
          <w:rFonts w:asciiTheme="majorHAnsi" w:hAnsiTheme="majorHAnsi" w:cstheme="majorHAnsi"/>
          <w:lang w:val="en-GB"/>
        </w:rPr>
        <w:t xml:space="preserve">When </w:t>
      </w:r>
      <w:r w:rsidR="001E4D06" w:rsidRPr="0002796B">
        <w:rPr>
          <w:rFonts w:asciiTheme="majorHAnsi" w:hAnsiTheme="majorHAnsi" w:cstheme="majorHAnsi"/>
          <w:b/>
          <w:bCs/>
          <w:lang w:val="en-GB"/>
        </w:rPr>
        <w:t>re-granting</w:t>
      </w:r>
      <w:r w:rsidR="001E4D06" w:rsidRPr="0002796B">
        <w:rPr>
          <w:rFonts w:asciiTheme="majorHAnsi" w:hAnsiTheme="majorHAnsi" w:cstheme="majorHAnsi"/>
          <w:lang w:val="en-GB"/>
        </w:rPr>
        <w:t xml:space="preserve"> or providing </w:t>
      </w:r>
      <w:r w:rsidR="001E4D06" w:rsidRPr="0002796B">
        <w:rPr>
          <w:rFonts w:asciiTheme="majorHAnsi" w:hAnsiTheme="majorHAnsi" w:cstheme="majorHAnsi"/>
          <w:b/>
          <w:bCs/>
          <w:lang w:val="en-GB"/>
        </w:rPr>
        <w:t>emergency grants</w:t>
      </w:r>
      <w:r w:rsidR="001E4D06" w:rsidRPr="0002796B">
        <w:rPr>
          <w:rFonts w:asciiTheme="majorHAnsi" w:hAnsiTheme="majorHAnsi" w:cstheme="majorHAnsi"/>
          <w:lang w:val="en-GB"/>
        </w:rPr>
        <w:t xml:space="preserve">, </w:t>
      </w:r>
      <w:r w:rsidR="001E4D06" w:rsidRPr="0002796B">
        <w:rPr>
          <w:rFonts w:asciiTheme="majorHAnsi" w:hAnsiTheme="majorHAnsi" w:cs="Times New Roman"/>
          <w:bCs/>
          <w:iCs/>
          <w:lang w:val="en-GB"/>
        </w:rPr>
        <w:t>ensure that disability inclusion is a criterion in grant-making guidelines and calls for proposals. Explicitly</w:t>
      </w:r>
      <w:r w:rsidR="001E4D06" w:rsidRPr="0002796B">
        <w:rPr>
          <w:rFonts w:asciiTheme="majorHAnsi" w:hAnsiTheme="majorHAnsi" w:cs="Times New Roman"/>
          <w:lang w:val="en-GB"/>
        </w:rPr>
        <w:t xml:space="preserve"> include defenders with disabilit</w:t>
      </w:r>
      <w:r w:rsidR="003D31E1" w:rsidRPr="0002796B">
        <w:rPr>
          <w:rFonts w:asciiTheme="majorHAnsi" w:hAnsiTheme="majorHAnsi" w:cs="Times New Roman"/>
          <w:lang w:val="en-GB"/>
        </w:rPr>
        <w:t>ies</w:t>
      </w:r>
      <w:r w:rsidR="001E4D06" w:rsidRPr="0002796B">
        <w:rPr>
          <w:rFonts w:asciiTheme="majorHAnsi" w:hAnsiTheme="majorHAnsi" w:cs="Times New Roman"/>
          <w:lang w:val="en-GB"/>
        </w:rPr>
        <w:t xml:space="preserve"> as a priority group of the grant</w:t>
      </w:r>
      <w:r w:rsidR="007E5220" w:rsidRPr="0002796B">
        <w:rPr>
          <w:rFonts w:asciiTheme="majorHAnsi" w:hAnsiTheme="majorHAnsi" w:cs="Times New Roman"/>
          <w:lang w:val="en-GB"/>
        </w:rPr>
        <w:t>. Consider how decision-making about the urgency and validity of grants may be ableist, for example, by privileging defenders advocating for civil and political rights through</w:t>
      </w:r>
      <w:r w:rsidR="00216C28" w:rsidRPr="0002796B">
        <w:rPr>
          <w:rFonts w:asciiTheme="majorHAnsi" w:hAnsiTheme="majorHAnsi" w:cs="Times New Roman"/>
          <w:lang w:val="en-GB"/>
        </w:rPr>
        <w:t xml:space="preserve"> visible,</w:t>
      </w:r>
      <w:r w:rsidR="007E5220" w:rsidRPr="0002796B">
        <w:rPr>
          <w:rFonts w:asciiTheme="majorHAnsi" w:hAnsiTheme="majorHAnsi" w:cs="Times New Roman"/>
          <w:lang w:val="en-GB"/>
        </w:rPr>
        <w:t xml:space="preserve"> </w:t>
      </w:r>
      <w:r w:rsidR="009143F1" w:rsidRPr="0002796B">
        <w:rPr>
          <w:rFonts w:asciiTheme="majorHAnsi" w:hAnsiTheme="majorHAnsi" w:cs="Times New Roman"/>
          <w:lang w:val="en-GB"/>
        </w:rPr>
        <w:t>high-risk</w:t>
      </w:r>
      <w:r w:rsidR="007E5220" w:rsidRPr="0002796B">
        <w:rPr>
          <w:rFonts w:asciiTheme="majorHAnsi" w:hAnsiTheme="majorHAnsi" w:cs="Times New Roman"/>
          <w:lang w:val="en-GB"/>
        </w:rPr>
        <w:t xml:space="preserve"> actions. </w:t>
      </w:r>
      <w:r w:rsidR="001E4D06" w:rsidRPr="0002796B">
        <w:rPr>
          <w:rFonts w:asciiTheme="majorHAnsi" w:hAnsiTheme="majorHAnsi" w:cs="Times New Roman"/>
          <w:bCs/>
          <w:iCs/>
          <w:lang w:val="en-GB"/>
        </w:rPr>
        <w:t>Ensure that grant</w:t>
      </w:r>
      <w:r w:rsidR="00A0317D">
        <w:rPr>
          <w:rFonts w:asciiTheme="majorHAnsi" w:hAnsiTheme="majorHAnsi" w:cs="Times New Roman"/>
          <w:bCs/>
          <w:iCs/>
          <w:lang w:val="en-GB"/>
        </w:rPr>
        <w:t>-</w:t>
      </w:r>
      <w:r w:rsidR="001E4D06" w:rsidRPr="0002796B">
        <w:rPr>
          <w:rFonts w:asciiTheme="majorHAnsi" w:hAnsiTheme="majorHAnsi" w:cs="Times New Roman"/>
          <w:bCs/>
          <w:iCs/>
          <w:lang w:val="en-GB"/>
        </w:rPr>
        <w:t>making processes are</w:t>
      </w:r>
      <w:r w:rsidR="001E4D06" w:rsidRPr="0002796B">
        <w:rPr>
          <w:rFonts w:asciiTheme="majorHAnsi" w:hAnsiTheme="majorHAnsi" w:cs="Times New Roman"/>
          <w:lang w:val="en-GB"/>
        </w:rPr>
        <w:t xml:space="preserve"> accessible,</w:t>
      </w:r>
      <w:r w:rsidR="009143F1" w:rsidRPr="0002796B">
        <w:rPr>
          <w:rFonts w:asciiTheme="majorHAnsi" w:hAnsiTheme="majorHAnsi" w:cs="Times New Roman"/>
          <w:lang w:val="en-GB"/>
        </w:rPr>
        <w:t xml:space="preserve"> easy to understand, and easy to complete,</w:t>
      </w:r>
      <w:r w:rsidR="001E4D06" w:rsidRPr="0002796B">
        <w:rPr>
          <w:rFonts w:asciiTheme="majorHAnsi" w:hAnsiTheme="majorHAnsi" w:cs="Times New Roman"/>
          <w:lang w:val="en-GB"/>
        </w:rPr>
        <w:t xml:space="preserve"> including the </w:t>
      </w:r>
      <w:r w:rsidR="003D31E1" w:rsidRPr="0002796B">
        <w:rPr>
          <w:rFonts w:asciiTheme="majorHAnsi" w:hAnsiTheme="majorHAnsi" w:cs="Times New Roman"/>
          <w:lang w:val="en-GB"/>
        </w:rPr>
        <w:t xml:space="preserve">application form for the grant and the </w:t>
      </w:r>
      <w:r w:rsidR="001E4D06" w:rsidRPr="0002796B">
        <w:rPr>
          <w:rFonts w:asciiTheme="majorHAnsi" w:hAnsiTheme="majorHAnsi" w:cs="Times New Roman"/>
          <w:lang w:val="en-GB"/>
        </w:rPr>
        <w:t>website</w:t>
      </w:r>
      <w:r w:rsidR="003D31E1" w:rsidRPr="0002796B">
        <w:rPr>
          <w:rFonts w:asciiTheme="majorHAnsi" w:hAnsiTheme="majorHAnsi" w:cs="Times New Roman"/>
          <w:lang w:val="en-GB"/>
        </w:rPr>
        <w:t>s</w:t>
      </w:r>
      <w:r w:rsidR="001E4D06" w:rsidRPr="0002796B">
        <w:rPr>
          <w:rFonts w:asciiTheme="majorHAnsi" w:hAnsiTheme="majorHAnsi" w:cs="Times New Roman"/>
          <w:lang w:val="en-GB"/>
        </w:rPr>
        <w:t xml:space="preserve"> where information is </w:t>
      </w:r>
      <w:r w:rsidR="00322B67" w:rsidRPr="0002796B">
        <w:rPr>
          <w:rFonts w:asciiTheme="majorHAnsi" w:hAnsiTheme="majorHAnsi" w:cs="Times New Roman"/>
          <w:lang w:val="en-GB"/>
        </w:rPr>
        <w:t>publicized</w:t>
      </w:r>
      <w:r w:rsidR="001E4D06" w:rsidRPr="0002796B">
        <w:rPr>
          <w:rFonts w:asciiTheme="majorHAnsi" w:hAnsiTheme="majorHAnsi" w:cs="Times New Roman"/>
          <w:lang w:val="en-GB"/>
        </w:rPr>
        <w:t>. Include a section in the application form where defenders with disabilities can explain how their specific needs can be addressed and include a budget line for reasonable accommodation</w:t>
      </w:r>
      <w:r w:rsidR="00A0317D">
        <w:rPr>
          <w:rFonts w:asciiTheme="majorHAnsi" w:hAnsiTheme="majorHAnsi" w:cs="Times New Roman"/>
          <w:lang w:val="en-GB"/>
        </w:rPr>
        <w:t>.</w:t>
      </w:r>
    </w:p>
    <w:p w14:paraId="1C511EBB" w14:textId="77777777" w:rsidR="00261057" w:rsidRPr="00815856" w:rsidRDefault="00261057" w:rsidP="00815856">
      <w:pPr>
        <w:pStyle w:val="ListParagraph"/>
        <w:rPr>
          <w:rFonts w:asciiTheme="majorHAnsi" w:hAnsiTheme="majorHAnsi" w:cstheme="majorHAnsi"/>
          <w:lang w:val="en-GB"/>
        </w:rPr>
      </w:pPr>
    </w:p>
    <w:p w14:paraId="53ABD288" w14:textId="511892A4" w:rsidR="001E4D06" w:rsidRPr="00815856" w:rsidRDefault="0004187E" w:rsidP="00815856">
      <w:pPr>
        <w:pStyle w:val="ListParagraph"/>
        <w:numPr>
          <w:ilvl w:val="0"/>
          <w:numId w:val="40"/>
        </w:numPr>
        <w:rPr>
          <w:rFonts w:asciiTheme="majorHAnsi" w:hAnsiTheme="majorHAnsi" w:cstheme="majorHAnsi"/>
          <w:lang w:val="en-GB"/>
        </w:rPr>
      </w:pPr>
      <w:r w:rsidRPr="0002796B">
        <w:rPr>
          <w:rFonts w:asciiTheme="majorHAnsi" w:hAnsiTheme="majorHAnsi" w:cstheme="majorHAnsi"/>
          <w:lang w:val="en-GB"/>
        </w:rPr>
        <w:t xml:space="preserve">Creating and providing </w:t>
      </w:r>
      <w:r w:rsidRPr="0002796B">
        <w:rPr>
          <w:rFonts w:asciiTheme="majorHAnsi" w:hAnsiTheme="majorHAnsi" w:cstheme="majorHAnsi"/>
          <w:b/>
          <w:bCs/>
          <w:lang w:val="en-GB"/>
        </w:rPr>
        <w:t>learning grants</w:t>
      </w:r>
      <w:r w:rsidRPr="0002796B">
        <w:rPr>
          <w:rFonts w:asciiTheme="majorHAnsi" w:hAnsiTheme="majorHAnsi" w:cstheme="majorHAnsi"/>
          <w:lang w:val="en-GB"/>
        </w:rPr>
        <w:t xml:space="preserve"> that explore how defenders with disabilities understand and navigate safety, protection, risk, and wellbeing, as well as </w:t>
      </w:r>
      <w:r w:rsidRPr="0002796B">
        <w:rPr>
          <w:rFonts w:asciiTheme="majorHAnsi" w:hAnsiTheme="majorHAnsi" w:cstheme="majorHAnsi"/>
          <w:b/>
          <w:bCs/>
          <w:lang w:val="en-GB"/>
        </w:rPr>
        <w:t>joy grants</w:t>
      </w:r>
      <w:r w:rsidRPr="0002796B">
        <w:rPr>
          <w:rFonts w:asciiTheme="majorHAnsi" w:hAnsiTheme="majorHAnsi" w:cstheme="majorHAnsi"/>
          <w:lang w:val="en-GB"/>
        </w:rPr>
        <w:t xml:space="preserve"> </w:t>
      </w:r>
      <w:r w:rsidR="00807E5E" w:rsidRPr="0002796B">
        <w:rPr>
          <w:rFonts w:asciiTheme="majorHAnsi" w:hAnsiTheme="majorHAnsi" w:cstheme="majorHAnsi"/>
          <w:lang w:val="en-GB"/>
        </w:rPr>
        <w:t>for people with disabilities</w:t>
      </w:r>
      <w:r w:rsidR="00485CAA" w:rsidRPr="00815856">
        <w:rPr>
          <w:rFonts w:asciiTheme="majorHAnsi" w:hAnsiTheme="majorHAnsi" w:cstheme="majorHAnsi"/>
          <w:lang w:val="en-GB"/>
        </w:rPr>
        <w:t xml:space="preserve"> to pursue activities that bring joy, celebrate resilience, and support wellnes</w:t>
      </w:r>
      <w:r w:rsidR="00242771">
        <w:rPr>
          <w:rFonts w:asciiTheme="majorHAnsi" w:hAnsiTheme="majorHAnsi" w:cstheme="majorHAnsi"/>
          <w:lang w:val="en-GB"/>
        </w:rPr>
        <w:t>s (</w:t>
      </w:r>
      <w:r w:rsidR="00242771">
        <w:t xml:space="preserve">such as </w:t>
      </w:r>
      <w:r w:rsidR="00A0317D">
        <w:t>those</w:t>
      </w:r>
      <w:r w:rsidR="00242771">
        <w:t xml:space="preserve"> provided by the </w:t>
      </w:r>
      <w:hyperlink r:id="rId11" w:history="1">
        <w:r w:rsidR="00242771" w:rsidRPr="00485CAA">
          <w:rPr>
            <w:rStyle w:val="Hyperlink"/>
          </w:rPr>
          <w:t>Borealis Philanthropy Disability Inclusion Fund</w:t>
        </w:r>
      </w:hyperlink>
      <w:r w:rsidR="00242771">
        <w:t>)</w:t>
      </w:r>
      <w:r w:rsidR="00A0317D">
        <w:t>.</w:t>
      </w:r>
      <w:r w:rsidR="007E74CA">
        <w:rPr>
          <w:rFonts w:asciiTheme="majorHAnsi" w:hAnsiTheme="majorHAnsi" w:cstheme="majorHAnsi"/>
          <w:lang w:val="en-GB"/>
        </w:rPr>
        <w:br/>
      </w:r>
    </w:p>
    <w:p w14:paraId="1DE27ED0" w14:textId="2B7DED72" w:rsidR="00FF09B3" w:rsidRPr="00815856" w:rsidRDefault="001E4D06" w:rsidP="00815856">
      <w:pPr>
        <w:pStyle w:val="ListParagraph"/>
        <w:numPr>
          <w:ilvl w:val="0"/>
          <w:numId w:val="40"/>
        </w:numPr>
        <w:rPr>
          <w:rFonts w:asciiTheme="majorHAnsi" w:hAnsiTheme="majorHAnsi" w:cstheme="majorHAnsi"/>
          <w:lang w:val="en-GB"/>
        </w:rPr>
      </w:pPr>
      <w:r w:rsidRPr="0002796B">
        <w:rPr>
          <w:rFonts w:asciiTheme="majorHAnsi" w:hAnsiTheme="majorHAnsi" w:cstheme="majorHAnsi"/>
          <w:lang w:val="en-GB"/>
        </w:rPr>
        <w:t xml:space="preserve">In </w:t>
      </w:r>
      <w:r w:rsidRPr="0002796B">
        <w:rPr>
          <w:rFonts w:asciiTheme="majorHAnsi" w:hAnsiTheme="majorHAnsi" w:cstheme="majorHAnsi"/>
          <w:b/>
          <w:bCs/>
          <w:lang w:val="en-GB"/>
        </w:rPr>
        <w:t>temporary relocation initiatives</w:t>
      </w:r>
      <w:r w:rsidR="00485CAA" w:rsidRPr="0002796B">
        <w:rPr>
          <w:rFonts w:asciiTheme="majorHAnsi" w:hAnsiTheme="majorHAnsi" w:cstheme="majorHAnsi"/>
          <w:b/>
          <w:bCs/>
          <w:lang w:val="en-GB"/>
        </w:rPr>
        <w:t>,</w:t>
      </w:r>
      <w:r w:rsidRPr="0002796B">
        <w:rPr>
          <w:rFonts w:asciiTheme="majorHAnsi" w:hAnsiTheme="majorHAnsi" w:cstheme="majorHAnsi"/>
          <w:lang w:val="en-GB"/>
        </w:rPr>
        <w:t xml:space="preserve"> </w:t>
      </w:r>
      <w:r w:rsidRPr="0002796B">
        <w:rPr>
          <w:rFonts w:asciiTheme="majorHAnsi" w:hAnsiTheme="majorHAnsi" w:cs="Times New Roman"/>
          <w:bCs/>
          <w:iCs/>
          <w:lang w:val="en-GB"/>
        </w:rPr>
        <w:t>consider the specific needs of p</w:t>
      </w:r>
      <w:r w:rsidR="00646A63" w:rsidRPr="0002796B">
        <w:rPr>
          <w:rFonts w:asciiTheme="majorHAnsi" w:hAnsiTheme="majorHAnsi" w:cs="Times New Roman"/>
          <w:bCs/>
          <w:iCs/>
          <w:lang w:val="en-GB"/>
        </w:rPr>
        <w:t>eople</w:t>
      </w:r>
      <w:r w:rsidRPr="0002796B">
        <w:rPr>
          <w:rFonts w:asciiTheme="majorHAnsi" w:hAnsiTheme="majorHAnsi" w:cs="Times New Roman"/>
          <w:bCs/>
          <w:iCs/>
          <w:lang w:val="en-GB"/>
        </w:rPr>
        <w:t xml:space="preserve"> with disabilities</w:t>
      </w:r>
      <w:r w:rsidRPr="0002796B">
        <w:rPr>
          <w:rFonts w:asciiTheme="majorHAnsi" w:hAnsiTheme="majorHAnsi" w:cs="Times New Roman"/>
          <w:lang w:val="en-GB"/>
        </w:rPr>
        <w:t>, such as</w:t>
      </w:r>
      <w:r w:rsidR="0084502F" w:rsidRPr="0002796B">
        <w:rPr>
          <w:rFonts w:asciiTheme="majorHAnsi" w:hAnsiTheme="majorHAnsi" w:cs="Times New Roman"/>
          <w:lang w:val="en-GB"/>
        </w:rPr>
        <w:t xml:space="preserve"> accessible housing and offices,</w:t>
      </w:r>
      <w:r w:rsidRPr="0002796B">
        <w:rPr>
          <w:rFonts w:asciiTheme="majorHAnsi" w:hAnsiTheme="majorHAnsi" w:cs="Times New Roman"/>
          <w:lang w:val="en-GB"/>
        </w:rPr>
        <w:t xml:space="preserve"> </w:t>
      </w:r>
      <w:r w:rsidR="0084502F" w:rsidRPr="0002796B">
        <w:rPr>
          <w:rFonts w:asciiTheme="majorHAnsi" w:hAnsiTheme="majorHAnsi" w:cs="Times New Roman"/>
          <w:lang w:val="en-GB"/>
        </w:rPr>
        <w:t xml:space="preserve">the provision of </w:t>
      </w:r>
      <w:r w:rsidRPr="0002796B">
        <w:rPr>
          <w:rFonts w:asciiTheme="majorHAnsi" w:hAnsiTheme="majorHAnsi" w:cs="Times New Roman"/>
          <w:lang w:val="en-GB"/>
        </w:rPr>
        <w:t xml:space="preserve">medical </w:t>
      </w:r>
      <w:r w:rsidR="00A0317D">
        <w:rPr>
          <w:rFonts w:asciiTheme="majorHAnsi" w:hAnsiTheme="majorHAnsi" w:cs="Times New Roman"/>
          <w:lang w:val="en-GB"/>
        </w:rPr>
        <w:t>treatment</w:t>
      </w:r>
      <w:r w:rsidRPr="0002796B">
        <w:rPr>
          <w:rFonts w:asciiTheme="majorHAnsi" w:hAnsiTheme="majorHAnsi" w:cs="Times New Roman"/>
          <w:lang w:val="en-GB"/>
        </w:rPr>
        <w:t xml:space="preserve">, accessible transportation, </w:t>
      </w:r>
      <w:r w:rsidR="00322B67" w:rsidRPr="0002796B">
        <w:rPr>
          <w:rFonts w:asciiTheme="majorHAnsi" w:hAnsiTheme="majorHAnsi" w:cs="Times New Roman"/>
          <w:lang w:val="en-GB"/>
        </w:rPr>
        <w:t>and</w:t>
      </w:r>
      <w:r w:rsidRPr="0002796B">
        <w:rPr>
          <w:rFonts w:asciiTheme="majorHAnsi" w:hAnsiTheme="majorHAnsi" w:cs="Times New Roman"/>
          <w:lang w:val="en-GB"/>
        </w:rPr>
        <w:t xml:space="preserve"> personal care assistance.</w:t>
      </w:r>
      <w:r w:rsidR="0084502F" w:rsidRPr="0002796B">
        <w:rPr>
          <w:rFonts w:asciiTheme="majorHAnsi" w:hAnsiTheme="majorHAnsi" w:cs="Times New Roman"/>
          <w:lang w:val="en-GB"/>
        </w:rPr>
        <w:t xml:space="preserve"> </w:t>
      </w:r>
      <w:r w:rsidR="007E74CA">
        <w:rPr>
          <w:rFonts w:asciiTheme="majorHAnsi" w:hAnsiTheme="majorHAnsi" w:cs="Times New Roman"/>
          <w:lang w:val="en-GB"/>
        </w:rPr>
        <w:br/>
      </w:r>
    </w:p>
    <w:p w14:paraId="1527B1DB" w14:textId="2073E3F2" w:rsidR="00EC68D8" w:rsidRPr="00815856" w:rsidRDefault="00FF09B3" w:rsidP="00BD0472">
      <w:pPr>
        <w:pStyle w:val="ListParagraph"/>
        <w:numPr>
          <w:ilvl w:val="0"/>
          <w:numId w:val="40"/>
        </w:numPr>
        <w:rPr>
          <w:rFonts w:asciiTheme="majorHAnsi" w:hAnsiTheme="majorHAnsi" w:cstheme="majorHAnsi"/>
          <w:lang w:val="en-GB"/>
        </w:rPr>
      </w:pPr>
      <w:r w:rsidRPr="0002796B">
        <w:rPr>
          <w:rFonts w:asciiTheme="majorHAnsi" w:hAnsiTheme="majorHAnsi" w:cstheme="majorHAnsi"/>
          <w:lang w:val="en-GB"/>
        </w:rPr>
        <w:lastRenderedPageBreak/>
        <w:t xml:space="preserve">Providing </w:t>
      </w:r>
      <w:r w:rsidRPr="0002796B">
        <w:rPr>
          <w:rFonts w:asciiTheme="majorHAnsi" w:hAnsiTheme="majorHAnsi" w:cstheme="majorHAnsi"/>
          <w:b/>
          <w:bCs/>
          <w:lang w:val="en-GB"/>
        </w:rPr>
        <w:t>capacity building</w:t>
      </w:r>
      <w:r w:rsidRPr="0002796B">
        <w:rPr>
          <w:rFonts w:asciiTheme="majorHAnsi" w:hAnsiTheme="majorHAnsi" w:cstheme="majorHAnsi"/>
          <w:lang w:val="en-GB"/>
        </w:rPr>
        <w:t xml:space="preserve"> </w:t>
      </w:r>
      <w:r w:rsidR="00322B67" w:rsidRPr="0002796B">
        <w:rPr>
          <w:rFonts w:asciiTheme="majorHAnsi" w:hAnsiTheme="majorHAnsi" w:cstheme="majorHAnsi"/>
          <w:lang w:val="en-GB"/>
        </w:rPr>
        <w:t xml:space="preserve">for defenders with disabilities </w:t>
      </w:r>
      <w:r w:rsidRPr="0002796B">
        <w:rPr>
          <w:rFonts w:asciiTheme="majorHAnsi" w:hAnsiTheme="majorHAnsi" w:cstheme="majorHAnsi"/>
          <w:lang w:val="en-GB"/>
        </w:rPr>
        <w:t xml:space="preserve">on topics such as: unpacking biases and assumptions (for example, around gender, sexual orientation, religious freedom); conducting risk assessment and mitigation, developing </w:t>
      </w:r>
      <w:r w:rsidR="003D31E1" w:rsidRPr="0002796B">
        <w:rPr>
          <w:rFonts w:asciiTheme="majorHAnsi" w:hAnsiTheme="majorHAnsi" w:cstheme="majorHAnsi"/>
          <w:lang w:val="en-GB"/>
        </w:rPr>
        <w:t xml:space="preserve">self-protection </w:t>
      </w:r>
      <w:r w:rsidRPr="0002796B">
        <w:rPr>
          <w:rFonts w:asciiTheme="majorHAnsi" w:hAnsiTheme="majorHAnsi" w:cstheme="majorHAnsi"/>
          <w:lang w:val="en-GB"/>
        </w:rPr>
        <w:t>plans; accessing</w:t>
      </w:r>
      <w:r w:rsidR="00087C26" w:rsidRPr="0002796B">
        <w:rPr>
          <w:rFonts w:asciiTheme="majorHAnsi" w:hAnsiTheme="majorHAnsi" w:cstheme="majorHAnsi"/>
          <w:lang w:val="en-GB"/>
        </w:rPr>
        <w:t xml:space="preserve"> </w:t>
      </w:r>
      <w:r w:rsidRPr="0002796B">
        <w:rPr>
          <w:rFonts w:asciiTheme="majorHAnsi" w:hAnsiTheme="majorHAnsi" w:cstheme="majorHAnsi"/>
          <w:lang w:val="en-GB"/>
        </w:rPr>
        <w:t>resources for activism, including funding, volunteers,</w:t>
      </w:r>
      <w:r w:rsidR="00A0317D">
        <w:rPr>
          <w:rFonts w:asciiTheme="majorHAnsi" w:hAnsiTheme="majorHAnsi" w:cstheme="majorHAnsi"/>
          <w:lang w:val="en-GB"/>
        </w:rPr>
        <w:t xml:space="preserve"> and</w:t>
      </w:r>
      <w:r w:rsidRPr="0002796B">
        <w:rPr>
          <w:rFonts w:asciiTheme="majorHAnsi" w:hAnsiTheme="majorHAnsi" w:cstheme="majorHAnsi"/>
          <w:lang w:val="en-GB"/>
        </w:rPr>
        <w:t xml:space="preserve"> social networks; </w:t>
      </w:r>
      <w:r w:rsidR="00087C26" w:rsidRPr="0002796B">
        <w:rPr>
          <w:rFonts w:asciiTheme="majorHAnsi" w:hAnsiTheme="majorHAnsi" w:cstheme="majorHAnsi"/>
          <w:lang w:val="en-GB"/>
        </w:rPr>
        <w:t>accessing protection resources and initiatives specifically designed for human rights defenders</w:t>
      </w:r>
      <w:r w:rsidR="007275F8" w:rsidRPr="0002796B">
        <w:rPr>
          <w:rFonts w:asciiTheme="majorHAnsi" w:hAnsiTheme="majorHAnsi" w:cstheme="majorHAnsi"/>
          <w:lang w:val="en-GB"/>
        </w:rPr>
        <w:t xml:space="preserve"> at risk</w:t>
      </w:r>
      <w:r w:rsidR="00087C26" w:rsidRPr="0002796B">
        <w:rPr>
          <w:rFonts w:asciiTheme="majorHAnsi" w:hAnsiTheme="majorHAnsi" w:cstheme="majorHAnsi"/>
          <w:lang w:val="en-GB"/>
        </w:rPr>
        <w:t xml:space="preserve">; </w:t>
      </w:r>
      <w:r w:rsidRPr="0002796B">
        <w:rPr>
          <w:rFonts w:asciiTheme="majorHAnsi" w:hAnsiTheme="majorHAnsi" w:cstheme="majorHAnsi"/>
          <w:lang w:val="en-GB"/>
        </w:rPr>
        <w:t>organisational development;</w:t>
      </w:r>
      <w:r w:rsidR="007275F8" w:rsidRPr="0002796B">
        <w:rPr>
          <w:rFonts w:asciiTheme="majorHAnsi" w:hAnsiTheme="majorHAnsi" w:cstheme="majorHAnsi"/>
          <w:lang w:val="en-GB"/>
        </w:rPr>
        <w:t xml:space="preserve"> and</w:t>
      </w:r>
      <w:r w:rsidRPr="0002796B">
        <w:rPr>
          <w:rFonts w:asciiTheme="majorHAnsi" w:hAnsiTheme="majorHAnsi" w:cstheme="majorHAnsi"/>
          <w:lang w:val="en-GB"/>
        </w:rPr>
        <w:t xml:space="preserve"> looking after individual and collective wellbeing.</w:t>
      </w:r>
    </w:p>
    <w:p w14:paraId="2EDEE332" w14:textId="77777777" w:rsidR="00EC68D8" w:rsidRPr="00815856" w:rsidRDefault="00EC68D8" w:rsidP="00815856">
      <w:pPr>
        <w:rPr>
          <w:rFonts w:asciiTheme="majorHAnsi" w:hAnsiTheme="majorHAnsi" w:cstheme="majorHAnsi"/>
          <w:lang w:val="en-GB"/>
        </w:rPr>
      </w:pPr>
      <w:r w:rsidRPr="0002796B">
        <w:rPr>
          <w:rFonts w:asciiTheme="majorHAnsi" w:hAnsiTheme="majorHAnsi" w:cstheme="majorHAnsi"/>
          <w:lang w:val="en-GB"/>
        </w:rPr>
        <w:t xml:space="preserve">Box </w:t>
      </w:r>
      <w:r w:rsidR="003D31E1" w:rsidRPr="0002796B">
        <w:rPr>
          <w:rFonts w:asciiTheme="majorHAnsi" w:hAnsiTheme="majorHAnsi" w:cstheme="majorHAnsi"/>
          <w:lang w:val="en-GB"/>
        </w:rPr>
        <w:t>3</w:t>
      </w:r>
      <w:r w:rsidRPr="0002796B">
        <w:rPr>
          <w:rFonts w:asciiTheme="majorHAnsi" w:hAnsiTheme="majorHAnsi" w:cstheme="majorHAnsi"/>
          <w:lang w:val="en-GB"/>
        </w:rPr>
        <w:t xml:space="preserve"> highlights principles of good practice in the design and implementation of protection practices that can be applied to defenders with disabilities.</w:t>
      </w:r>
    </w:p>
    <w:tbl>
      <w:tblPr>
        <w:tblStyle w:val="TableGrid"/>
        <w:tblW w:w="0" w:type="auto"/>
        <w:tblLook w:val="04A0" w:firstRow="1" w:lastRow="0" w:firstColumn="1" w:lastColumn="0" w:noHBand="0" w:noVBand="1"/>
      </w:tblPr>
      <w:tblGrid>
        <w:gridCol w:w="9010"/>
      </w:tblGrid>
      <w:tr w:rsidR="00064DB3" w:rsidRPr="0002796B" w14:paraId="7037F0C5" w14:textId="77777777" w:rsidTr="00064DB3">
        <w:tc>
          <w:tcPr>
            <w:tcW w:w="9010" w:type="dxa"/>
          </w:tcPr>
          <w:p w14:paraId="37BEB754" w14:textId="261AB207" w:rsidR="00AA2694" w:rsidRPr="00BD0472" w:rsidRDefault="00181D4C" w:rsidP="00BD0472">
            <w:pPr>
              <w:pStyle w:val="Heading4"/>
              <w:outlineLvl w:val="3"/>
            </w:pPr>
            <w:r w:rsidRPr="00BD0472">
              <w:lastRenderedPageBreak/>
              <w:t>Box</w:t>
            </w:r>
            <w:r w:rsidR="00064DB3" w:rsidRPr="00BD0472">
              <w:t xml:space="preserve"> </w:t>
            </w:r>
            <w:r w:rsidR="003D31E1" w:rsidRPr="00BD0472">
              <w:t>3</w:t>
            </w:r>
            <w:r w:rsidR="00064DB3" w:rsidRPr="00BD0472">
              <w:t xml:space="preserve">: Seven </w:t>
            </w:r>
            <w:r w:rsidR="00A0317D">
              <w:t>p</w:t>
            </w:r>
            <w:r w:rsidR="00064DB3" w:rsidRPr="00BD0472">
              <w:t xml:space="preserve">rinciples </w:t>
            </w:r>
            <w:r w:rsidR="00A0317D">
              <w:t>u</w:t>
            </w:r>
            <w:r w:rsidR="00064DB3" w:rsidRPr="00BD0472">
              <w:t xml:space="preserve">nderpinning </w:t>
            </w:r>
            <w:r w:rsidR="00A0317D">
              <w:t>g</w:t>
            </w:r>
            <w:r w:rsidR="00064DB3" w:rsidRPr="00BD0472">
              <w:t xml:space="preserve">ood </w:t>
            </w:r>
            <w:r w:rsidR="00A0317D">
              <w:t>p</w:t>
            </w:r>
            <w:r w:rsidR="00064DB3" w:rsidRPr="00BD0472">
              <w:t xml:space="preserve">rotection </w:t>
            </w:r>
            <w:r w:rsidR="00A0317D">
              <w:t>p</w:t>
            </w:r>
            <w:r w:rsidR="00064DB3" w:rsidRPr="00BD0472">
              <w:t>ractices</w:t>
            </w:r>
          </w:p>
          <w:p w14:paraId="2A8BD3E7" w14:textId="77777777" w:rsidR="00064DB3" w:rsidRPr="00815856" w:rsidRDefault="00064DB3" w:rsidP="00064DB3">
            <w:pPr>
              <w:rPr>
                <w:lang w:val="en-GB"/>
              </w:rPr>
            </w:pPr>
          </w:p>
          <w:p w14:paraId="514D1C35" w14:textId="3687DFE0" w:rsidR="00EA15C4" w:rsidRPr="0002796B" w:rsidRDefault="003D31E1" w:rsidP="00EA15C4">
            <w:pPr>
              <w:rPr>
                <w:rFonts w:asciiTheme="majorHAnsi" w:hAnsiTheme="majorHAnsi" w:cstheme="majorHAnsi"/>
                <w:iCs/>
                <w:lang w:val="en-GB"/>
              </w:rPr>
            </w:pPr>
            <w:r w:rsidRPr="0002796B">
              <w:rPr>
                <w:rFonts w:asciiTheme="majorHAnsi" w:hAnsiTheme="majorHAnsi" w:cstheme="majorHAnsi"/>
                <w:iCs/>
                <w:lang w:val="en-GB"/>
              </w:rPr>
              <w:t>(</w:t>
            </w:r>
            <w:r w:rsidR="007275F8" w:rsidRPr="0002796B">
              <w:rPr>
                <w:rFonts w:asciiTheme="majorHAnsi" w:hAnsiTheme="majorHAnsi" w:cstheme="majorHAnsi"/>
                <w:iCs/>
                <w:lang w:val="en-GB"/>
              </w:rPr>
              <w:t>The</w:t>
            </w:r>
            <w:r w:rsidRPr="0002796B">
              <w:rPr>
                <w:rFonts w:asciiTheme="majorHAnsi" w:hAnsiTheme="majorHAnsi" w:cstheme="majorHAnsi"/>
                <w:iCs/>
                <w:lang w:val="en-GB"/>
              </w:rPr>
              <w:t>n)</w:t>
            </w:r>
            <w:r w:rsidR="00EA15C4" w:rsidRPr="0002796B">
              <w:rPr>
                <w:rFonts w:asciiTheme="majorHAnsi" w:hAnsiTheme="majorHAnsi" w:cstheme="majorHAnsi"/>
                <w:iCs/>
                <w:lang w:val="en-GB"/>
              </w:rPr>
              <w:t xml:space="preserve"> UN Special Rapporteur on the </w:t>
            </w:r>
            <w:r w:rsidRPr="0002796B">
              <w:rPr>
                <w:rFonts w:asciiTheme="majorHAnsi" w:hAnsiTheme="majorHAnsi" w:cstheme="majorHAnsi"/>
                <w:iCs/>
                <w:lang w:val="en-GB"/>
              </w:rPr>
              <w:t>s</w:t>
            </w:r>
            <w:r w:rsidR="00EA15C4" w:rsidRPr="0002796B">
              <w:rPr>
                <w:rFonts w:asciiTheme="majorHAnsi" w:hAnsiTheme="majorHAnsi" w:cstheme="majorHAnsi"/>
                <w:iCs/>
                <w:lang w:val="en-GB"/>
              </w:rPr>
              <w:t xml:space="preserve">ituation of </w:t>
            </w:r>
            <w:r w:rsidRPr="0002796B">
              <w:rPr>
                <w:rFonts w:asciiTheme="majorHAnsi" w:hAnsiTheme="majorHAnsi" w:cstheme="majorHAnsi"/>
                <w:iCs/>
                <w:lang w:val="en-GB"/>
              </w:rPr>
              <w:t>h</w:t>
            </w:r>
            <w:r w:rsidR="00EA15C4" w:rsidRPr="0002796B">
              <w:rPr>
                <w:rFonts w:asciiTheme="majorHAnsi" w:hAnsiTheme="majorHAnsi" w:cstheme="majorHAnsi"/>
                <w:iCs/>
                <w:lang w:val="en-GB"/>
              </w:rPr>
              <w:t xml:space="preserve">uman </w:t>
            </w:r>
            <w:r w:rsidRPr="0002796B">
              <w:rPr>
                <w:rFonts w:asciiTheme="majorHAnsi" w:hAnsiTheme="majorHAnsi" w:cstheme="majorHAnsi"/>
                <w:iCs/>
                <w:lang w:val="en-GB"/>
              </w:rPr>
              <w:t>r</w:t>
            </w:r>
            <w:r w:rsidR="00EA15C4" w:rsidRPr="0002796B">
              <w:rPr>
                <w:rFonts w:asciiTheme="majorHAnsi" w:hAnsiTheme="majorHAnsi" w:cstheme="majorHAnsi"/>
                <w:iCs/>
                <w:lang w:val="en-GB"/>
              </w:rPr>
              <w:t xml:space="preserve">ights </w:t>
            </w:r>
            <w:r w:rsidRPr="0002796B">
              <w:rPr>
                <w:rFonts w:asciiTheme="majorHAnsi" w:hAnsiTheme="majorHAnsi" w:cstheme="majorHAnsi"/>
                <w:iCs/>
                <w:lang w:val="en-GB"/>
              </w:rPr>
              <w:t>d</w:t>
            </w:r>
            <w:r w:rsidR="00EA15C4" w:rsidRPr="0002796B">
              <w:rPr>
                <w:rFonts w:asciiTheme="majorHAnsi" w:hAnsiTheme="majorHAnsi" w:cstheme="majorHAnsi"/>
                <w:iCs/>
                <w:lang w:val="en-GB"/>
              </w:rPr>
              <w:t>efenders,</w:t>
            </w:r>
            <w:r w:rsidR="008771D2" w:rsidRPr="0002796B">
              <w:rPr>
                <w:rFonts w:asciiTheme="majorHAnsi" w:hAnsiTheme="majorHAnsi" w:cstheme="majorHAnsi"/>
                <w:iCs/>
                <w:lang w:val="en-GB"/>
              </w:rPr>
              <w:t xml:space="preserve"> Michel Forst,</w:t>
            </w:r>
            <w:r w:rsidR="00EA15C4" w:rsidRPr="0002796B">
              <w:rPr>
                <w:rFonts w:asciiTheme="majorHAnsi" w:hAnsiTheme="majorHAnsi" w:cstheme="majorHAnsi"/>
                <w:iCs/>
                <w:lang w:val="en-GB"/>
              </w:rPr>
              <w:t xml:space="preserve"> in</w:t>
            </w:r>
            <w:r w:rsidR="007275F8" w:rsidRPr="0002796B">
              <w:rPr>
                <w:rFonts w:asciiTheme="majorHAnsi" w:hAnsiTheme="majorHAnsi" w:cstheme="majorHAnsi"/>
                <w:iCs/>
                <w:lang w:val="en-GB"/>
              </w:rPr>
              <w:t xml:space="preserve"> </w:t>
            </w:r>
            <w:r w:rsidRPr="0002796B">
              <w:rPr>
                <w:rFonts w:asciiTheme="majorHAnsi" w:hAnsiTheme="majorHAnsi" w:cstheme="majorHAnsi"/>
                <w:iCs/>
                <w:lang w:val="en-GB"/>
              </w:rPr>
              <w:t>his</w:t>
            </w:r>
            <w:r w:rsidR="00EA15C4" w:rsidRPr="0002796B">
              <w:rPr>
                <w:rFonts w:asciiTheme="majorHAnsi" w:hAnsiTheme="majorHAnsi" w:cstheme="majorHAnsi"/>
                <w:iCs/>
                <w:lang w:val="en-GB"/>
              </w:rPr>
              <w:t xml:space="preserve"> report to the Human Rights Council</w:t>
            </w:r>
            <w:r w:rsidR="007275F8" w:rsidRPr="0002796B">
              <w:rPr>
                <w:rFonts w:asciiTheme="majorHAnsi" w:hAnsiTheme="majorHAnsi" w:cstheme="majorHAnsi"/>
                <w:iCs/>
                <w:lang w:val="en-GB"/>
              </w:rPr>
              <w:t xml:space="preserve"> in 2016</w:t>
            </w:r>
            <w:r w:rsidR="007E74CA">
              <w:t xml:space="preserve"> (Forst, 2016)</w:t>
            </w:r>
            <w:r w:rsidR="00EA15C4" w:rsidRPr="0002796B">
              <w:rPr>
                <w:rFonts w:asciiTheme="majorHAnsi" w:hAnsiTheme="majorHAnsi" w:cstheme="majorHAnsi"/>
                <w:iCs/>
                <w:lang w:val="en-GB"/>
              </w:rPr>
              <w:t>, put forward the following seven principles that underpin good protection practices.</w:t>
            </w:r>
          </w:p>
          <w:p w14:paraId="16400E8C" w14:textId="77777777" w:rsidR="00181D4C" w:rsidRPr="00815856" w:rsidRDefault="00181D4C" w:rsidP="00064DB3">
            <w:pPr>
              <w:rPr>
                <w:lang w:val="en-GB"/>
              </w:rPr>
            </w:pPr>
          </w:p>
          <w:p w14:paraId="327ADCEA" w14:textId="15A45BA2" w:rsidR="00064DB3" w:rsidRPr="00815856" w:rsidRDefault="00064DB3" w:rsidP="00AB763A">
            <w:pPr>
              <w:ind w:left="599"/>
              <w:rPr>
                <w:lang w:val="en-GB"/>
              </w:rPr>
            </w:pPr>
            <w:r w:rsidRPr="00815856">
              <w:rPr>
                <w:lang w:val="en-GB"/>
              </w:rPr>
              <w:t xml:space="preserve">Principle 1: They should adopt a rights-based approach to protection, empowering defenders to know and claim their rights and increasing the ability and accountability of those responsible for respecting, </w:t>
            </w:r>
            <w:r w:rsidR="008771D2" w:rsidRPr="00815856">
              <w:rPr>
                <w:lang w:val="en-GB"/>
              </w:rPr>
              <w:t>protecting,</w:t>
            </w:r>
            <w:r w:rsidRPr="00815856">
              <w:rPr>
                <w:lang w:val="en-GB"/>
              </w:rPr>
              <w:t xml:space="preserve"> and fulfilling rights. </w:t>
            </w:r>
          </w:p>
          <w:p w14:paraId="2E79BE7F" w14:textId="77777777" w:rsidR="00064DB3" w:rsidRPr="00815856" w:rsidRDefault="00064DB3" w:rsidP="00AB763A">
            <w:pPr>
              <w:ind w:left="599"/>
              <w:rPr>
                <w:lang w:val="en-GB"/>
              </w:rPr>
            </w:pPr>
          </w:p>
          <w:p w14:paraId="0F8DDE8A" w14:textId="5D5C25B9" w:rsidR="00064DB3" w:rsidRPr="00815856" w:rsidRDefault="00064DB3" w:rsidP="00AB763A">
            <w:pPr>
              <w:ind w:left="599"/>
              <w:rPr>
                <w:lang w:val="en-GB"/>
              </w:rPr>
            </w:pPr>
            <w:r w:rsidRPr="00815856">
              <w:rPr>
                <w:lang w:val="en-GB"/>
              </w:rPr>
              <w:t xml:space="preserve">Principle 2: They should recognize that defenders are diverse; they come from different backgrounds, </w:t>
            </w:r>
            <w:r w:rsidR="008771D2" w:rsidRPr="00815856">
              <w:rPr>
                <w:lang w:val="en-GB"/>
              </w:rPr>
              <w:t>cultures,</w:t>
            </w:r>
            <w:r w:rsidRPr="00815856">
              <w:rPr>
                <w:lang w:val="en-GB"/>
              </w:rPr>
              <w:t xml:space="preserve"> and belief systems. From the outset, they may not self-identify or be identified by others as defenders. </w:t>
            </w:r>
          </w:p>
          <w:p w14:paraId="509F03C9" w14:textId="77777777" w:rsidR="00064DB3" w:rsidRPr="00815856" w:rsidRDefault="00064DB3" w:rsidP="00AB763A">
            <w:pPr>
              <w:ind w:left="599"/>
              <w:rPr>
                <w:lang w:val="en-GB"/>
              </w:rPr>
            </w:pPr>
          </w:p>
          <w:p w14:paraId="7F6123F0" w14:textId="77777777" w:rsidR="00064DB3" w:rsidRPr="00815856" w:rsidRDefault="00064DB3" w:rsidP="00AB763A">
            <w:pPr>
              <w:ind w:left="599"/>
              <w:rPr>
                <w:lang w:val="en-GB"/>
              </w:rPr>
            </w:pPr>
            <w:r w:rsidRPr="00815856">
              <w:rPr>
                <w:lang w:val="en-GB"/>
              </w:rPr>
              <w:t xml:space="preserve">Principle 3: They should recognize the significance of gender in the protection of defenders and apply an intersectionality approach to the assessment of risks and to the design of protection initiatives. They should also recognize that some defenders are at greater risk than others because of who they are and what they do. </w:t>
            </w:r>
          </w:p>
          <w:p w14:paraId="4CAC99EF" w14:textId="77777777" w:rsidR="00064DB3" w:rsidRPr="00815856" w:rsidRDefault="00064DB3" w:rsidP="00AB763A">
            <w:pPr>
              <w:ind w:left="599"/>
              <w:rPr>
                <w:lang w:val="en-GB"/>
              </w:rPr>
            </w:pPr>
          </w:p>
          <w:p w14:paraId="149A474F" w14:textId="77777777" w:rsidR="00064DB3" w:rsidRPr="00815856" w:rsidRDefault="00064DB3" w:rsidP="00AB763A">
            <w:pPr>
              <w:ind w:left="599"/>
              <w:rPr>
                <w:lang w:val="en-GB"/>
              </w:rPr>
            </w:pPr>
            <w:r w:rsidRPr="00815856">
              <w:rPr>
                <w:lang w:val="en-GB"/>
              </w:rPr>
              <w:t xml:space="preserve">Principle 4: They should focus on the “holistic security” of defenders, in particular their physical safety, digital security and psychosocial well-being. </w:t>
            </w:r>
          </w:p>
          <w:p w14:paraId="7DAE613C" w14:textId="77777777" w:rsidR="00064DB3" w:rsidRPr="00815856" w:rsidRDefault="00064DB3" w:rsidP="00AB763A">
            <w:pPr>
              <w:ind w:left="599"/>
              <w:rPr>
                <w:lang w:val="en-GB"/>
              </w:rPr>
            </w:pPr>
          </w:p>
          <w:p w14:paraId="25D53C33" w14:textId="33201C2D" w:rsidR="00064DB3" w:rsidRPr="00815856" w:rsidRDefault="00064DB3" w:rsidP="00AB763A">
            <w:pPr>
              <w:ind w:left="599"/>
              <w:rPr>
                <w:lang w:val="en-GB"/>
              </w:rPr>
            </w:pPr>
            <w:r w:rsidRPr="00815856">
              <w:rPr>
                <w:lang w:val="en-GB"/>
              </w:rPr>
              <w:t xml:space="preserve">Principle 5: They should acknowledge that defenders are interconnected. They should not focus on the rights and security of individual defenders alone, but also include the groups, organizations, </w:t>
            </w:r>
            <w:r w:rsidR="008771D2" w:rsidRPr="00815856">
              <w:rPr>
                <w:lang w:val="en-GB"/>
              </w:rPr>
              <w:t>communities,</w:t>
            </w:r>
            <w:r w:rsidRPr="00815856">
              <w:rPr>
                <w:lang w:val="en-GB"/>
              </w:rPr>
              <w:t xml:space="preserve"> and family members who share their risks. </w:t>
            </w:r>
          </w:p>
          <w:p w14:paraId="00733EAF" w14:textId="77777777" w:rsidR="00064DB3" w:rsidRPr="00815856" w:rsidRDefault="00064DB3" w:rsidP="00AB763A">
            <w:pPr>
              <w:ind w:left="599"/>
              <w:rPr>
                <w:lang w:val="en-GB"/>
              </w:rPr>
            </w:pPr>
          </w:p>
          <w:p w14:paraId="60385DFE" w14:textId="77777777" w:rsidR="00064DB3" w:rsidRPr="00815856" w:rsidRDefault="00064DB3" w:rsidP="00AB763A">
            <w:pPr>
              <w:ind w:left="599"/>
              <w:rPr>
                <w:lang w:val="en-GB"/>
              </w:rPr>
            </w:pPr>
            <w:r w:rsidRPr="00815856">
              <w:rPr>
                <w:lang w:val="en-GB"/>
              </w:rPr>
              <w:t xml:space="preserve">Principle 6: They should involve defenders in the development, choice, implementation and evaluation of strategies and tactics for their protection. The participation of defenders is a key factor in their security. </w:t>
            </w:r>
          </w:p>
          <w:p w14:paraId="6D7ACFBC" w14:textId="77777777" w:rsidR="00064DB3" w:rsidRPr="00815856" w:rsidRDefault="00064DB3" w:rsidP="00AB763A">
            <w:pPr>
              <w:ind w:left="599"/>
              <w:rPr>
                <w:lang w:val="en-GB"/>
              </w:rPr>
            </w:pPr>
          </w:p>
          <w:p w14:paraId="1B804B45" w14:textId="71E5A863" w:rsidR="00AA2694" w:rsidRPr="00815856" w:rsidRDefault="00064DB3" w:rsidP="00AA2694">
            <w:pPr>
              <w:ind w:left="599"/>
              <w:rPr>
                <w:lang w:val="en-GB"/>
              </w:rPr>
            </w:pPr>
            <w:r w:rsidRPr="00815856">
              <w:rPr>
                <w:lang w:val="en-GB"/>
              </w:rPr>
              <w:t xml:space="preserve">Principle 7: They should be flexible, </w:t>
            </w:r>
            <w:r w:rsidR="008771D2" w:rsidRPr="00815856">
              <w:rPr>
                <w:lang w:val="en-GB"/>
              </w:rPr>
              <w:t>adaptable,</w:t>
            </w:r>
            <w:r w:rsidRPr="00815856">
              <w:rPr>
                <w:lang w:val="en-GB"/>
              </w:rPr>
              <w:t xml:space="preserve"> and tailored to the specific needs and circumstances of defenders.</w:t>
            </w:r>
          </w:p>
          <w:p w14:paraId="23D4662B" w14:textId="77777777" w:rsidR="00AA2694" w:rsidRPr="00815856" w:rsidRDefault="00AA2694" w:rsidP="00AA2694">
            <w:pPr>
              <w:ind w:left="599"/>
              <w:rPr>
                <w:rFonts w:asciiTheme="majorHAnsi" w:hAnsiTheme="majorHAnsi" w:cstheme="majorHAnsi"/>
                <w:sz w:val="20"/>
                <w:szCs w:val="20"/>
                <w:lang w:val="en-GB"/>
              </w:rPr>
            </w:pPr>
          </w:p>
          <w:p w14:paraId="5494EC3E" w14:textId="77777777" w:rsidR="00AA2694" w:rsidRPr="00815856" w:rsidRDefault="00AA2694" w:rsidP="003D31E1">
            <w:pPr>
              <w:rPr>
                <w:lang w:val="en-GB"/>
              </w:rPr>
            </w:pPr>
          </w:p>
        </w:tc>
      </w:tr>
    </w:tbl>
    <w:p w14:paraId="2D1CA523" w14:textId="77777777" w:rsidR="003D6132" w:rsidRPr="00815856" w:rsidRDefault="00F20B31" w:rsidP="0023265A">
      <w:pPr>
        <w:pStyle w:val="Heading3"/>
        <w:rPr>
          <w:lang w:val="en-GB"/>
        </w:rPr>
      </w:pPr>
      <w:bookmarkStart w:id="92" w:name="_Toc154150929"/>
      <w:bookmarkStart w:id="93" w:name="_Toc154151039"/>
      <w:bookmarkStart w:id="94" w:name="_Toc155686373"/>
      <w:r w:rsidRPr="00815856">
        <w:rPr>
          <w:lang w:val="en-GB"/>
        </w:rPr>
        <w:t>2</w:t>
      </w:r>
      <w:r w:rsidR="008B2916" w:rsidRPr="00815856">
        <w:rPr>
          <w:lang w:val="en-GB"/>
        </w:rPr>
        <w:t>.4.</w:t>
      </w:r>
      <w:r w:rsidR="00B816CB" w:rsidRPr="00815856">
        <w:rPr>
          <w:lang w:val="en-GB"/>
        </w:rPr>
        <w:t>2</w:t>
      </w:r>
      <w:r w:rsidR="008B2916" w:rsidRPr="00815856">
        <w:rPr>
          <w:lang w:val="en-GB"/>
        </w:rPr>
        <w:tab/>
      </w:r>
      <w:r w:rsidR="003D6132" w:rsidRPr="00815856">
        <w:rPr>
          <w:lang w:val="en-GB"/>
        </w:rPr>
        <w:t>Assess</w:t>
      </w:r>
      <w:r w:rsidR="00987DF1" w:rsidRPr="00815856">
        <w:rPr>
          <w:lang w:val="en-GB"/>
        </w:rPr>
        <w:t>ing</w:t>
      </w:r>
      <w:r w:rsidR="003D6132" w:rsidRPr="00815856">
        <w:rPr>
          <w:lang w:val="en-GB"/>
        </w:rPr>
        <w:t xml:space="preserve"> risks differently</w:t>
      </w:r>
      <w:bookmarkEnd w:id="92"/>
      <w:bookmarkEnd w:id="93"/>
      <w:bookmarkEnd w:id="94"/>
    </w:p>
    <w:p w14:paraId="3EF7F506" w14:textId="000715E2" w:rsidR="0084502F" w:rsidRPr="00815856" w:rsidRDefault="004F0F73" w:rsidP="00393441">
      <w:pPr>
        <w:pBdr>
          <w:top w:val="nil"/>
          <w:left w:val="nil"/>
          <w:bottom w:val="nil"/>
          <w:right w:val="nil"/>
          <w:between w:val="nil"/>
        </w:pBdr>
        <w:rPr>
          <w:rFonts w:asciiTheme="majorHAnsi" w:hAnsiTheme="majorHAnsi" w:cstheme="majorHAnsi"/>
          <w:color w:val="000000"/>
          <w:szCs w:val="24"/>
          <w:lang w:val="en-GB"/>
        </w:rPr>
      </w:pPr>
      <w:r w:rsidRPr="0002796B">
        <w:rPr>
          <w:lang w:val="en-GB"/>
        </w:rPr>
        <w:t xml:space="preserve">People with disabilities are diverse, and their </w:t>
      </w:r>
      <w:r w:rsidR="006005A6" w:rsidRPr="0002796B">
        <w:rPr>
          <w:lang w:val="en-GB"/>
        </w:rPr>
        <w:t xml:space="preserve">personal </w:t>
      </w:r>
      <w:r w:rsidRPr="0002796B">
        <w:rPr>
          <w:lang w:val="en-GB"/>
        </w:rPr>
        <w:t xml:space="preserve">experiences of disability and risk can be very different. </w:t>
      </w:r>
      <w:r w:rsidR="00490371" w:rsidRPr="0002796B">
        <w:rPr>
          <w:lang w:val="en-GB"/>
        </w:rPr>
        <w:t>As mentioned above, d</w:t>
      </w:r>
      <w:r w:rsidR="00820D5B" w:rsidRPr="0002796B">
        <w:rPr>
          <w:lang w:val="en-GB"/>
        </w:rPr>
        <w:t>efenders with disabilities face risks that defenders without disabilities do not</w:t>
      </w:r>
      <w:r w:rsidR="008C6006" w:rsidRPr="0002796B">
        <w:rPr>
          <w:lang w:val="en-GB"/>
        </w:rPr>
        <w:t>.</w:t>
      </w:r>
      <w:r w:rsidR="00B31DC9" w:rsidRPr="0002796B">
        <w:rPr>
          <w:lang w:val="en-GB"/>
        </w:rPr>
        <w:t xml:space="preserve"> </w:t>
      </w:r>
      <w:r w:rsidR="00820D5B" w:rsidRPr="0002796B">
        <w:rPr>
          <w:color w:val="000000"/>
          <w:lang w:val="en-GB"/>
        </w:rPr>
        <w:t xml:space="preserve">What </w:t>
      </w:r>
      <w:r w:rsidR="007874DF" w:rsidRPr="0002796B">
        <w:rPr>
          <w:color w:val="000000"/>
          <w:lang w:val="en-GB"/>
        </w:rPr>
        <w:t>might be a</w:t>
      </w:r>
      <w:r w:rsidR="00B62309" w:rsidRPr="0002796B">
        <w:rPr>
          <w:color w:val="000000"/>
          <w:lang w:val="en-GB"/>
        </w:rPr>
        <w:t xml:space="preserve"> </w:t>
      </w:r>
      <w:r w:rsidR="003D31E1" w:rsidRPr="0002796B">
        <w:rPr>
          <w:color w:val="000000"/>
          <w:lang w:val="en-GB"/>
        </w:rPr>
        <w:t xml:space="preserve">relative </w:t>
      </w:r>
      <w:r w:rsidR="00281D75" w:rsidRPr="0002796B">
        <w:rPr>
          <w:color w:val="000000"/>
          <w:lang w:val="en-GB"/>
        </w:rPr>
        <w:t>safe</w:t>
      </w:r>
      <w:r w:rsidR="00B62309" w:rsidRPr="0002796B">
        <w:rPr>
          <w:color w:val="000000"/>
          <w:lang w:val="en-GB"/>
        </w:rPr>
        <w:t xml:space="preserve"> context</w:t>
      </w:r>
      <w:r w:rsidR="00281D75" w:rsidRPr="0002796B">
        <w:rPr>
          <w:color w:val="000000"/>
          <w:lang w:val="en-GB"/>
        </w:rPr>
        <w:t xml:space="preserve"> for a </w:t>
      </w:r>
      <w:r w:rsidR="00820D5B" w:rsidRPr="0002796B">
        <w:rPr>
          <w:color w:val="000000"/>
          <w:lang w:val="en-GB"/>
        </w:rPr>
        <w:t>person without disabilities can be risky to a person with disabilities.</w:t>
      </w:r>
      <w:r w:rsidR="00490371" w:rsidRPr="0002796B">
        <w:rPr>
          <w:color w:val="000000"/>
          <w:lang w:val="en-GB"/>
        </w:rPr>
        <w:t xml:space="preserve"> </w:t>
      </w:r>
      <w:r w:rsidR="008B2916" w:rsidRPr="0002796B">
        <w:rPr>
          <w:color w:val="000000"/>
          <w:lang w:val="en-GB"/>
        </w:rPr>
        <w:t xml:space="preserve">It is important for risk assessments and protection interventions to recognise that a person’s experience of risk can be heightened considerably </w:t>
      </w:r>
      <w:r w:rsidR="008B2916" w:rsidRPr="00815856">
        <w:rPr>
          <w:rFonts w:asciiTheme="majorHAnsi" w:hAnsiTheme="majorHAnsi" w:cstheme="majorHAnsi"/>
          <w:color w:val="000000"/>
          <w:szCs w:val="24"/>
          <w:lang w:val="en-GB"/>
        </w:rPr>
        <w:t>by their disabilities.</w:t>
      </w:r>
    </w:p>
    <w:p w14:paraId="497FC1B1" w14:textId="3E025C25" w:rsidR="0084502F" w:rsidRPr="00815856" w:rsidRDefault="0084502F" w:rsidP="00393441">
      <w:pPr>
        <w:pBdr>
          <w:top w:val="nil"/>
          <w:left w:val="nil"/>
          <w:bottom w:val="nil"/>
          <w:right w:val="nil"/>
          <w:between w:val="nil"/>
        </w:pBdr>
        <w:rPr>
          <w:rFonts w:asciiTheme="majorHAnsi" w:hAnsiTheme="majorHAnsi" w:cstheme="majorHAnsi"/>
          <w:color w:val="000000"/>
          <w:szCs w:val="24"/>
          <w:lang w:val="en-GB"/>
        </w:rPr>
      </w:pPr>
      <w:r w:rsidRPr="00815856">
        <w:rPr>
          <w:rFonts w:asciiTheme="majorHAnsi" w:hAnsiTheme="majorHAnsi" w:cstheme="majorHAnsi"/>
          <w:color w:val="000000"/>
          <w:szCs w:val="24"/>
          <w:lang w:val="en-GB"/>
        </w:rPr>
        <w:lastRenderedPageBreak/>
        <w:t xml:space="preserve">For example, a woman human rights defender with a physical disability might ask for support to </w:t>
      </w:r>
      <w:r w:rsidR="00F62149" w:rsidRPr="0002796B">
        <w:rPr>
          <w:rFonts w:asciiTheme="majorHAnsi" w:hAnsiTheme="majorHAnsi" w:cstheme="majorHAnsi"/>
          <w:color w:val="000000"/>
          <w:szCs w:val="24"/>
          <w:lang w:val="en-GB"/>
        </w:rPr>
        <w:t>travel by</w:t>
      </w:r>
      <w:r w:rsidRPr="00815856">
        <w:rPr>
          <w:rFonts w:asciiTheme="majorHAnsi" w:hAnsiTheme="majorHAnsi" w:cstheme="majorHAnsi"/>
          <w:color w:val="000000"/>
          <w:szCs w:val="24"/>
          <w:lang w:val="en-GB"/>
        </w:rPr>
        <w:t xml:space="preserve"> taxi</w:t>
      </w:r>
      <w:r w:rsidR="00F62149" w:rsidRPr="0002796B">
        <w:rPr>
          <w:rFonts w:asciiTheme="majorHAnsi" w:hAnsiTheme="majorHAnsi" w:cstheme="majorHAnsi"/>
          <w:color w:val="000000"/>
          <w:szCs w:val="24"/>
          <w:lang w:val="en-GB"/>
        </w:rPr>
        <w:t>s</w:t>
      </w:r>
      <w:r w:rsidRPr="00815856">
        <w:rPr>
          <w:rFonts w:asciiTheme="majorHAnsi" w:hAnsiTheme="majorHAnsi" w:cstheme="majorHAnsi"/>
          <w:color w:val="000000"/>
          <w:szCs w:val="24"/>
          <w:lang w:val="en-GB"/>
        </w:rPr>
        <w:t>, because this is the only way</w:t>
      </w:r>
      <w:r w:rsidR="00A0317D">
        <w:rPr>
          <w:rFonts w:asciiTheme="majorHAnsi" w:hAnsiTheme="majorHAnsi" w:cstheme="majorHAnsi"/>
          <w:color w:val="000000"/>
          <w:szCs w:val="24"/>
          <w:lang w:val="en-GB"/>
        </w:rPr>
        <w:t xml:space="preserve"> for her</w:t>
      </w:r>
      <w:r w:rsidRPr="00815856">
        <w:rPr>
          <w:rFonts w:asciiTheme="majorHAnsi" w:hAnsiTheme="majorHAnsi" w:cstheme="majorHAnsi"/>
          <w:color w:val="000000"/>
          <w:szCs w:val="24"/>
          <w:lang w:val="en-GB"/>
        </w:rPr>
        <w:t xml:space="preserve"> to move around safely</w:t>
      </w:r>
      <w:r w:rsidR="00F62149" w:rsidRPr="0002796B">
        <w:rPr>
          <w:rFonts w:asciiTheme="majorHAnsi" w:hAnsiTheme="majorHAnsi" w:cstheme="majorHAnsi"/>
          <w:color w:val="000000"/>
          <w:szCs w:val="24"/>
          <w:lang w:val="en-GB"/>
        </w:rPr>
        <w:t xml:space="preserve"> in her area</w:t>
      </w:r>
      <w:r w:rsidRPr="00815856">
        <w:rPr>
          <w:rFonts w:asciiTheme="majorHAnsi" w:hAnsiTheme="majorHAnsi" w:cstheme="majorHAnsi"/>
          <w:color w:val="000000"/>
          <w:szCs w:val="24"/>
          <w:lang w:val="en-GB"/>
        </w:rPr>
        <w:t>. Another might ask for financial support to cover the costs of an assistant to help her</w:t>
      </w:r>
      <w:r w:rsidR="00A0317D">
        <w:rPr>
          <w:rFonts w:asciiTheme="majorHAnsi" w:hAnsiTheme="majorHAnsi" w:cstheme="majorHAnsi"/>
          <w:color w:val="000000"/>
          <w:szCs w:val="24"/>
          <w:lang w:val="en-GB"/>
        </w:rPr>
        <w:t xml:space="preserve"> to</w:t>
      </w:r>
      <w:r w:rsidRPr="00815856">
        <w:rPr>
          <w:rFonts w:asciiTheme="majorHAnsi" w:hAnsiTheme="majorHAnsi" w:cstheme="majorHAnsi"/>
          <w:color w:val="000000"/>
          <w:szCs w:val="24"/>
          <w:lang w:val="en-GB"/>
        </w:rPr>
        <w:t xml:space="preserve"> attend a</w:t>
      </w:r>
      <w:r w:rsidR="00A0317D">
        <w:rPr>
          <w:rFonts w:asciiTheme="majorHAnsi" w:hAnsiTheme="majorHAnsi" w:cstheme="majorHAnsi"/>
          <w:color w:val="000000"/>
          <w:szCs w:val="24"/>
          <w:lang w:val="en-GB"/>
        </w:rPr>
        <w:t>n advocacy workshop.</w:t>
      </w:r>
      <w:r w:rsidRPr="00815856">
        <w:rPr>
          <w:rFonts w:asciiTheme="majorHAnsi" w:hAnsiTheme="majorHAnsi" w:cstheme="majorHAnsi"/>
          <w:color w:val="000000"/>
          <w:szCs w:val="24"/>
          <w:lang w:val="en-GB"/>
        </w:rPr>
        <w:t xml:space="preserve"> Those who assess such requests may question why </w:t>
      </w:r>
      <w:r w:rsidR="00A0317D">
        <w:rPr>
          <w:rFonts w:asciiTheme="majorHAnsi" w:hAnsiTheme="majorHAnsi" w:cstheme="majorHAnsi"/>
          <w:color w:val="000000"/>
          <w:szCs w:val="24"/>
          <w:lang w:val="en-GB"/>
        </w:rPr>
        <w:t>such support</w:t>
      </w:r>
      <w:r w:rsidRPr="00815856">
        <w:rPr>
          <w:rFonts w:asciiTheme="majorHAnsi" w:hAnsiTheme="majorHAnsi" w:cstheme="majorHAnsi"/>
          <w:color w:val="000000"/>
          <w:szCs w:val="24"/>
          <w:lang w:val="en-GB"/>
        </w:rPr>
        <w:t xml:space="preserve"> is necessary and how it links to ‘activism’</w:t>
      </w:r>
      <w:r w:rsidR="00F62149" w:rsidRPr="00815856">
        <w:rPr>
          <w:rFonts w:asciiTheme="majorHAnsi" w:hAnsiTheme="majorHAnsi" w:cstheme="majorHAnsi"/>
          <w:color w:val="000000"/>
          <w:szCs w:val="24"/>
          <w:lang w:val="en-GB"/>
        </w:rPr>
        <w:t>, not recognising</w:t>
      </w:r>
      <w:r w:rsidR="00A0317D">
        <w:rPr>
          <w:rFonts w:asciiTheme="majorHAnsi" w:hAnsiTheme="majorHAnsi" w:cstheme="majorHAnsi"/>
          <w:color w:val="000000"/>
          <w:szCs w:val="24"/>
          <w:lang w:val="en-GB"/>
        </w:rPr>
        <w:t xml:space="preserve"> the significance of access issues and the importance of</w:t>
      </w:r>
      <w:r w:rsidR="00F62149" w:rsidRPr="00815856">
        <w:rPr>
          <w:rFonts w:asciiTheme="majorHAnsi" w:hAnsiTheme="majorHAnsi" w:cstheme="majorHAnsi"/>
          <w:color w:val="000000"/>
          <w:szCs w:val="24"/>
          <w:lang w:val="en-GB"/>
        </w:rPr>
        <w:t xml:space="preserve"> soft forms of activism.</w:t>
      </w:r>
    </w:p>
    <w:p w14:paraId="45368D53" w14:textId="1C100405" w:rsidR="00820D5B" w:rsidRPr="0002796B" w:rsidRDefault="008B2916" w:rsidP="00393441">
      <w:pPr>
        <w:pBdr>
          <w:top w:val="nil"/>
          <w:left w:val="nil"/>
          <w:bottom w:val="nil"/>
          <w:right w:val="nil"/>
          <w:between w:val="nil"/>
        </w:pBdr>
        <w:rPr>
          <w:lang w:val="en-GB"/>
        </w:rPr>
      </w:pPr>
      <w:r w:rsidRPr="0002796B">
        <w:rPr>
          <w:color w:val="000000"/>
          <w:lang w:val="en-GB"/>
        </w:rPr>
        <w:t xml:space="preserve">An intersectional approach to risk assessment and management </w:t>
      </w:r>
      <w:r w:rsidR="00A5735E" w:rsidRPr="0002796B">
        <w:rPr>
          <w:color w:val="000000"/>
          <w:lang w:val="en-GB"/>
        </w:rPr>
        <w:t>is</w:t>
      </w:r>
      <w:r w:rsidRPr="0002796B">
        <w:rPr>
          <w:color w:val="000000"/>
          <w:lang w:val="en-GB"/>
        </w:rPr>
        <w:t xml:space="preserve"> helpful</w:t>
      </w:r>
      <w:r w:rsidR="00A5735E" w:rsidRPr="0002796B">
        <w:rPr>
          <w:color w:val="000000"/>
          <w:lang w:val="en-GB"/>
        </w:rPr>
        <w:t xml:space="preserve"> for revealing root causes</w:t>
      </w:r>
      <w:r w:rsidR="00F6160D" w:rsidRPr="0002796B">
        <w:rPr>
          <w:color w:val="000000"/>
          <w:lang w:val="en-GB"/>
        </w:rPr>
        <w:t xml:space="preserve"> of risk</w:t>
      </w:r>
      <w:r w:rsidR="00A5735E" w:rsidRPr="0002796B">
        <w:rPr>
          <w:color w:val="000000"/>
          <w:lang w:val="en-GB"/>
        </w:rPr>
        <w:t xml:space="preserve"> and mitigation capacities</w:t>
      </w:r>
      <w:r w:rsidRPr="0002796B">
        <w:rPr>
          <w:color w:val="000000"/>
          <w:lang w:val="en-GB"/>
        </w:rPr>
        <w:t>.</w:t>
      </w:r>
      <w:r w:rsidR="007275F8" w:rsidRPr="0002796B">
        <w:rPr>
          <w:color w:val="000000"/>
          <w:lang w:val="en-GB"/>
        </w:rPr>
        <w:t xml:space="preserve"> Protection actors can work with defenders with disabilities and</w:t>
      </w:r>
      <w:r w:rsidR="00B34105" w:rsidRPr="0002796B">
        <w:rPr>
          <w:color w:val="000000"/>
          <w:lang w:val="en-GB"/>
        </w:rPr>
        <w:t xml:space="preserve"> their organisations</w:t>
      </w:r>
      <w:r w:rsidR="007275F8" w:rsidRPr="0002796B">
        <w:rPr>
          <w:color w:val="000000"/>
          <w:lang w:val="en-GB"/>
        </w:rPr>
        <w:t xml:space="preserve"> to review the protocols they use to assess risks and make decisions about the protection support offer</w:t>
      </w:r>
      <w:r w:rsidR="00A0317D">
        <w:rPr>
          <w:color w:val="000000"/>
          <w:lang w:val="en-GB"/>
        </w:rPr>
        <w:t>ed</w:t>
      </w:r>
      <w:r w:rsidR="007275F8" w:rsidRPr="0002796B">
        <w:rPr>
          <w:color w:val="000000"/>
          <w:lang w:val="en-GB"/>
        </w:rPr>
        <w:t xml:space="preserve"> to defenders with disabilities.</w:t>
      </w:r>
    </w:p>
    <w:p w14:paraId="58D883D0" w14:textId="4F288F00" w:rsidR="003D6132" w:rsidRPr="00815856" w:rsidRDefault="00F20B31" w:rsidP="00F20B31">
      <w:pPr>
        <w:pStyle w:val="Heading3"/>
        <w:ind w:left="567" w:hanging="567"/>
        <w:rPr>
          <w:lang w:val="en-GB"/>
        </w:rPr>
      </w:pPr>
      <w:bookmarkStart w:id="95" w:name="_Toc154150930"/>
      <w:bookmarkStart w:id="96" w:name="_Toc154151040"/>
      <w:bookmarkStart w:id="97" w:name="_Toc155686374"/>
      <w:r w:rsidRPr="00815856">
        <w:rPr>
          <w:lang w:val="en-GB"/>
        </w:rPr>
        <w:t>2</w:t>
      </w:r>
      <w:r w:rsidR="0089797C" w:rsidRPr="00815856">
        <w:rPr>
          <w:lang w:val="en-GB"/>
        </w:rPr>
        <w:t>.4.</w:t>
      </w:r>
      <w:r w:rsidR="00B816CB" w:rsidRPr="00815856">
        <w:rPr>
          <w:lang w:val="en-GB"/>
        </w:rPr>
        <w:t>3</w:t>
      </w:r>
      <w:r w:rsidR="0089797C" w:rsidRPr="00815856">
        <w:rPr>
          <w:lang w:val="en-GB"/>
        </w:rPr>
        <w:t xml:space="preserve"> </w:t>
      </w:r>
      <w:r w:rsidR="0089797C" w:rsidRPr="00815856">
        <w:rPr>
          <w:lang w:val="en-GB"/>
        </w:rPr>
        <w:tab/>
      </w:r>
      <w:r w:rsidR="003D6132" w:rsidRPr="00815856">
        <w:rPr>
          <w:lang w:val="en-GB"/>
        </w:rPr>
        <w:t>Advocat</w:t>
      </w:r>
      <w:r w:rsidRPr="00815856">
        <w:rPr>
          <w:lang w:val="en-GB"/>
        </w:rPr>
        <w:t>ing</w:t>
      </w:r>
      <w:r w:rsidR="003D6132" w:rsidRPr="00815856">
        <w:rPr>
          <w:lang w:val="en-GB"/>
        </w:rPr>
        <w:t xml:space="preserve"> for laws, policies and practices that enable </w:t>
      </w:r>
      <w:r w:rsidR="00646A63" w:rsidRPr="00815856">
        <w:rPr>
          <w:lang w:val="en-GB"/>
        </w:rPr>
        <w:t>people with disabilities</w:t>
      </w:r>
      <w:r w:rsidR="003D6132" w:rsidRPr="00815856">
        <w:rPr>
          <w:lang w:val="en-GB"/>
        </w:rPr>
        <w:t xml:space="preserve"> to exercise their right to defend human rights</w:t>
      </w:r>
      <w:bookmarkEnd w:id="95"/>
      <w:bookmarkEnd w:id="96"/>
      <w:bookmarkEnd w:id="97"/>
    </w:p>
    <w:p w14:paraId="0545BA87" w14:textId="4B0EA2D1" w:rsidR="00623A1F" w:rsidRDefault="00F6160D" w:rsidP="003D6132">
      <w:pPr>
        <w:rPr>
          <w:rFonts w:asciiTheme="majorHAnsi" w:hAnsiTheme="majorHAnsi" w:cstheme="majorHAnsi"/>
          <w:lang w:val="en-GB"/>
        </w:rPr>
      </w:pPr>
      <w:r w:rsidRPr="0002796B">
        <w:rPr>
          <w:rFonts w:asciiTheme="majorHAnsi" w:hAnsiTheme="majorHAnsi" w:cstheme="majorHAnsi"/>
          <w:lang w:val="en-GB"/>
        </w:rPr>
        <w:t>Because</w:t>
      </w:r>
      <w:r w:rsidR="008449D2" w:rsidRPr="0002796B">
        <w:rPr>
          <w:rFonts w:asciiTheme="majorHAnsi" w:hAnsiTheme="majorHAnsi" w:cstheme="majorHAnsi"/>
          <w:lang w:val="en-GB"/>
        </w:rPr>
        <w:t xml:space="preserve"> defenders with disabilities are impacted by laws, policies, and practices aimed at repressing human rights work and shrinking </w:t>
      </w:r>
      <w:r w:rsidR="00860D8F" w:rsidRPr="0002796B">
        <w:rPr>
          <w:rFonts w:asciiTheme="majorHAnsi" w:hAnsiTheme="majorHAnsi" w:cstheme="majorHAnsi"/>
          <w:lang w:val="en-GB"/>
        </w:rPr>
        <w:t>civic</w:t>
      </w:r>
      <w:r w:rsidR="008449D2" w:rsidRPr="0002796B">
        <w:rPr>
          <w:rFonts w:asciiTheme="majorHAnsi" w:hAnsiTheme="majorHAnsi" w:cstheme="majorHAnsi"/>
          <w:lang w:val="en-GB"/>
        </w:rPr>
        <w:t xml:space="preserve"> space, both directly and indirectly</w:t>
      </w:r>
      <w:r w:rsidRPr="0002796B">
        <w:rPr>
          <w:rFonts w:asciiTheme="majorHAnsi" w:hAnsiTheme="majorHAnsi" w:cstheme="majorHAnsi"/>
          <w:lang w:val="en-GB"/>
        </w:rPr>
        <w:t xml:space="preserve">, protection actors </w:t>
      </w:r>
      <w:r w:rsidR="008449D2" w:rsidRPr="0002796B">
        <w:rPr>
          <w:rFonts w:asciiTheme="majorHAnsi" w:hAnsiTheme="majorHAnsi" w:cstheme="majorHAnsi"/>
          <w:lang w:val="en-GB"/>
        </w:rPr>
        <w:t xml:space="preserve">need to focus on documenting, analysing, and countering these impacts. In some cases, reforms are required; in other cases, new legislation and policies are needed to </w:t>
      </w:r>
      <w:r w:rsidR="0089797C" w:rsidRPr="0002796B">
        <w:rPr>
          <w:rFonts w:asciiTheme="majorHAnsi" w:hAnsiTheme="majorHAnsi" w:cstheme="majorHAnsi"/>
          <w:lang w:val="en-GB"/>
        </w:rPr>
        <w:t xml:space="preserve">protect the rights of </w:t>
      </w:r>
      <w:r w:rsidR="00646A63" w:rsidRPr="0002796B">
        <w:rPr>
          <w:rFonts w:asciiTheme="majorHAnsi" w:hAnsiTheme="majorHAnsi" w:cstheme="majorHAnsi"/>
          <w:lang w:val="en-GB"/>
        </w:rPr>
        <w:t>people with disabilities</w:t>
      </w:r>
      <w:r w:rsidR="0089797C" w:rsidRPr="0002796B">
        <w:rPr>
          <w:rFonts w:asciiTheme="majorHAnsi" w:hAnsiTheme="majorHAnsi" w:cstheme="majorHAnsi"/>
          <w:lang w:val="en-GB"/>
        </w:rPr>
        <w:t xml:space="preserve">. </w:t>
      </w:r>
      <w:r w:rsidR="008449D2" w:rsidRPr="0002796B">
        <w:rPr>
          <w:rFonts w:asciiTheme="majorHAnsi" w:hAnsiTheme="majorHAnsi" w:cstheme="majorHAnsi"/>
          <w:lang w:val="en-GB"/>
        </w:rPr>
        <w:t>It is critical to hold</w:t>
      </w:r>
      <w:r w:rsidR="0089797C" w:rsidRPr="0002796B">
        <w:rPr>
          <w:rFonts w:asciiTheme="majorHAnsi" w:hAnsiTheme="majorHAnsi" w:cstheme="majorHAnsi"/>
          <w:lang w:val="en-GB"/>
        </w:rPr>
        <w:t xml:space="preserve"> States accountable for their obligations under international human rights </w:t>
      </w:r>
      <w:r w:rsidR="00DF5C6E">
        <w:rPr>
          <w:rFonts w:asciiTheme="majorHAnsi" w:hAnsiTheme="majorHAnsi" w:cstheme="majorHAnsi"/>
          <w:lang w:val="en-GB"/>
        </w:rPr>
        <w:t>l</w:t>
      </w:r>
      <w:r w:rsidR="008449D2" w:rsidRPr="0002796B">
        <w:rPr>
          <w:rFonts w:asciiTheme="majorHAnsi" w:hAnsiTheme="majorHAnsi" w:cstheme="majorHAnsi"/>
          <w:lang w:val="en-GB"/>
        </w:rPr>
        <w:t>aw</w:t>
      </w:r>
      <w:r w:rsidR="0089797C" w:rsidRPr="0002796B">
        <w:rPr>
          <w:rFonts w:asciiTheme="majorHAnsi" w:hAnsiTheme="majorHAnsi" w:cstheme="majorHAnsi"/>
          <w:lang w:val="en-GB"/>
        </w:rPr>
        <w:t>, including the CRPD.</w:t>
      </w:r>
      <w:r w:rsidR="00F62149" w:rsidRPr="0002796B">
        <w:rPr>
          <w:rFonts w:asciiTheme="majorHAnsi" w:hAnsiTheme="majorHAnsi" w:cstheme="majorHAnsi"/>
          <w:lang w:val="en-GB"/>
        </w:rPr>
        <w:t xml:space="preserve"> </w:t>
      </w:r>
    </w:p>
    <w:p w14:paraId="515C2BD9" w14:textId="0E70B634" w:rsidR="00B72B3B" w:rsidRPr="00B72B3B" w:rsidRDefault="00B72B3B" w:rsidP="00B72B3B">
      <w:pPr>
        <w:pBdr>
          <w:top w:val="nil"/>
          <w:left w:val="nil"/>
          <w:bottom w:val="nil"/>
          <w:right w:val="nil"/>
          <w:between w:val="nil"/>
        </w:pBdr>
        <w:rPr>
          <w:color w:val="000000"/>
          <w:lang w:val="en-GB"/>
        </w:rPr>
      </w:pPr>
      <w:r w:rsidRPr="00815856">
        <w:rPr>
          <w:highlight w:val="yellow"/>
          <w:lang w:val="en-GB"/>
        </w:rPr>
        <w:t xml:space="preserve">[add illustration </w:t>
      </w:r>
      <w:r>
        <w:rPr>
          <w:highlight w:val="yellow"/>
          <w:lang w:val="en-GB"/>
        </w:rPr>
        <w:t>1 about here</w:t>
      </w:r>
      <w:r w:rsidRPr="00815856">
        <w:rPr>
          <w:highlight w:val="yellow"/>
          <w:lang w:val="en-GB"/>
        </w:rPr>
        <w:t>]</w:t>
      </w:r>
    </w:p>
    <w:p w14:paraId="5F117919" w14:textId="77777777" w:rsidR="00594B14" w:rsidRPr="0002796B" w:rsidRDefault="00F20B31" w:rsidP="001C5724">
      <w:pPr>
        <w:pStyle w:val="Heading3"/>
        <w:ind w:left="567" w:hanging="567"/>
        <w:rPr>
          <w:lang w:val="en-GB"/>
        </w:rPr>
      </w:pPr>
      <w:bookmarkStart w:id="98" w:name="_Toc154150931"/>
      <w:bookmarkStart w:id="99" w:name="_Toc154151041"/>
      <w:bookmarkStart w:id="100" w:name="_Toc155686375"/>
      <w:r w:rsidRPr="0002796B">
        <w:rPr>
          <w:lang w:val="en-GB"/>
        </w:rPr>
        <w:t>2</w:t>
      </w:r>
      <w:r w:rsidR="00594B14" w:rsidRPr="0002796B">
        <w:rPr>
          <w:lang w:val="en-GB"/>
        </w:rPr>
        <w:t>.4.</w:t>
      </w:r>
      <w:r w:rsidR="00B816CB" w:rsidRPr="0002796B">
        <w:rPr>
          <w:lang w:val="en-GB"/>
        </w:rPr>
        <w:t>4</w:t>
      </w:r>
      <w:r w:rsidR="00594B14" w:rsidRPr="0002796B">
        <w:rPr>
          <w:lang w:val="en-GB"/>
        </w:rPr>
        <w:tab/>
        <w:t>Facilitat</w:t>
      </w:r>
      <w:r w:rsidR="001C5724" w:rsidRPr="0002796B">
        <w:rPr>
          <w:lang w:val="en-GB"/>
        </w:rPr>
        <w:t>ing</w:t>
      </w:r>
      <w:r w:rsidR="00594B14" w:rsidRPr="0002796B">
        <w:rPr>
          <w:lang w:val="en-GB"/>
        </w:rPr>
        <w:t xml:space="preserve"> </w:t>
      </w:r>
      <w:r w:rsidR="0075558C" w:rsidRPr="0002796B">
        <w:rPr>
          <w:lang w:val="en-GB"/>
        </w:rPr>
        <w:t>networking</w:t>
      </w:r>
      <w:r w:rsidR="001C5724" w:rsidRPr="0002796B">
        <w:rPr>
          <w:lang w:val="en-GB"/>
        </w:rPr>
        <w:t xml:space="preserve"> and</w:t>
      </w:r>
      <w:r w:rsidR="0075558C" w:rsidRPr="0002796B">
        <w:rPr>
          <w:lang w:val="en-GB"/>
        </w:rPr>
        <w:t xml:space="preserve"> </w:t>
      </w:r>
      <w:r w:rsidR="00594B14" w:rsidRPr="0002796B">
        <w:rPr>
          <w:lang w:val="en-GB"/>
        </w:rPr>
        <w:t>movement building</w:t>
      </w:r>
      <w:r w:rsidR="001C5724" w:rsidRPr="0002796B">
        <w:rPr>
          <w:lang w:val="en-GB"/>
        </w:rPr>
        <w:t xml:space="preserve"> </w:t>
      </w:r>
      <w:r w:rsidR="0075558C" w:rsidRPr="0002796B">
        <w:rPr>
          <w:lang w:val="en-GB"/>
        </w:rPr>
        <w:t>amongst defenders with disabilities</w:t>
      </w:r>
      <w:bookmarkEnd w:id="98"/>
      <w:bookmarkEnd w:id="99"/>
      <w:bookmarkEnd w:id="100"/>
    </w:p>
    <w:p w14:paraId="3C5FACCB" w14:textId="19EC84D4" w:rsidR="007275F8" w:rsidRPr="00815856" w:rsidRDefault="0075558C" w:rsidP="0075558C">
      <w:pPr>
        <w:rPr>
          <w:rFonts w:asciiTheme="majorHAnsi" w:hAnsiTheme="majorHAnsi" w:cs="Times New Roman"/>
          <w:lang w:val="en-GB"/>
        </w:rPr>
      </w:pPr>
      <w:r w:rsidRPr="0002796B">
        <w:rPr>
          <w:rFonts w:asciiTheme="majorHAnsi" w:hAnsiTheme="majorHAnsi" w:cstheme="majorHAnsi"/>
          <w:lang w:val="en-GB"/>
        </w:rPr>
        <w:t xml:space="preserve">Participants in this study highlighted the importance of building solidarity with people across issues and movements. </w:t>
      </w:r>
      <w:r w:rsidR="00E66D2B" w:rsidRPr="00815856">
        <w:rPr>
          <w:rFonts w:asciiTheme="majorHAnsi" w:hAnsiTheme="majorHAnsi" w:cs="Times New Roman"/>
          <w:lang w:val="en-GB"/>
        </w:rPr>
        <w:t xml:space="preserve">As highlighted in </w:t>
      </w:r>
      <w:r w:rsidR="007275F8" w:rsidRPr="00815856">
        <w:rPr>
          <w:rFonts w:asciiTheme="majorHAnsi" w:hAnsiTheme="majorHAnsi" w:cs="Times New Roman"/>
          <w:lang w:val="en-GB"/>
        </w:rPr>
        <w:t>S</w:t>
      </w:r>
      <w:r w:rsidR="00E66D2B" w:rsidRPr="00815856">
        <w:rPr>
          <w:rFonts w:asciiTheme="majorHAnsi" w:hAnsiTheme="majorHAnsi" w:cs="Times New Roman"/>
          <w:lang w:val="en-GB"/>
        </w:rPr>
        <w:t xml:space="preserve">ection </w:t>
      </w:r>
      <w:r w:rsidR="007275F8" w:rsidRPr="00815856">
        <w:rPr>
          <w:rFonts w:asciiTheme="majorHAnsi" w:hAnsiTheme="majorHAnsi" w:cs="Times New Roman"/>
          <w:lang w:val="en-GB"/>
        </w:rPr>
        <w:t>2</w:t>
      </w:r>
      <w:r w:rsidR="00E66D2B" w:rsidRPr="00815856">
        <w:rPr>
          <w:rFonts w:asciiTheme="majorHAnsi" w:hAnsiTheme="majorHAnsi" w:cs="Times New Roman"/>
          <w:lang w:val="en-GB"/>
        </w:rPr>
        <w:t xml:space="preserve">.2, many people with disabilities who promote and protect rights do not consider themselves </w:t>
      </w:r>
      <w:r w:rsidR="001C5724" w:rsidRPr="00815856">
        <w:rPr>
          <w:rFonts w:asciiTheme="majorHAnsi" w:hAnsiTheme="majorHAnsi" w:cs="Times New Roman"/>
          <w:lang w:val="en-GB"/>
        </w:rPr>
        <w:t>as</w:t>
      </w:r>
      <w:r w:rsidR="00E66D2B" w:rsidRPr="00815856">
        <w:rPr>
          <w:rFonts w:asciiTheme="majorHAnsi" w:hAnsiTheme="majorHAnsi" w:cs="Times New Roman"/>
          <w:lang w:val="en-GB"/>
        </w:rPr>
        <w:t xml:space="preserve"> </w:t>
      </w:r>
      <w:r w:rsidR="00F6160D" w:rsidRPr="00815856">
        <w:rPr>
          <w:rFonts w:asciiTheme="majorHAnsi" w:hAnsiTheme="majorHAnsi" w:cs="Times New Roman"/>
          <w:lang w:val="en-GB"/>
        </w:rPr>
        <w:t xml:space="preserve">a </w:t>
      </w:r>
      <w:r w:rsidR="00E66D2B" w:rsidRPr="00815856">
        <w:rPr>
          <w:rFonts w:asciiTheme="majorHAnsi" w:hAnsiTheme="majorHAnsi" w:cs="Times New Roman"/>
          <w:lang w:val="en-GB"/>
        </w:rPr>
        <w:t xml:space="preserve">human rights defender. Many are also unaware of the international protection regime for human rights defenders at risk. Connecting them with protection actors </w:t>
      </w:r>
      <w:r w:rsidR="001C5724" w:rsidRPr="00815856">
        <w:rPr>
          <w:rFonts w:asciiTheme="majorHAnsi" w:hAnsiTheme="majorHAnsi" w:cs="Times New Roman"/>
          <w:lang w:val="en-GB"/>
        </w:rPr>
        <w:t xml:space="preserve">and </w:t>
      </w:r>
      <w:r w:rsidR="00E66D2B" w:rsidRPr="00815856">
        <w:rPr>
          <w:rFonts w:asciiTheme="majorHAnsi" w:hAnsiTheme="majorHAnsi" w:cs="Times New Roman"/>
          <w:lang w:val="en-GB"/>
        </w:rPr>
        <w:t xml:space="preserve">resources </w:t>
      </w:r>
      <w:r w:rsidR="001C5724" w:rsidRPr="00815856">
        <w:rPr>
          <w:rFonts w:asciiTheme="majorHAnsi" w:hAnsiTheme="majorHAnsi" w:cs="Times New Roman"/>
          <w:lang w:val="en-GB"/>
        </w:rPr>
        <w:t>in their contexts can strengthen their work</w:t>
      </w:r>
      <w:r w:rsidR="00E54A74" w:rsidRPr="00815856">
        <w:rPr>
          <w:rFonts w:asciiTheme="majorHAnsi" w:hAnsiTheme="majorHAnsi" w:cs="Times New Roman"/>
          <w:lang w:val="en-GB"/>
        </w:rPr>
        <w:t xml:space="preserve"> and help them to withstand opposition</w:t>
      </w:r>
      <w:r w:rsidR="001C5724" w:rsidRPr="00815856">
        <w:rPr>
          <w:rFonts w:asciiTheme="majorHAnsi" w:hAnsiTheme="majorHAnsi" w:cs="Times New Roman"/>
          <w:lang w:val="en-GB"/>
        </w:rPr>
        <w:t xml:space="preserve">. </w:t>
      </w:r>
    </w:p>
    <w:p w14:paraId="3D74B320" w14:textId="09BA5E61" w:rsidR="0075558C" w:rsidRPr="00815856" w:rsidRDefault="007275F8" w:rsidP="0075558C">
      <w:pPr>
        <w:rPr>
          <w:rFonts w:asciiTheme="majorHAnsi" w:hAnsiTheme="majorHAnsi" w:cs="Times New Roman"/>
          <w:lang w:val="en-GB"/>
        </w:rPr>
      </w:pPr>
      <w:r w:rsidRPr="00815856">
        <w:rPr>
          <w:rFonts w:asciiTheme="majorHAnsi" w:hAnsiTheme="majorHAnsi" w:cs="Times New Roman"/>
          <w:lang w:val="en-GB"/>
        </w:rPr>
        <w:t>Similarly, a</w:t>
      </w:r>
      <w:r w:rsidR="0075558C" w:rsidRPr="00815856">
        <w:rPr>
          <w:rFonts w:asciiTheme="majorHAnsi" w:hAnsiTheme="majorHAnsi" w:cs="Times New Roman"/>
          <w:lang w:val="en-GB"/>
        </w:rPr>
        <w:t xml:space="preserve">nother key step is to ensure that disability rights </w:t>
      </w:r>
      <w:r w:rsidR="001C5724" w:rsidRPr="00815856">
        <w:rPr>
          <w:rFonts w:asciiTheme="majorHAnsi" w:hAnsiTheme="majorHAnsi" w:cs="Times New Roman"/>
          <w:lang w:val="en-GB"/>
        </w:rPr>
        <w:t xml:space="preserve">groups are connected to </w:t>
      </w:r>
      <w:r w:rsidRPr="00815856">
        <w:rPr>
          <w:rFonts w:asciiTheme="majorHAnsi" w:hAnsiTheme="majorHAnsi" w:cs="Times New Roman"/>
          <w:lang w:val="en-GB"/>
        </w:rPr>
        <w:t xml:space="preserve">local, regional, and international </w:t>
      </w:r>
      <w:r w:rsidR="0075558C" w:rsidRPr="00815856">
        <w:rPr>
          <w:rFonts w:asciiTheme="majorHAnsi" w:hAnsiTheme="majorHAnsi" w:cs="Times New Roman"/>
          <w:lang w:val="en-GB"/>
        </w:rPr>
        <w:t xml:space="preserve">human rights networks and coalitions. This can help to raise awareness </w:t>
      </w:r>
      <w:r w:rsidR="001C5724" w:rsidRPr="00815856">
        <w:rPr>
          <w:rFonts w:asciiTheme="majorHAnsi" w:hAnsiTheme="majorHAnsi" w:cs="Times New Roman"/>
          <w:lang w:val="en-GB"/>
        </w:rPr>
        <w:t>about</w:t>
      </w:r>
      <w:r w:rsidR="0075558C" w:rsidRPr="00815856">
        <w:rPr>
          <w:rFonts w:asciiTheme="majorHAnsi" w:hAnsiTheme="majorHAnsi" w:cs="Times New Roman"/>
          <w:lang w:val="en-GB"/>
        </w:rPr>
        <w:t xml:space="preserve"> disability rights issues and ensure that the unique perspectives and experiences of </w:t>
      </w:r>
      <w:r w:rsidR="00646A63" w:rsidRPr="00815856">
        <w:rPr>
          <w:rFonts w:asciiTheme="majorHAnsi" w:hAnsiTheme="majorHAnsi" w:cs="Times New Roman"/>
          <w:lang w:val="en-GB"/>
        </w:rPr>
        <w:t>people with disabilities</w:t>
      </w:r>
      <w:r w:rsidR="0075558C" w:rsidRPr="00815856">
        <w:rPr>
          <w:rFonts w:asciiTheme="majorHAnsi" w:hAnsiTheme="majorHAnsi" w:cs="Times New Roman"/>
          <w:lang w:val="en-GB"/>
        </w:rPr>
        <w:t xml:space="preserve"> are represented within human rights</w:t>
      </w:r>
      <w:r w:rsidR="001C5724" w:rsidRPr="00815856">
        <w:rPr>
          <w:rFonts w:asciiTheme="majorHAnsi" w:hAnsiTheme="majorHAnsi" w:cs="Times New Roman"/>
          <w:lang w:val="en-GB"/>
        </w:rPr>
        <w:t xml:space="preserve"> spaces.</w:t>
      </w:r>
    </w:p>
    <w:p w14:paraId="4108A220" w14:textId="4DC35B5F" w:rsidR="0075558C" w:rsidRPr="0002796B" w:rsidRDefault="0075558C" w:rsidP="0075558C">
      <w:pPr>
        <w:rPr>
          <w:rFonts w:asciiTheme="majorHAnsi" w:hAnsiTheme="majorHAnsi" w:cstheme="majorHAnsi"/>
          <w:lang w:val="en-GB"/>
        </w:rPr>
      </w:pPr>
      <w:r w:rsidRPr="0002796B">
        <w:rPr>
          <w:rFonts w:asciiTheme="majorHAnsi" w:hAnsiTheme="majorHAnsi" w:cstheme="majorHAnsi"/>
          <w:lang w:val="en-GB"/>
        </w:rPr>
        <w:t xml:space="preserve">On disability rights specifically, </w:t>
      </w:r>
      <w:r w:rsidR="001C5724" w:rsidRPr="0002796B">
        <w:rPr>
          <w:rFonts w:asciiTheme="majorHAnsi" w:hAnsiTheme="majorHAnsi" w:cstheme="majorHAnsi"/>
          <w:lang w:val="en-GB"/>
        </w:rPr>
        <w:t>participants in this study</w:t>
      </w:r>
      <w:r w:rsidRPr="0002796B">
        <w:rPr>
          <w:rFonts w:asciiTheme="majorHAnsi" w:hAnsiTheme="majorHAnsi" w:cstheme="majorHAnsi"/>
          <w:lang w:val="en-GB"/>
        </w:rPr>
        <w:t xml:space="preserve"> advocated for a </w:t>
      </w:r>
      <w:r w:rsidRPr="0002796B">
        <w:rPr>
          <w:rFonts w:asciiTheme="majorHAnsi" w:hAnsiTheme="majorHAnsi" w:cstheme="majorHAnsi"/>
          <w:b/>
          <w:bCs/>
          <w:lang w:val="en-GB"/>
        </w:rPr>
        <w:t>pan-disability approach</w:t>
      </w:r>
      <w:r w:rsidRPr="0002796B">
        <w:rPr>
          <w:rFonts w:asciiTheme="majorHAnsi" w:hAnsiTheme="majorHAnsi" w:cstheme="majorHAnsi"/>
          <w:lang w:val="en-GB"/>
        </w:rPr>
        <w:t xml:space="preserve"> that includes people with any form of disability, whether </w:t>
      </w:r>
      <w:r w:rsidR="00485CAA" w:rsidRPr="0002796B">
        <w:rPr>
          <w:rFonts w:asciiTheme="majorHAnsi" w:hAnsiTheme="majorHAnsi" w:cstheme="majorHAnsi"/>
          <w:lang w:val="en-GB"/>
        </w:rPr>
        <w:t xml:space="preserve">physical, </w:t>
      </w:r>
      <w:r w:rsidR="007E74CA" w:rsidRPr="0002796B">
        <w:rPr>
          <w:rFonts w:asciiTheme="majorHAnsi" w:hAnsiTheme="majorHAnsi" w:cstheme="majorHAnsi"/>
          <w:lang w:val="en-GB"/>
        </w:rPr>
        <w:t>behavioural,</w:t>
      </w:r>
      <w:r w:rsidR="00485CAA" w:rsidRPr="0002796B">
        <w:rPr>
          <w:rFonts w:asciiTheme="majorHAnsi" w:hAnsiTheme="majorHAnsi" w:cstheme="majorHAnsi"/>
          <w:lang w:val="en-GB"/>
        </w:rPr>
        <w:t xml:space="preserve"> or emotional, sensory, or developmental</w:t>
      </w:r>
      <w:r w:rsidRPr="0002796B">
        <w:rPr>
          <w:rFonts w:asciiTheme="majorHAnsi" w:hAnsiTheme="majorHAnsi" w:cstheme="majorHAnsi"/>
          <w:lang w:val="en-GB"/>
        </w:rPr>
        <w:t xml:space="preserve">. As a disability rights defender argued, </w:t>
      </w:r>
    </w:p>
    <w:p w14:paraId="034074C1" w14:textId="1473C3DC" w:rsidR="0075558C" w:rsidRPr="0002796B" w:rsidRDefault="0075558C" w:rsidP="0075558C">
      <w:pPr>
        <w:ind w:left="720"/>
        <w:rPr>
          <w:rFonts w:asciiTheme="majorHAnsi" w:hAnsiTheme="majorHAnsi" w:cstheme="majorHAnsi"/>
          <w:lang w:val="en-GB"/>
        </w:rPr>
      </w:pPr>
      <w:r w:rsidRPr="0002796B">
        <w:rPr>
          <w:rFonts w:asciiTheme="majorHAnsi" w:hAnsiTheme="majorHAnsi" w:cstheme="majorHAnsi"/>
          <w:b/>
          <w:bCs/>
          <w:lang w:val="en-GB"/>
        </w:rPr>
        <w:t>Solidarity</w:t>
      </w:r>
      <w:r w:rsidRPr="0002796B">
        <w:rPr>
          <w:rFonts w:asciiTheme="majorHAnsi" w:hAnsiTheme="majorHAnsi" w:cstheme="majorHAnsi"/>
          <w:lang w:val="en-GB"/>
        </w:rPr>
        <w:t xml:space="preserve"> can be interpreted as including different types of people. We encourage different organisations with disabilities to work together… a united voice is always stronger than </w:t>
      </w:r>
      <w:r w:rsidR="00DF5C6E">
        <w:rPr>
          <w:rFonts w:asciiTheme="majorHAnsi" w:hAnsiTheme="majorHAnsi" w:cstheme="majorHAnsi"/>
          <w:lang w:val="en-GB"/>
        </w:rPr>
        <w:t>one</w:t>
      </w:r>
      <w:r w:rsidRPr="0002796B">
        <w:rPr>
          <w:rFonts w:asciiTheme="majorHAnsi" w:hAnsiTheme="majorHAnsi" w:cstheme="majorHAnsi"/>
          <w:lang w:val="en-GB"/>
        </w:rPr>
        <w:t xml:space="preserve"> individual voice. Solidarity in those contexts mean we are not leaving any disability group behind… we are not just focusing on our own special </w:t>
      </w:r>
      <w:r w:rsidRPr="0002796B">
        <w:rPr>
          <w:rFonts w:asciiTheme="majorHAnsi" w:hAnsiTheme="majorHAnsi" w:cstheme="majorHAnsi"/>
          <w:lang w:val="en-GB"/>
        </w:rPr>
        <w:lastRenderedPageBreak/>
        <w:t xml:space="preserve">needs, but we understand that there are different needs… That kind of </w:t>
      </w:r>
      <w:r w:rsidR="007275F8" w:rsidRPr="0002796B">
        <w:rPr>
          <w:rFonts w:asciiTheme="majorHAnsi" w:hAnsiTheme="majorHAnsi" w:cstheme="majorHAnsi"/>
          <w:lang w:val="en-GB"/>
        </w:rPr>
        <w:t>‘</w:t>
      </w:r>
      <w:r w:rsidRPr="0002796B">
        <w:rPr>
          <w:rFonts w:asciiTheme="majorHAnsi" w:hAnsiTheme="majorHAnsi" w:cstheme="majorHAnsi"/>
          <w:lang w:val="en-GB"/>
        </w:rPr>
        <w:t xml:space="preserve">working together’ can support the disability rights movement and make the disability sector more visible. Then promoting their rights can be easier – it is a joint </w:t>
      </w:r>
      <w:r w:rsidR="00A73B4E" w:rsidRPr="0002796B">
        <w:rPr>
          <w:rFonts w:asciiTheme="majorHAnsi" w:hAnsiTheme="majorHAnsi" w:cstheme="majorHAnsi"/>
          <w:lang w:val="en-GB"/>
        </w:rPr>
        <w:t>action,</w:t>
      </w:r>
      <w:r w:rsidRPr="0002796B">
        <w:rPr>
          <w:rFonts w:asciiTheme="majorHAnsi" w:hAnsiTheme="majorHAnsi" w:cstheme="majorHAnsi"/>
          <w:lang w:val="en-GB"/>
        </w:rPr>
        <w:t xml:space="preserve"> and we can expect more tangible results.</w:t>
      </w:r>
    </w:p>
    <w:p w14:paraId="5ACBBC65" w14:textId="77777777" w:rsidR="0012005E" w:rsidRPr="0002796B" w:rsidRDefault="0075558C" w:rsidP="0075558C">
      <w:pPr>
        <w:rPr>
          <w:rFonts w:asciiTheme="majorHAnsi" w:hAnsiTheme="majorHAnsi" w:cstheme="majorHAnsi"/>
          <w:lang w:val="en-GB"/>
        </w:rPr>
      </w:pPr>
      <w:r w:rsidRPr="0002796B">
        <w:rPr>
          <w:rFonts w:asciiTheme="majorHAnsi" w:hAnsiTheme="majorHAnsi" w:cstheme="majorHAnsi"/>
          <w:lang w:val="en-GB"/>
        </w:rPr>
        <w:t xml:space="preserve">However, they also recognized that some defenders only wanted to focus on their own specific disability instead of engaging in pan-disability activism. </w:t>
      </w:r>
    </w:p>
    <w:p w14:paraId="550755F2" w14:textId="5A9524D3" w:rsidR="0075558C" w:rsidRPr="0002796B" w:rsidRDefault="0075558C" w:rsidP="0075558C">
      <w:pPr>
        <w:rPr>
          <w:rFonts w:asciiTheme="majorHAnsi" w:hAnsiTheme="majorHAnsi" w:cstheme="majorHAnsi"/>
          <w:lang w:val="en-GB"/>
        </w:rPr>
      </w:pPr>
      <w:r w:rsidRPr="0002796B">
        <w:rPr>
          <w:rFonts w:asciiTheme="majorHAnsi" w:hAnsiTheme="majorHAnsi" w:cstheme="majorHAnsi"/>
          <w:lang w:val="en-GB"/>
        </w:rPr>
        <w:t>In some cases, people with some types of disabilities might not be familiar with other types of disabilities. Asked to compare his experiencing advocating for people with intellectual and development disabilities compared to other disabilities, a disability rights defender said</w:t>
      </w:r>
      <w:r w:rsidR="007E74CA">
        <w:rPr>
          <w:rFonts w:asciiTheme="majorHAnsi" w:hAnsiTheme="majorHAnsi" w:cstheme="majorHAnsi"/>
          <w:lang w:val="en-GB"/>
        </w:rPr>
        <w:t xml:space="preserve"> </w:t>
      </w:r>
      <w:r w:rsidR="007E74CA" w:rsidRPr="007E74CA">
        <w:rPr>
          <w:rFonts w:asciiTheme="majorHAnsi" w:hAnsiTheme="majorHAnsi" w:cstheme="majorHAnsi"/>
          <w:lang w:val="en-GB"/>
        </w:rPr>
        <w:t>i</w:t>
      </w:r>
      <w:r w:rsidR="007E74CA" w:rsidRPr="00815856">
        <w:rPr>
          <w:rFonts w:asciiTheme="majorHAnsi" w:hAnsiTheme="majorHAnsi" w:cstheme="majorHAnsi"/>
          <w:lang w:val="en-GB"/>
        </w:rPr>
        <w:t>n an interview</w:t>
      </w:r>
      <w:r w:rsidR="007E74CA">
        <w:rPr>
          <w:rFonts w:asciiTheme="majorHAnsi" w:hAnsiTheme="majorHAnsi" w:cstheme="majorHAnsi"/>
          <w:lang w:val="en-GB"/>
        </w:rPr>
        <w:t>,</w:t>
      </w:r>
      <w:r w:rsidRPr="0002796B">
        <w:rPr>
          <w:rFonts w:asciiTheme="majorHAnsi" w:hAnsiTheme="majorHAnsi" w:cstheme="majorHAnsi"/>
          <w:lang w:val="en-GB"/>
        </w:rPr>
        <w:t xml:space="preserve"> </w:t>
      </w:r>
    </w:p>
    <w:p w14:paraId="1578FAEF" w14:textId="0A5D14F1" w:rsidR="00E54A74" w:rsidRPr="0002796B" w:rsidRDefault="0075558C" w:rsidP="0075558C">
      <w:pPr>
        <w:ind w:left="720"/>
        <w:rPr>
          <w:rFonts w:asciiTheme="majorHAnsi" w:hAnsiTheme="majorHAnsi" w:cstheme="majorHAnsi"/>
          <w:lang w:val="en-GB"/>
        </w:rPr>
      </w:pPr>
      <w:r w:rsidRPr="0002796B">
        <w:rPr>
          <w:rFonts w:asciiTheme="majorHAnsi" w:hAnsiTheme="majorHAnsi" w:cstheme="majorHAnsi"/>
          <w:lang w:val="en-GB"/>
        </w:rPr>
        <w:t>It</w:t>
      </w:r>
      <w:r w:rsidR="00261057">
        <w:rPr>
          <w:rFonts w:asciiTheme="majorHAnsi" w:hAnsiTheme="majorHAnsi" w:cstheme="majorHAnsi"/>
          <w:lang w:val="en-GB"/>
        </w:rPr>
        <w:t>’</w:t>
      </w:r>
      <w:r w:rsidRPr="0002796B">
        <w:rPr>
          <w:rFonts w:asciiTheme="majorHAnsi" w:hAnsiTheme="majorHAnsi" w:cstheme="majorHAnsi"/>
          <w:lang w:val="en-GB"/>
        </w:rPr>
        <w:t>s so different. It</w:t>
      </w:r>
      <w:r w:rsidR="00261057">
        <w:rPr>
          <w:rFonts w:asciiTheme="majorHAnsi" w:hAnsiTheme="majorHAnsi" w:cstheme="majorHAnsi"/>
          <w:lang w:val="en-GB"/>
        </w:rPr>
        <w:t>’</w:t>
      </w:r>
      <w:r w:rsidRPr="0002796B">
        <w:rPr>
          <w:rFonts w:asciiTheme="majorHAnsi" w:hAnsiTheme="majorHAnsi" w:cstheme="majorHAnsi"/>
          <w:lang w:val="en-GB"/>
        </w:rPr>
        <w:t>s so different. It</w:t>
      </w:r>
      <w:r w:rsidR="00261057">
        <w:rPr>
          <w:rFonts w:asciiTheme="majorHAnsi" w:hAnsiTheme="majorHAnsi" w:cstheme="majorHAnsi"/>
          <w:lang w:val="en-GB"/>
        </w:rPr>
        <w:t>’</w:t>
      </w:r>
      <w:r w:rsidRPr="0002796B">
        <w:rPr>
          <w:rFonts w:asciiTheme="majorHAnsi" w:hAnsiTheme="majorHAnsi" w:cstheme="majorHAnsi"/>
          <w:lang w:val="en-GB"/>
        </w:rPr>
        <w:t xml:space="preserve">s so different. </w:t>
      </w:r>
    </w:p>
    <w:p w14:paraId="5D3F6A61" w14:textId="033DCCFC" w:rsidR="0075558C" w:rsidRPr="0002796B" w:rsidRDefault="0075558C" w:rsidP="0075558C">
      <w:pPr>
        <w:ind w:left="720"/>
        <w:rPr>
          <w:rFonts w:asciiTheme="majorHAnsi" w:hAnsiTheme="majorHAnsi" w:cstheme="majorHAnsi"/>
          <w:lang w:val="en-GB"/>
        </w:rPr>
      </w:pPr>
      <w:r w:rsidRPr="0002796B">
        <w:rPr>
          <w:rFonts w:asciiTheme="majorHAnsi" w:hAnsiTheme="majorHAnsi" w:cstheme="majorHAnsi"/>
          <w:lang w:val="en-GB"/>
        </w:rPr>
        <w:t>I think that even in disability, there are those who are much more marginalized… [the</w:t>
      </w:r>
      <w:r w:rsidR="00E54A74" w:rsidRPr="0002796B">
        <w:rPr>
          <w:rFonts w:asciiTheme="majorHAnsi" w:hAnsiTheme="majorHAnsi" w:cstheme="majorHAnsi"/>
          <w:lang w:val="en-GB"/>
        </w:rPr>
        <w:t>y</w:t>
      </w:r>
      <w:r w:rsidRPr="0002796B">
        <w:rPr>
          <w:rFonts w:asciiTheme="majorHAnsi" w:hAnsiTheme="majorHAnsi" w:cstheme="majorHAnsi"/>
          <w:lang w:val="en-GB"/>
        </w:rPr>
        <w:t xml:space="preserve"> think</w:t>
      </w:r>
      <w:r w:rsidR="00E54A74" w:rsidRPr="0002796B">
        <w:rPr>
          <w:rFonts w:asciiTheme="majorHAnsi" w:hAnsiTheme="majorHAnsi" w:cstheme="majorHAnsi"/>
          <w:lang w:val="en-GB"/>
        </w:rPr>
        <w:t>”</w:t>
      </w:r>
      <w:r w:rsidRPr="0002796B">
        <w:rPr>
          <w:rFonts w:asciiTheme="majorHAnsi" w:hAnsiTheme="majorHAnsi" w:cstheme="majorHAnsi"/>
          <w:lang w:val="en-GB"/>
        </w:rPr>
        <w:t>] “well, with those with intellectual disability, we cannot really involve them”. Even within [the disability movement] there is some tokenism for other types of disabilities.</w:t>
      </w:r>
    </w:p>
    <w:p w14:paraId="64E0F6FC" w14:textId="74ED8CF3" w:rsidR="0075558C" w:rsidRPr="0002796B" w:rsidRDefault="0075558C" w:rsidP="0075558C">
      <w:pPr>
        <w:rPr>
          <w:rFonts w:asciiTheme="majorHAnsi" w:hAnsiTheme="majorHAnsi" w:cstheme="majorHAnsi"/>
          <w:lang w:val="en-GB"/>
        </w:rPr>
      </w:pPr>
      <w:r w:rsidRPr="0002796B">
        <w:rPr>
          <w:rFonts w:asciiTheme="majorHAnsi" w:hAnsiTheme="majorHAnsi" w:cstheme="majorHAnsi"/>
          <w:lang w:val="en-GB"/>
        </w:rPr>
        <w:t xml:space="preserve">Participants in this study also cautioned about inequalities in power and representation in </w:t>
      </w:r>
      <w:r w:rsidR="001C5724" w:rsidRPr="0002796B">
        <w:rPr>
          <w:rFonts w:asciiTheme="majorHAnsi" w:hAnsiTheme="majorHAnsi" w:cstheme="majorHAnsi"/>
          <w:lang w:val="en-GB"/>
        </w:rPr>
        <w:t xml:space="preserve">disability </w:t>
      </w:r>
      <w:r w:rsidRPr="0002796B">
        <w:rPr>
          <w:rFonts w:asciiTheme="majorHAnsi" w:hAnsiTheme="majorHAnsi" w:cstheme="majorHAnsi"/>
          <w:lang w:val="en-GB"/>
        </w:rPr>
        <w:t xml:space="preserve">movements. As a disability rights defender </w:t>
      </w:r>
      <w:r w:rsidR="007E74CA">
        <w:rPr>
          <w:rFonts w:asciiTheme="majorHAnsi" w:hAnsiTheme="majorHAnsi" w:cstheme="majorHAnsi"/>
          <w:lang w:val="en-GB"/>
        </w:rPr>
        <w:t>observed in an interview</w:t>
      </w:r>
      <w:r w:rsidRPr="0002796B">
        <w:rPr>
          <w:rFonts w:asciiTheme="majorHAnsi" w:hAnsiTheme="majorHAnsi" w:cstheme="majorHAnsi"/>
          <w:lang w:val="en-GB"/>
        </w:rPr>
        <w:t>,</w:t>
      </w:r>
    </w:p>
    <w:p w14:paraId="25700308" w14:textId="15827C64" w:rsidR="0075558C" w:rsidRPr="0002796B" w:rsidRDefault="0075558C" w:rsidP="0075558C">
      <w:pPr>
        <w:ind w:left="720"/>
        <w:rPr>
          <w:rFonts w:asciiTheme="majorHAnsi" w:hAnsiTheme="majorHAnsi" w:cstheme="majorHAnsi"/>
          <w:lang w:val="en-GB"/>
        </w:rPr>
      </w:pPr>
      <w:r w:rsidRPr="0002796B">
        <w:rPr>
          <w:rFonts w:asciiTheme="majorHAnsi" w:hAnsiTheme="majorHAnsi" w:cstheme="majorHAnsi"/>
          <w:lang w:val="en-GB"/>
        </w:rPr>
        <w:t>I</w:t>
      </w:r>
      <w:r w:rsidR="00261057">
        <w:rPr>
          <w:rFonts w:asciiTheme="majorHAnsi" w:hAnsiTheme="majorHAnsi" w:cstheme="majorHAnsi"/>
          <w:lang w:val="en-GB"/>
        </w:rPr>
        <w:t>’</w:t>
      </w:r>
      <w:r w:rsidRPr="0002796B">
        <w:rPr>
          <w:rFonts w:asciiTheme="majorHAnsi" w:hAnsiTheme="majorHAnsi" w:cstheme="majorHAnsi"/>
          <w:lang w:val="en-GB"/>
        </w:rPr>
        <w:t>ve seen people who have obviously come from a place where they</w:t>
      </w:r>
      <w:r w:rsidR="00F6160D" w:rsidRPr="0002796B">
        <w:rPr>
          <w:rFonts w:asciiTheme="majorHAnsi" w:hAnsiTheme="majorHAnsi" w:cstheme="majorHAnsi"/>
          <w:lang w:val="en-GB"/>
        </w:rPr>
        <w:t>’ve</w:t>
      </w:r>
      <w:r w:rsidRPr="0002796B">
        <w:rPr>
          <w:rFonts w:asciiTheme="majorHAnsi" w:hAnsiTheme="majorHAnsi" w:cstheme="majorHAnsi"/>
          <w:lang w:val="en-GB"/>
        </w:rPr>
        <w:t xml:space="preserve"> felt oppressed, and they</w:t>
      </w:r>
      <w:r w:rsidR="00261057">
        <w:rPr>
          <w:rFonts w:asciiTheme="majorHAnsi" w:hAnsiTheme="majorHAnsi" w:cstheme="majorHAnsi"/>
          <w:lang w:val="en-GB"/>
        </w:rPr>
        <w:t>’</w:t>
      </w:r>
      <w:r w:rsidRPr="0002796B">
        <w:rPr>
          <w:rFonts w:asciiTheme="majorHAnsi" w:hAnsiTheme="majorHAnsi" w:cstheme="majorHAnsi"/>
          <w:lang w:val="en-GB"/>
        </w:rPr>
        <w:t>ve come into power, and they</w:t>
      </w:r>
      <w:r w:rsidR="00261057">
        <w:rPr>
          <w:rFonts w:asciiTheme="majorHAnsi" w:hAnsiTheme="majorHAnsi" w:cstheme="majorHAnsi"/>
          <w:lang w:val="en-GB"/>
        </w:rPr>
        <w:t>’</w:t>
      </w:r>
      <w:r w:rsidRPr="0002796B">
        <w:rPr>
          <w:rFonts w:asciiTheme="majorHAnsi" w:hAnsiTheme="majorHAnsi" w:cstheme="majorHAnsi"/>
          <w:lang w:val="en-GB"/>
        </w:rPr>
        <w:t>ve forgotten their roots. And that can happen in any movement… power is such a big issue because of ableism… definitely, there are activists where their disability can fuel their insecurity… and [they want] to maintain that power-hold once they</w:t>
      </w:r>
      <w:r w:rsidR="00261057">
        <w:rPr>
          <w:rFonts w:asciiTheme="majorHAnsi" w:hAnsiTheme="majorHAnsi" w:cstheme="majorHAnsi"/>
          <w:lang w:val="en-GB"/>
        </w:rPr>
        <w:t>’</w:t>
      </w:r>
      <w:r w:rsidRPr="0002796B">
        <w:rPr>
          <w:rFonts w:asciiTheme="majorHAnsi" w:hAnsiTheme="majorHAnsi" w:cstheme="majorHAnsi"/>
          <w:lang w:val="en-GB"/>
        </w:rPr>
        <w:t>ve got it.</w:t>
      </w:r>
    </w:p>
    <w:p w14:paraId="55310972" w14:textId="49EABD9A" w:rsidR="0075558C" w:rsidRPr="0002796B" w:rsidRDefault="00F62149" w:rsidP="00594B14">
      <w:pPr>
        <w:rPr>
          <w:rFonts w:asciiTheme="majorHAnsi" w:hAnsiTheme="majorHAnsi" w:cstheme="majorHAnsi"/>
          <w:color w:val="000000" w:themeColor="text1"/>
          <w:lang w:val="en-GB"/>
        </w:rPr>
      </w:pPr>
      <w:r w:rsidRPr="0002796B">
        <w:rPr>
          <w:rFonts w:asciiTheme="majorHAnsi" w:hAnsiTheme="majorHAnsi" w:cstheme="majorHAnsi"/>
          <w:color w:val="000000" w:themeColor="text1"/>
          <w:lang w:val="en-GB"/>
        </w:rPr>
        <w:t xml:space="preserve">Patriarchal norms are also present in human rights movements, and this can result in patronizing behaviour, tokenism, and sexual harassment. </w:t>
      </w:r>
      <w:r w:rsidR="0075558C" w:rsidRPr="0002796B">
        <w:rPr>
          <w:rFonts w:asciiTheme="majorHAnsi" w:hAnsiTheme="majorHAnsi" w:cstheme="majorHAnsi"/>
          <w:color w:val="000000" w:themeColor="text1"/>
          <w:lang w:val="en-GB"/>
        </w:rPr>
        <w:t xml:space="preserve">It is important to recognise heterogeneity within disability movements and to examine power-relations with an intersectional lens. This can help to reveal inequalities in positionality, voice, and representation amongst groups and communities, </w:t>
      </w:r>
      <w:r w:rsidR="001C5724" w:rsidRPr="0002796B">
        <w:rPr>
          <w:rFonts w:asciiTheme="majorHAnsi" w:hAnsiTheme="majorHAnsi" w:cstheme="majorHAnsi"/>
          <w:color w:val="000000" w:themeColor="text1"/>
          <w:lang w:val="en-GB"/>
        </w:rPr>
        <w:t>helping to identify</w:t>
      </w:r>
      <w:r w:rsidR="0075558C" w:rsidRPr="0002796B">
        <w:rPr>
          <w:rFonts w:asciiTheme="majorHAnsi" w:hAnsiTheme="majorHAnsi" w:cstheme="majorHAnsi"/>
          <w:color w:val="000000" w:themeColor="text1"/>
          <w:lang w:val="en-GB"/>
        </w:rPr>
        <w:t xml:space="preserve"> whose voices are ignored or silenced.</w:t>
      </w:r>
    </w:p>
    <w:p w14:paraId="55443573" w14:textId="77777777" w:rsidR="003D6132" w:rsidRPr="00815856" w:rsidRDefault="00F20B31" w:rsidP="0023265A">
      <w:pPr>
        <w:pStyle w:val="Heading3"/>
        <w:rPr>
          <w:lang w:val="en-GB"/>
        </w:rPr>
      </w:pPr>
      <w:bookmarkStart w:id="101" w:name="_Toc154150932"/>
      <w:bookmarkStart w:id="102" w:name="_Toc154151042"/>
      <w:bookmarkStart w:id="103" w:name="_Toc155686376"/>
      <w:r w:rsidRPr="00815856">
        <w:rPr>
          <w:lang w:val="en-GB"/>
        </w:rPr>
        <w:t>2</w:t>
      </w:r>
      <w:r w:rsidR="0023265A" w:rsidRPr="00815856">
        <w:rPr>
          <w:lang w:val="en-GB"/>
        </w:rPr>
        <w:t>.4.</w:t>
      </w:r>
      <w:r w:rsidR="00594B14" w:rsidRPr="00815856">
        <w:rPr>
          <w:lang w:val="en-GB"/>
        </w:rPr>
        <w:t>5</w:t>
      </w:r>
      <w:r w:rsidR="0023265A" w:rsidRPr="00815856">
        <w:rPr>
          <w:lang w:val="en-GB"/>
        </w:rPr>
        <w:tab/>
      </w:r>
      <w:r w:rsidR="003D6132" w:rsidRPr="00815856">
        <w:rPr>
          <w:lang w:val="en-GB"/>
        </w:rPr>
        <w:t>Promot</w:t>
      </w:r>
      <w:r w:rsidR="00B56343" w:rsidRPr="00815856">
        <w:rPr>
          <w:lang w:val="en-GB"/>
        </w:rPr>
        <w:t>ing</w:t>
      </w:r>
      <w:r w:rsidR="003D6132" w:rsidRPr="00815856">
        <w:rPr>
          <w:lang w:val="en-GB"/>
        </w:rPr>
        <w:t xml:space="preserve"> holistic ‘wellbeing in action’ amongst defenders with disabilities</w:t>
      </w:r>
      <w:bookmarkEnd w:id="101"/>
      <w:bookmarkEnd w:id="102"/>
      <w:bookmarkEnd w:id="103"/>
    </w:p>
    <w:p w14:paraId="34C37138" w14:textId="0D5F20BA" w:rsidR="0023265A" w:rsidRPr="00815856" w:rsidRDefault="0023265A" w:rsidP="003D6132">
      <w:pPr>
        <w:rPr>
          <w:rFonts w:cs="Helvetica Neue"/>
          <w:lang w:val="en-GB"/>
        </w:rPr>
      </w:pPr>
      <w:r w:rsidRPr="00815856">
        <w:rPr>
          <w:rFonts w:cstheme="minorHAnsi"/>
          <w:lang w:val="en-GB"/>
        </w:rPr>
        <w:t xml:space="preserve">There has been growing attention amongst human rights defenders about the significant of wellbeing in human rights movements but also of the challenges in addressing </w:t>
      </w:r>
      <w:r w:rsidR="00DF5C6E">
        <w:rPr>
          <w:rFonts w:cstheme="minorHAnsi"/>
          <w:lang w:val="en-GB"/>
        </w:rPr>
        <w:t>this topic</w:t>
      </w:r>
      <w:r w:rsidRPr="00815856">
        <w:rPr>
          <w:rFonts w:cstheme="minorHAnsi"/>
          <w:lang w:val="en-GB"/>
        </w:rPr>
        <w:t xml:space="preserve">. </w:t>
      </w:r>
      <w:r w:rsidRPr="00815856">
        <w:rPr>
          <w:rFonts w:cs="Helvetica Neue"/>
          <w:lang w:val="en-GB"/>
        </w:rPr>
        <w:t xml:space="preserve">Cultures of human rights practice value </w:t>
      </w:r>
      <w:r w:rsidR="006F44B7" w:rsidRPr="00815856">
        <w:rPr>
          <w:rFonts w:cs="Helvetica Neue"/>
          <w:lang w:val="en-GB"/>
        </w:rPr>
        <w:t xml:space="preserve">bravery, </w:t>
      </w:r>
      <w:r w:rsidRPr="00815856">
        <w:rPr>
          <w:rFonts w:cs="Helvetica Neue"/>
          <w:lang w:val="en-GB"/>
        </w:rPr>
        <w:t>commitment</w:t>
      </w:r>
      <w:r w:rsidR="006F44B7" w:rsidRPr="00815856">
        <w:rPr>
          <w:rFonts w:cs="Helvetica Neue"/>
          <w:lang w:val="en-GB"/>
        </w:rPr>
        <w:t xml:space="preserve">, </w:t>
      </w:r>
      <w:r w:rsidRPr="00815856">
        <w:rPr>
          <w:rFonts w:cs="Helvetica Neue"/>
          <w:lang w:val="en-GB"/>
        </w:rPr>
        <w:t>sacrifice,</w:t>
      </w:r>
      <w:r w:rsidR="006F44B7" w:rsidRPr="00815856">
        <w:rPr>
          <w:rFonts w:cs="Helvetica Neue"/>
          <w:lang w:val="en-GB"/>
        </w:rPr>
        <w:t xml:space="preserve"> and selflessness</w:t>
      </w:r>
      <w:r w:rsidR="00E54A74" w:rsidRPr="00815856">
        <w:rPr>
          <w:rFonts w:cs="Helvetica Neue"/>
          <w:lang w:val="en-GB"/>
        </w:rPr>
        <w:t>,</w:t>
      </w:r>
      <w:r w:rsidRPr="00815856">
        <w:rPr>
          <w:rFonts w:cs="Helvetica Neue"/>
          <w:lang w:val="en-GB"/>
        </w:rPr>
        <w:t xml:space="preserve"> prompting feelings of guilt amongst human rights defenders about self-care</w:t>
      </w:r>
      <w:r w:rsidR="00242771">
        <w:rPr>
          <w:rFonts w:cs="Helvetica Neue"/>
          <w:lang w:val="en-GB"/>
        </w:rPr>
        <w:t xml:space="preserve"> (</w:t>
      </w:r>
      <w:r w:rsidR="00DF5C6E" w:rsidRPr="00836058">
        <w:rPr>
          <w:rFonts w:asciiTheme="majorHAnsi" w:hAnsiTheme="majorHAnsi" w:cstheme="majorHAnsi"/>
        </w:rPr>
        <w:t>Barry and Đorđević, 2007</w:t>
      </w:r>
      <w:r w:rsidR="00DF5C6E">
        <w:rPr>
          <w:rFonts w:asciiTheme="majorHAnsi" w:hAnsiTheme="majorHAnsi" w:cstheme="majorHAnsi"/>
        </w:rPr>
        <w:t xml:space="preserve">; </w:t>
      </w:r>
      <w:r w:rsidR="00242771" w:rsidRPr="00836058">
        <w:rPr>
          <w:rFonts w:asciiTheme="majorHAnsi" w:hAnsiTheme="majorHAnsi" w:cstheme="majorHAnsi"/>
        </w:rPr>
        <w:t>Barry and Nainar, 20</w:t>
      </w:r>
      <w:r w:rsidR="00242771">
        <w:rPr>
          <w:rFonts w:asciiTheme="majorHAnsi" w:hAnsiTheme="majorHAnsi" w:cstheme="majorHAnsi"/>
        </w:rPr>
        <w:t>0</w:t>
      </w:r>
      <w:r w:rsidR="00242771" w:rsidRPr="00836058">
        <w:rPr>
          <w:rFonts w:asciiTheme="majorHAnsi" w:hAnsiTheme="majorHAnsi" w:cstheme="majorHAnsi"/>
        </w:rPr>
        <w:t>8</w:t>
      </w:r>
      <w:r w:rsidR="00DF5C6E">
        <w:rPr>
          <w:rFonts w:asciiTheme="majorHAnsi" w:hAnsiTheme="majorHAnsi" w:cstheme="majorHAnsi"/>
        </w:rPr>
        <w:t>;</w:t>
      </w:r>
      <w:r w:rsidR="00DF5C6E" w:rsidRPr="00DF5C6E">
        <w:rPr>
          <w:rFonts w:cs="Helvetica Neue"/>
          <w:lang w:val="en-GB"/>
        </w:rPr>
        <w:t xml:space="preserve"> </w:t>
      </w:r>
      <w:r w:rsidR="00DF5C6E">
        <w:rPr>
          <w:rFonts w:cs="Helvetica Neue"/>
          <w:lang w:val="en-GB"/>
        </w:rPr>
        <w:t>Nah, 2021</w:t>
      </w:r>
      <w:r w:rsidR="00242771">
        <w:rPr>
          <w:rFonts w:asciiTheme="majorHAnsi" w:hAnsiTheme="majorHAnsi" w:cstheme="majorHAnsi"/>
        </w:rPr>
        <w:t>)</w:t>
      </w:r>
      <w:r w:rsidR="008449D2" w:rsidRPr="00815856">
        <w:rPr>
          <w:rFonts w:cs="Helvetica Neue"/>
          <w:lang w:val="en-GB"/>
        </w:rPr>
        <w:t>.</w:t>
      </w:r>
      <w:r w:rsidRPr="00815856">
        <w:rPr>
          <w:rFonts w:cs="Helvetica Neue"/>
          <w:lang w:val="en-GB"/>
        </w:rPr>
        <w:t xml:space="preserve"> </w:t>
      </w:r>
      <w:r w:rsidR="006F44B7" w:rsidRPr="00815856">
        <w:rPr>
          <w:rFonts w:cs="Helvetica Neue"/>
          <w:lang w:val="en-GB"/>
        </w:rPr>
        <w:t xml:space="preserve">Discussions about mental and emotional wellbeing are culturally informed, politically laden, and socially sensitive; human rights defenders are concerned about being deemed unwell or unable to cope. </w:t>
      </w:r>
      <w:r w:rsidR="00E54A74" w:rsidRPr="00815856">
        <w:rPr>
          <w:rFonts w:cs="Helvetica Neue"/>
          <w:lang w:val="en-GB"/>
        </w:rPr>
        <w:t xml:space="preserve">A participant </w:t>
      </w:r>
      <w:r w:rsidR="007E74CA">
        <w:rPr>
          <w:rFonts w:cs="Helvetica Neue"/>
          <w:lang w:val="en-GB"/>
        </w:rPr>
        <w:lastRenderedPageBreak/>
        <w:t xml:space="preserve">in this study </w:t>
      </w:r>
      <w:r w:rsidR="00E54A74" w:rsidRPr="00815856">
        <w:rPr>
          <w:rFonts w:cs="Helvetica Neue"/>
          <w:lang w:val="en-GB"/>
        </w:rPr>
        <w:t xml:space="preserve">noted, </w:t>
      </w:r>
      <w:r w:rsidR="00E54A74" w:rsidRPr="0002796B">
        <w:rPr>
          <w:rFonts w:asciiTheme="majorHAnsi" w:hAnsiTheme="majorHAnsi" w:cstheme="majorHAnsi"/>
          <w:lang w:val="en-GB"/>
        </w:rPr>
        <w:t>“we wrongly assume that mental health is the price we have to pay for [our activism]”.</w:t>
      </w:r>
    </w:p>
    <w:p w14:paraId="48DB2F29" w14:textId="01C08C55" w:rsidR="00514E6F" w:rsidRPr="0002796B" w:rsidRDefault="006F44B7" w:rsidP="00514E6F">
      <w:pPr>
        <w:rPr>
          <w:color w:val="000000"/>
          <w:lang w:val="en-GB"/>
        </w:rPr>
      </w:pPr>
      <w:r w:rsidRPr="0002796B">
        <w:rPr>
          <w:rFonts w:asciiTheme="majorHAnsi" w:hAnsiTheme="majorHAnsi" w:cstheme="majorHAnsi"/>
          <w:lang w:val="en-GB"/>
        </w:rPr>
        <w:t>In this study, defenders with disabilities shared with us that their wellbeing was linked to financial insecurity; the feeling of ‘living below your potential’</w:t>
      </w:r>
      <w:r w:rsidR="00037A94" w:rsidRPr="0002796B">
        <w:rPr>
          <w:rFonts w:asciiTheme="majorHAnsi" w:hAnsiTheme="majorHAnsi" w:cstheme="majorHAnsi"/>
          <w:lang w:val="en-GB"/>
        </w:rPr>
        <w:t>;</w:t>
      </w:r>
      <w:r w:rsidRPr="0002796B">
        <w:rPr>
          <w:rFonts w:asciiTheme="majorHAnsi" w:hAnsiTheme="majorHAnsi" w:cstheme="majorHAnsi"/>
          <w:lang w:val="en-GB"/>
        </w:rPr>
        <w:t xml:space="preserve"> being perceived as lacking value</w:t>
      </w:r>
      <w:r w:rsidR="00037A94" w:rsidRPr="0002796B">
        <w:rPr>
          <w:rFonts w:asciiTheme="majorHAnsi" w:hAnsiTheme="majorHAnsi" w:cstheme="majorHAnsi"/>
          <w:lang w:val="en-GB"/>
        </w:rPr>
        <w:t xml:space="preserve"> in society; and fear of being rejected, stigmatized, and </w:t>
      </w:r>
      <w:r w:rsidR="008D1D79" w:rsidRPr="0002796B">
        <w:rPr>
          <w:rFonts w:asciiTheme="majorHAnsi" w:hAnsiTheme="majorHAnsi" w:cstheme="majorHAnsi"/>
          <w:lang w:val="en-GB"/>
        </w:rPr>
        <w:t>side-lined</w:t>
      </w:r>
      <w:r w:rsidR="00037A94" w:rsidRPr="0002796B">
        <w:rPr>
          <w:rFonts w:asciiTheme="majorHAnsi" w:hAnsiTheme="majorHAnsi" w:cstheme="majorHAnsi"/>
          <w:lang w:val="en-GB"/>
        </w:rPr>
        <w:t xml:space="preserve">. </w:t>
      </w:r>
      <w:r w:rsidR="00037A94" w:rsidRPr="0002796B">
        <w:rPr>
          <w:rFonts w:asciiTheme="majorHAnsi" w:hAnsiTheme="majorHAnsi" w:cstheme="majorHAnsi"/>
          <w:iCs/>
          <w:lang w:val="en-GB"/>
        </w:rPr>
        <w:t>As a defender with disabilities obser</w:t>
      </w:r>
      <w:r w:rsidR="00E54A74" w:rsidRPr="0002796B">
        <w:rPr>
          <w:rFonts w:asciiTheme="majorHAnsi" w:hAnsiTheme="majorHAnsi" w:cstheme="majorHAnsi"/>
          <w:iCs/>
          <w:lang w:val="en-GB"/>
        </w:rPr>
        <w:t>ved</w:t>
      </w:r>
      <w:r w:rsidR="007E74CA">
        <w:rPr>
          <w:rFonts w:asciiTheme="majorHAnsi" w:hAnsiTheme="majorHAnsi" w:cstheme="majorHAnsi"/>
          <w:iCs/>
          <w:lang w:val="en-GB"/>
        </w:rPr>
        <w:t xml:space="preserve"> in an interview</w:t>
      </w:r>
      <w:r w:rsidR="00037A94" w:rsidRPr="0002796B">
        <w:rPr>
          <w:rFonts w:asciiTheme="majorHAnsi" w:hAnsiTheme="majorHAnsi" w:cstheme="majorHAnsi"/>
          <w:iCs/>
          <w:lang w:val="en-GB"/>
        </w:rPr>
        <w:t>, “being accepted, being seen, is essential to wellbeing”.</w:t>
      </w:r>
      <w:r w:rsidR="00037A94" w:rsidRPr="0002796B">
        <w:rPr>
          <w:rFonts w:asciiTheme="majorHAnsi" w:hAnsiTheme="majorHAnsi" w:cstheme="majorHAnsi"/>
          <w:lang w:val="en-GB"/>
        </w:rPr>
        <w:t xml:space="preserve"> </w:t>
      </w:r>
      <w:r w:rsidR="00514E6F" w:rsidRPr="0002796B">
        <w:rPr>
          <w:rFonts w:asciiTheme="majorHAnsi" w:hAnsiTheme="majorHAnsi" w:cstheme="majorHAnsi"/>
          <w:iCs/>
          <w:lang w:val="en-GB"/>
        </w:rPr>
        <w:t>They also emphasized the struggles they had with maintaining physical wellbeing. A defender with disabilities said, “we are a bit more restricted when it comes to opportunities and services to do [physical] exercises“.</w:t>
      </w:r>
      <w:r w:rsidR="007E74CA">
        <w:rPr>
          <w:rFonts w:asciiTheme="majorHAnsi" w:hAnsiTheme="majorHAnsi" w:cstheme="majorHAnsi"/>
          <w:iCs/>
          <w:lang w:val="en-GB"/>
        </w:rPr>
        <w:t xml:space="preserve"> </w:t>
      </w:r>
      <w:r w:rsidR="00514E6F" w:rsidRPr="0002796B">
        <w:rPr>
          <w:rFonts w:asciiTheme="majorHAnsi" w:hAnsiTheme="majorHAnsi" w:cstheme="majorHAnsi"/>
          <w:lang w:val="en-GB"/>
        </w:rPr>
        <w:t>Just navigating daily life can be a struggle. D</w:t>
      </w:r>
      <w:r w:rsidR="00514E6F" w:rsidRPr="0002796B">
        <w:rPr>
          <w:color w:val="000000"/>
          <w:lang w:val="en-GB"/>
        </w:rPr>
        <w:t xml:space="preserve">escribing her daily relationship with wellbeing, </w:t>
      </w:r>
      <w:r w:rsidR="00E54A74" w:rsidRPr="0002796B">
        <w:rPr>
          <w:color w:val="000000"/>
          <w:lang w:val="en-GB"/>
        </w:rPr>
        <w:t xml:space="preserve">a </w:t>
      </w:r>
      <w:r w:rsidR="00514E6F" w:rsidRPr="0002796B">
        <w:rPr>
          <w:color w:val="000000"/>
          <w:lang w:val="en-GB"/>
        </w:rPr>
        <w:t>defender with disabilities said</w:t>
      </w:r>
      <w:r w:rsidR="007E74CA">
        <w:rPr>
          <w:color w:val="000000"/>
          <w:lang w:val="en-GB"/>
        </w:rPr>
        <w:t xml:space="preserve"> in an interview</w:t>
      </w:r>
      <w:r w:rsidR="00514E6F" w:rsidRPr="0002796B">
        <w:rPr>
          <w:color w:val="000000"/>
          <w:lang w:val="en-GB"/>
        </w:rPr>
        <w:t>,</w:t>
      </w:r>
    </w:p>
    <w:p w14:paraId="1BAD0C1E" w14:textId="1EA4D1B1" w:rsidR="00E54A74" w:rsidRPr="0002796B" w:rsidRDefault="007E74CA" w:rsidP="00514E6F">
      <w:pPr>
        <w:ind w:left="720"/>
        <w:rPr>
          <w:rFonts w:asciiTheme="majorHAnsi" w:hAnsiTheme="majorHAnsi" w:cstheme="majorHAnsi"/>
          <w:iCs/>
          <w:lang w:val="en-GB"/>
        </w:rPr>
      </w:pPr>
      <w:r>
        <w:rPr>
          <w:rFonts w:asciiTheme="majorHAnsi" w:hAnsiTheme="majorHAnsi" w:cstheme="majorHAnsi"/>
          <w:iCs/>
          <w:lang w:val="en-GB"/>
        </w:rPr>
        <w:t>I</w:t>
      </w:r>
      <w:r w:rsidR="00514E6F" w:rsidRPr="0002796B">
        <w:rPr>
          <w:rFonts w:asciiTheme="majorHAnsi" w:hAnsiTheme="majorHAnsi" w:cstheme="majorHAnsi"/>
          <w:iCs/>
          <w:lang w:val="en-GB"/>
        </w:rPr>
        <w:t>t</w:t>
      </w:r>
      <w:r w:rsidR="00261057">
        <w:rPr>
          <w:rFonts w:asciiTheme="majorHAnsi" w:hAnsiTheme="majorHAnsi" w:cstheme="majorHAnsi"/>
          <w:iCs/>
          <w:lang w:val="en-GB"/>
        </w:rPr>
        <w:t>’</w:t>
      </w:r>
      <w:r w:rsidR="00514E6F" w:rsidRPr="0002796B">
        <w:rPr>
          <w:rFonts w:asciiTheme="majorHAnsi" w:hAnsiTheme="majorHAnsi" w:cstheme="majorHAnsi"/>
          <w:iCs/>
          <w:lang w:val="en-GB"/>
        </w:rPr>
        <w:t>s really a collection of very little things… that accumulate over time throughout your day… eventually, you just come to the end of the day, and you</w:t>
      </w:r>
      <w:r w:rsidR="00261057">
        <w:rPr>
          <w:rFonts w:asciiTheme="majorHAnsi" w:hAnsiTheme="majorHAnsi" w:cstheme="majorHAnsi"/>
          <w:iCs/>
          <w:lang w:val="en-GB"/>
        </w:rPr>
        <w:t>’</w:t>
      </w:r>
      <w:r w:rsidR="00514E6F" w:rsidRPr="0002796B">
        <w:rPr>
          <w:rFonts w:asciiTheme="majorHAnsi" w:hAnsiTheme="majorHAnsi" w:cstheme="majorHAnsi"/>
          <w:iCs/>
          <w:lang w:val="en-GB"/>
        </w:rPr>
        <w:t>re… just exhausted and completely drained. Because of minor things that – if they just got fixed – you would feel so much better… each one of them on their own seems trivial, but when you put them all together… it</w:t>
      </w:r>
      <w:r w:rsidR="00261057">
        <w:rPr>
          <w:rFonts w:asciiTheme="majorHAnsi" w:hAnsiTheme="majorHAnsi" w:cstheme="majorHAnsi"/>
          <w:iCs/>
          <w:lang w:val="en-GB"/>
        </w:rPr>
        <w:t>’</w:t>
      </w:r>
      <w:r w:rsidR="00514E6F" w:rsidRPr="0002796B">
        <w:rPr>
          <w:rFonts w:asciiTheme="majorHAnsi" w:hAnsiTheme="majorHAnsi" w:cstheme="majorHAnsi"/>
          <w:iCs/>
          <w:lang w:val="en-GB"/>
        </w:rPr>
        <w:t>s too much. It</w:t>
      </w:r>
      <w:r w:rsidR="00261057">
        <w:rPr>
          <w:rFonts w:asciiTheme="majorHAnsi" w:hAnsiTheme="majorHAnsi" w:cstheme="majorHAnsi"/>
          <w:iCs/>
          <w:lang w:val="en-GB"/>
        </w:rPr>
        <w:t>’</w:t>
      </w:r>
      <w:r w:rsidR="00514E6F" w:rsidRPr="0002796B">
        <w:rPr>
          <w:rFonts w:asciiTheme="majorHAnsi" w:hAnsiTheme="majorHAnsi" w:cstheme="majorHAnsi"/>
          <w:iCs/>
          <w:lang w:val="en-GB"/>
        </w:rPr>
        <w:t>s overwhelming. It</w:t>
      </w:r>
      <w:r w:rsidR="00261057">
        <w:rPr>
          <w:rFonts w:asciiTheme="majorHAnsi" w:hAnsiTheme="majorHAnsi" w:cstheme="majorHAnsi"/>
          <w:iCs/>
          <w:lang w:val="en-GB"/>
        </w:rPr>
        <w:t>’</w:t>
      </w:r>
      <w:r w:rsidR="00514E6F" w:rsidRPr="0002796B">
        <w:rPr>
          <w:rFonts w:asciiTheme="majorHAnsi" w:hAnsiTheme="majorHAnsi" w:cstheme="majorHAnsi"/>
          <w:iCs/>
          <w:lang w:val="en-GB"/>
        </w:rPr>
        <w:t xml:space="preserve">s draining. </w:t>
      </w:r>
    </w:p>
    <w:p w14:paraId="58B694AB" w14:textId="503ED501" w:rsidR="00514E6F" w:rsidRPr="0002796B" w:rsidRDefault="00514E6F" w:rsidP="00514E6F">
      <w:pPr>
        <w:ind w:left="720"/>
        <w:rPr>
          <w:rFonts w:asciiTheme="majorHAnsi" w:hAnsiTheme="majorHAnsi" w:cstheme="majorHAnsi"/>
          <w:iCs/>
          <w:lang w:val="en-GB"/>
        </w:rPr>
      </w:pPr>
      <w:r w:rsidRPr="0002796B">
        <w:rPr>
          <w:rFonts w:asciiTheme="majorHAnsi" w:hAnsiTheme="majorHAnsi" w:cstheme="majorHAnsi"/>
          <w:iCs/>
          <w:lang w:val="en-GB"/>
        </w:rPr>
        <w:t>So… for me to have good mental health, I need to get rid of all these little things that are a constant nuisance in my life… they are a constant nuisance, not because that</w:t>
      </w:r>
      <w:r w:rsidR="00261057">
        <w:rPr>
          <w:rFonts w:asciiTheme="majorHAnsi" w:hAnsiTheme="majorHAnsi" w:cstheme="majorHAnsi"/>
          <w:iCs/>
          <w:lang w:val="en-GB"/>
        </w:rPr>
        <w:t>’</w:t>
      </w:r>
      <w:r w:rsidRPr="0002796B">
        <w:rPr>
          <w:rFonts w:asciiTheme="majorHAnsi" w:hAnsiTheme="majorHAnsi" w:cstheme="majorHAnsi"/>
          <w:iCs/>
          <w:lang w:val="en-GB"/>
        </w:rPr>
        <w:t>s just the way they are, it</w:t>
      </w:r>
      <w:r w:rsidR="00261057">
        <w:rPr>
          <w:rFonts w:asciiTheme="majorHAnsi" w:hAnsiTheme="majorHAnsi" w:cstheme="majorHAnsi"/>
          <w:iCs/>
          <w:lang w:val="en-GB"/>
        </w:rPr>
        <w:t>’</w:t>
      </w:r>
      <w:r w:rsidRPr="0002796B">
        <w:rPr>
          <w:rFonts w:asciiTheme="majorHAnsi" w:hAnsiTheme="majorHAnsi" w:cstheme="majorHAnsi"/>
          <w:iCs/>
          <w:lang w:val="en-GB"/>
        </w:rPr>
        <w:t>s because people don</w:t>
      </w:r>
      <w:r w:rsidR="00261057">
        <w:rPr>
          <w:rFonts w:asciiTheme="majorHAnsi" w:hAnsiTheme="majorHAnsi" w:cstheme="majorHAnsi"/>
          <w:iCs/>
          <w:lang w:val="en-GB"/>
        </w:rPr>
        <w:t>’</w:t>
      </w:r>
      <w:r w:rsidRPr="0002796B">
        <w:rPr>
          <w:rFonts w:asciiTheme="majorHAnsi" w:hAnsiTheme="majorHAnsi" w:cstheme="majorHAnsi"/>
          <w:iCs/>
          <w:lang w:val="en-GB"/>
        </w:rPr>
        <w:t>t think about people like me when they</w:t>
      </w:r>
      <w:r w:rsidR="00261057">
        <w:rPr>
          <w:rFonts w:asciiTheme="majorHAnsi" w:hAnsiTheme="majorHAnsi" w:cstheme="majorHAnsi"/>
          <w:iCs/>
          <w:lang w:val="en-GB"/>
        </w:rPr>
        <w:t>’</w:t>
      </w:r>
      <w:r w:rsidRPr="0002796B">
        <w:rPr>
          <w:rFonts w:asciiTheme="majorHAnsi" w:hAnsiTheme="majorHAnsi" w:cstheme="majorHAnsi"/>
          <w:iCs/>
          <w:lang w:val="en-GB"/>
        </w:rPr>
        <w:t>re designing things… [and when] you go and tell them about it, they can</w:t>
      </w:r>
      <w:r w:rsidR="00261057">
        <w:rPr>
          <w:rFonts w:asciiTheme="majorHAnsi" w:hAnsiTheme="majorHAnsi" w:cstheme="majorHAnsi"/>
          <w:iCs/>
          <w:lang w:val="en-GB"/>
        </w:rPr>
        <w:t>’</w:t>
      </w:r>
      <w:r w:rsidRPr="0002796B">
        <w:rPr>
          <w:rFonts w:asciiTheme="majorHAnsi" w:hAnsiTheme="majorHAnsi" w:cstheme="majorHAnsi"/>
          <w:iCs/>
          <w:lang w:val="en-GB"/>
        </w:rPr>
        <w:t>t change it anymore because it</w:t>
      </w:r>
      <w:r w:rsidR="00F6160D" w:rsidRPr="0002796B">
        <w:rPr>
          <w:rFonts w:asciiTheme="majorHAnsi" w:hAnsiTheme="majorHAnsi" w:cstheme="majorHAnsi"/>
          <w:iCs/>
          <w:lang w:val="en-GB"/>
        </w:rPr>
        <w:t xml:space="preserve"> i</w:t>
      </w:r>
      <w:r w:rsidRPr="0002796B">
        <w:rPr>
          <w:rFonts w:asciiTheme="majorHAnsi" w:hAnsiTheme="majorHAnsi" w:cstheme="majorHAnsi"/>
          <w:iCs/>
          <w:lang w:val="en-GB"/>
        </w:rPr>
        <w:t xml:space="preserve">s either </w:t>
      </w:r>
      <w:r w:rsidR="00261057">
        <w:rPr>
          <w:rFonts w:asciiTheme="majorHAnsi" w:hAnsiTheme="majorHAnsi" w:cstheme="majorHAnsi"/>
          <w:iCs/>
          <w:lang w:val="en-GB"/>
        </w:rPr>
        <w:t>‘</w:t>
      </w:r>
      <w:r w:rsidRPr="0002796B">
        <w:rPr>
          <w:rFonts w:asciiTheme="majorHAnsi" w:hAnsiTheme="majorHAnsi" w:cstheme="majorHAnsi"/>
          <w:iCs/>
          <w:lang w:val="en-GB"/>
        </w:rPr>
        <w:t>too expensive</w:t>
      </w:r>
      <w:r w:rsidR="00F6160D" w:rsidRPr="0002796B">
        <w:rPr>
          <w:rFonts w:asciiTheme="majorHAnsi" w:hAnsiTheme="majorHAnsi" w:cstheme="majorHAnsi"/>
          <w:iCs/>
          <w:lang w:val="en-GB"/>
        </w:rPr>
        <w:t>’</w:t>
      </w:r>
      <w:r w:rsidRPr="0002796B">
        <w:rPr>
          <w:rFonts w:asciiTheme="majorHAnsi" w:hAnsiTheme="majorHAnsi" w:cstheme="majorHAnsi"/>
          <w:iCs/>
          <w:lang w:val="en-GB"/>
        </w:rPr>
        <w:t xml:space="preserve"> or it</w:t>
      </w:r>
      <w:r w:rsidR="00F6160D" w:rsidRPr="0002796B">
        <w:rPr>
          <w:rFonts w:asciiTheme="majorHAnsi" w:hAnsiTheme="majorHAnsi" w:cstheme="majorHAnsi"/>
          <w:iCs/>
          <w:lang w:val="en-GB"/>
        </w:rPr>
        <w:t xml:space="preserve"> i</w:t>
      </w:r>
      <w:r w:rsidRPr="0002796B">
        <w:rPr>
          <w:rFonts w:asciiTheme="majorHAnsi" w:hAnsiTheme="majorHAnsi" w:cstheme="majorHAnsi"/>
          <w:iCs/>
          <w:lang w:val="en-GB"/>
        </w:rPr>
        <w:t xml:space="preserve">s </w:t>
      </w:r>
      <w:r w:rsidR="00F6160D" w:rsidRPr="0002796B">
        <w:rPr>
          <w:rFonts w:asciiTheme="majorHAnsi" w:hAnsiTheme="majorHAnsi" w:cstheme="majorHAnsi"/>
          <w:iCs/>
          <w:lang w:val="en-GB"/>
        </w:rPr>
        <w:t>‘</w:t>
      </w:r>
      <w:r w:rsidRPr="0002796B">
        <w:rPr>
          <w:rFonts w:asciiTheme="majorHAnsi" w:hAnsiTheme="majorHAnsi" w:cstheme="majorHAnsi"/>
          <w:iCs/>
          <w:lang w:val="en-GB"/>
        </w:rPr>
        <w:t>too much trouble</w:t>
      </w:r>
      <w:r w:rsidR="00F6160D" w:rsidRPr="0002796B">
        <w:rPr>
          <w:rFonts w:asciiTheme="majorHAnsi" w:hAnsiTheme="majorHAnsi" w:cstheme="majorHAnsi"/>
          <w:iCs/>
          <w:lang w:val="en-GB"/>
        </w:rPr>
        <w:t>’</w:t>
      </w:r>
      <w:r w:rsidRPr="0002796B">
        <w:rPr>
          <w:rFonts w:asciiTheme="majorHAnsi" w:hAnsiTheme="majorHAnsi" w:cstheme="majorHAnsi"/>
          <w:iCs/>
          <w:lang w:val="en-GB"/>
        </w:rPr>
        <w:t>.</w:t>
      </w:r>
    </w:p>
    <w:p w14:paraId="6F723FAE" w14:textId="24572B78" w:rsidR="00E54A74" w:rsidRPr="0002796B" w:rsidRDefault="00514E6F" w:rsidP="00514E6F">
      <w:pPr>
        <w:rPr>
          <w:rFonts w:asciiTheme="majorHAnsi" w:hAnsiTheme="majorHAnsi" w:cstheme="majorHAnsi"/>
          <w:iCs/>
          <w:lang w:val="en-GB"/>
        </w:rPr>
      </w:pPr>
      <w:r w:rsidRPr="0002796B">
        <w:rPr>
          <w:rFonts w:asciiTheme="majorHAnsi" w:hAnsiTheme="majorHAnsi" w:cstheme="majorHAnsi"/>
          <w:iCs/>
          <w:lang w:val="en-GB"/>
        </w:rPr>
        <w:t xml:space="preserve">And yet, </w:t>
      </w:r>
      <w:r w:rsidR="00E54A74" w:rsidRPr="0002796B">
        <w:rPr>
          <w:rFonts w:asciiTheme="majorHAnsi" w:hAnsiTheme="majorHAnsi" w:cstheme="majorHAnsi"/>
          <w:iCs/>
          <w:lang w:val="en-GB"/>
        </w:rPr>
        <w:t>as another defender with disabilities noted</w:t>
      </w:r>
      <w:r w:rsidRPr="0002796B">
        <w:rPr>
          <w:rFonts w:asciiTheme="majorHAnsi" w:hAnsiTheme="majorHAnsi" w:cstheme="majorHAnsi"/>
          <w:iCs/>
          <w:lang w:val="en-GB"/>
        </w:rPr>
        <w:t>, “people with some form of disabilities cannot survive without thinking about their relationship with wellbeing”. We found in this study that defenders with disabilities were constantly navigating</w:t>
      </w:r>
      <w:r w:rsidR="007E74CA">
        <w:rPr>
          <w:rFonts w:asciiTheme="majorHAnsi" w:hAnsiTheme="majorHAnsi" w:cstheme="majorHAnsi"/>
          <w:iCs/>
          <w:lang w:val="en-GB"/>
        </w:rPr>
        <w:t xml:space="preserve"> </w:t>
      </w:r>
      <w:r w:rsidRPr="0002796B">
        <w:rPr>
          <w:rFonts w:asciiTheme="majorHAnsi" w:hAnsiTheme="majorHAnsi" w:cstheme="majorHAnsi"/>
          <w:iCs/>
          <w:lang w:val="en-GB"/>
        </w:rPr>
        <w:t xml:space="preserve">their limits. They welcomed conversations about </w:t>
      </w:r>
      <w:r w:rsidR="00037A94" w:rsidRPr="0002796B">
        <w:rPr>
          <w:rFonts w:asciiTheme="majorHAnsi" w:hAnsiTheme="majorHAnsi" w:cstheme="majorHAnsi"/>
          <w:iCs/>
          <w:lang w:val="en-GB"/>
        </w:rPr>
        <w:t xml:space="preserve">their </w:t>
      </w:r>
      <w:r w:rsidRPr="0002796B">
        <w:rPr>
          <w:rFonts w:asciiTheme="majorHAnsi" w:hAnsiTheme="majorHAnsi" w:cstheme="majorHAnsi"/>
          <w:iCs/>
          <w:lang w:val="en-GB"/>
        </w:rPr>
        <w:t xml:space="preserve">wellbeing, which </w:t>
      </w:r>
      <w:r w:rsidR="00037A94" w:rsidRPr="0002796B">
        <w:rPr>
          <w:rFonts w:asciiTheme="majorHAnsi" w:hAnsiTheme="majorHAnsi" w:cstheme="majorHAnsi"/>
          <w:iCs/>
          <w:lang w:val="en-GB"/>
        </w:rPr>
        <w:t>was</w:t>
      </w:r>
      <w:r w:rsidRPr="0002796B">
        <w:rPr>
          <w:rFonts w:asciiTheme="majorHAnsi" w:hAnsiTheme="majorHAnsi" w:cstheme="majorHAnsi"/>
          <w:iCs/>
          <w:lang w:val="en-GB"/>
        </w:rPr>
        <w:t xml:space="preserve"> often overlooked. They emphasised the importance of positive framing</w:t>
      </w:r>
      <w:r w:rsidR="00037A94" w:rsidRPr="0002796B">
        <w:rPr>
          <w:rFonts w:asciiTheme="majorHAnsi" w:hAnsiTheme="majorHAnsi" w:cstheme="majorHAnsi"/>
          <w:iCs/>
          <w:lang w:val="en-GB"/>
        </w:rPr>
        <w:t>s</w:t>
      </w:r>
      <w:r w:rsidRPr="0002796B">
        <w:rPr>
          <w:rFonts w:asciiTheme="majorHAnsi" w:hAnsiTheme="majorHAnsi" w:cstheme="majorHAnsi"/>
          <w:iCs/>
          <w:lang w:val="en-GB"/>
        </w:rPr>
        <w:t xml:space="preserve"> for</w:t>
      </w:r>
      <w:r w:rsidR="00037A94" w:rsidRPr="0002796B">
        <w:rPr>
          <w:rFonts w:asciiTheme="majorHAnsi" w:hAnsiTheme="majorHAnsi" w:cstheme="majorHAnsi"/>
          <w:iCs/>
          <w:lang w:val="en-GB"/>
        </w:rPr>
        <w:t xml:space="preserve"> conversations on</w:t>
      </w:r>
      <w:r w:rsidRPr="0002796B">
        <w:rPr>
          <w:rFonts w:asciiTheme="majorHAnsi" w:hAnsiTheme="majorHAnsi" w:cstheme="majorHAnsi"/>
          <w:iCs/>
          <w:lang w:val="en-GB"/>
        </w:rPr>
        <w:t xml:space="preserve"> wellbeing – </w:t>
      </w:r>
      <w:r w:rsidR="00E54A74" w:rsidRPr="0002796B">
        <w:rPr>
          <w:rFonts w:asciiTheme="majorHAnsi" w:hAnsiTheme="majorHAnsi" w:cstheme="majorHAnsi"/>
          <w:iCs/>
          <w:lang w:val="en-GB"/>
        </w:rPr>
        <w:t xml:space="preserve">such a </w:t>
      </w:r>
      <w:r w:rsidRPr="0002796B">
        <w:rPr>
          <w:rFonts w:asciiTheme="majorHAnsi" w:hAnsiTheme="majorHAnsi" w:cstheme="majorHAnsi"/>
          <w:iCs/>
          <w:lang w:val="en-GB"/>
        </w:rPr>
        <w:t>focus</w:t>
      </w:r>
      <w:r w:rsidR="00037A94" w:rsidRPr="0002796B">
        <w:rPr>
          <w:rFonts w:asciiTheme="majorHAnsi" w:hAnsiTheme="majorHAnsi" w:cstheme="majorHAnsi"/>
          <w:iCs/>
          <w:lang w:val="en-GB"/>
        </w:rPr>
        <w:t>ing</w:t>
      </w:r>
      <w:r w:rsidRPr="0002796B">
        <w:rPr>
          <w:rFonts w:asciiTheme="majorHAnsi" w:hAnsiTheme="majorHAnsi" w:cstheme="majorHAnsi"/>
          <w:iCs/>
          <w:lang w:val="en-GB"/>
        </w:rPr>
        <w:t xml:space="preserve"> on resilience, </w:t>
      </w:r>
      <w:r w:rsidR="00F62149" w:rsidRPr="0002796B">
        <w:rPr>
          <w:rFonts w:asciiTheme="majorHAnsi" w:hAnsiTheme="majorHAnsi" w:cstheme="majorHAnsi"/>
          <w:iCs/>
          <w:lang w:val="en-GB"/>
        </w:rPr>
        <w:t xml:space="preserve">joy, </w:t>
      </w:r>
      <w:r w:rsidRPr="0002796B">
        <w:rPr>
          <w:rFonts w:asciiTheme="majorHAnsi" w:hAnsiTheme="majorHAnsi" w:cstheme="majorHAnsi"/>
          <w:iCs/>
          <w:lang w:val="en-GB"/>
        </w:rPr>
        <w:t xml:space="preserve">empowerment, and strength. </w:t>
      </w:r>
    </w:p>
    <w:p w14:paraId="0D01F511" w14:textId="7D58C372" w:rsidR="00514E6F" w:rsidRPr="0002796B" w:rsidRDefault="00514E6F" w:rsidP="003D6132">
      <w:pPr>
        <w:rPr>
          <w:rFonts w:asciiTheme="majorHAnsi" w:hAnsiTheme="majorHAnsi" w:cstheme="majorHAnsi"/>
          <w:iCs/>
          <w:lang w:val="en-GB"/>
        </w:rPr>
      </w:pPr>
      <w:r w:rsidRPr="0002796B">
        <w:rPr>
          <w:rFonts w:asciiTheme="majorHAnsi" w:hAnsiTheme="majorHAnsi" w:cstheme="majorHAnsi"/>
          <w:iCs/>
          <w:lang w:val="en-GB"/>
        </w:rPr>
        <w:t>They shared that being in peer-support groups, c</w:t>
      </w:r>
      <w:r w:rsidRPr="0002796B">
        <w:rPr>
          <w:rFonts w:asciiTheme="majorHAnsi" w:hAnsiTheme="majorHAnsi" w:cstheme="majorHAnsi"/>
          <w:lang w:val="en-GB"/>
        </w:rPr>
        <w:t>onnecting with like-minded people in safe spaces, personal hobbies (such as gardening and</w:t>
      </w:r>
      <w:r w:rsidR="00943F0D" w:rsidRPr="0002796B">
        <w:rPr>
          <w:rFonts w:asciiTheme="majorHAnsi" w:hAnsiTheme="majorHAnsi" w:cstheme="majorHAnsi"/>
          <w:lang w:val="en-GB"/>
        </w:rPr>
        <w:t xml:space="preserve"> creating</w:t>
      </w:r>
      <w:r w:rsidRPr="0002796B">
        <w:rPr>
          <w:rFonts w:asciiTheme="majorHAnsi" w:hAnsiTheme="majorHAnsi" w:cstheme="majorHAnsi"/>
          <w:lang w:val="en-GB"/>
        </w:rPr>
        <w:t xml:space="preserve"> art), spiritual practices, wellbeing retreats, and therapy </w:t>
      </w:r>
      <w:r w:rsidR="00E54A74" w:rsidRPr="0002796B">
        <w:rPr>
          <w:rFonts w:asciiTheme="majorHAnsi" w:hAnsiTheme="majorHAnsi" w:cstheme="majorHAnsi"/>
          <w:lang w:val="en-GB"/>
        </w:rPr>
        <w:t xml:space="preserve">sessions, </w:t>
      </w:r>
      <w:r w:rsidR="00037A94" w:rsidRPr="0002796B">
        <w:rPr>
          <w:rFonts w:asciiTheme="majorHAnsi" w:hAnsiTheme="majorHAnsi" w:cstheme="majorHAnsi"/>
          <w:lang w:val="en-GB"/>
        </w:rPr>
        <w:t>strengthened</w:t>
      </w:r>
      <w:r w:rsidRPr="0002796B">
        <w:rPr>
          <w:rFonts w:asciiTheme="majorHAnsi" w:hAnsiTheme="majorHAnsi" w:cstheme="majorHAnsi"/>
          <w:lang w:val="en-GB"/>
        </w:rPr>
        <w:t xml:space="preserve"> their wellbeing. Those who worked on difficult human rights cases also found it helpful to have opportunities to share about their work, and to ask for advice about how to handle cases and complicated situations. There was overwhelming support for more </w:t>
      </w:r>
      <w:r w:rsidR="00037A94" w:rsidRPr="0002796B">
        <w:rPr>
          <w:rFonts w:asciiTheme="majorHAnsi" w:hAnsiTheme="majorHAnsi" w:cstheme="majorHAnsi"/>
          <w:lang w:val="en-GB"/>
        </w:rPr>
        <w:t>research and reflection</w:t>
      </w:r>
      <w:r w:rsidRPr="0002796B">
        <w:rPr>
          <w:rFonts w:asciiTheme="majorHAnsi" w:hAnsiTheme="majorHAnsi" w:cstheme="majorHAnsi"/>
          <w:lang w:val="en-GB"/>
        </w:rPr>
        <w:t xml:space="preserve"> on </w:t>
      </w:r>
      <w:r w:rsidR="00F62149" w:rsidRPr="0002796B">
        <w:rPr>
          <w:rFonts w:asciiTheme="majorHAnsi" w:hAnsiTheme="majorHAnsi" w:cstheme="majorHAnsi"/>
          <w:lang w:val="en-GB"/>
        </w:rPr>
        <w:t xml:space="preserve">the </w:t>
      </w:r>
      <w:r w:rsidR="00037A94" w:rsidRPr="0002796B">
        <w:rPr>
          <w:rFonts w:asciiTheme="majorHAnsi" w:hAnsiTheme="majorHAnsi" w:cstheme="majorHAnsi"/>
          <w:lang w:val="en-GB"/>
        </w:rPr>
        <w:t>wellbeing</w:t>
      </w:r>
      <w:r w:rsidR="00F62149" w:rsidRPr="0002796B">
        <w:rPr>
          <w:rFonts w:asciiTheme="majorHAnsi" w:hAnsiTheme="majorHAnsi" w:cstheme="majorHAnsi"/>
          <w:lang w:val="en-GB"/>
        </w:rPr>
        <w:t xml:space="preserve"> of defenders with disabilities</w:t>
      </w:r>
      <w:r w:rsidR="00037A94" w:rsidRPr="0002796B">
        <w:rPr>
          <w:rFonts w:asciiTheme="majorHAnsi" w:hAnsiTheme="majorHAnsi" w:cstheme="majorHAnsi"/>
          <w:lang w:val="en-GB"/>
        </w:rPr>
        <w:t xml:space="preserve"> in human rights movements.</w:t>
      </w:r>
    </w:p>
    <w:p w14:paraId="1F235496" w14:textId="77777777" w:rsidR="00392FB7" w:rsidRPr="0002796B" w:rsidRDefault="00392FB7">
      <w:pPr>
        <w:rPr>
          <w:rFonts w:asciiTheme="majorHAnsi" w:hAnsiTheme="majorHAnsi" w:cstheme="majorHAnsi"/>
          <w:lang w:val="en-GB"/>
        </w:rPr>
      </w:pPr>
      <w:r w:rsidRPr="0002796B">
        <w:rPr>
          <w:rFonts w:asciiTheme="majorHAnsi" w:hAnsiTheme="majorHAnsi" w:cstheme="majorHAnsi"/>
          <w:lang w:val="en-GB"/>
        </w:rPr>
        <w:br w:type="page"/>
      </w:r>
    </w:p>
    <w:p w14:paraId="2970B5F1" w14:textId="77777777" w:rsidR="00392FB7" w:rsidRPr="0002796B" w:rsidRDefault="00F20B31" w:rsidP="00392FB7">
      <w:pPr>
        <w:pStyle w:val="Heading1"/>
        <w:rPr>
          <w:rFonts w:asciiTheme="majorHAnsi" w:hAnsiTheme="majorHAnsi" w:cstheme="majorHAnsi"/>
          <w:lang w:val="en-GB"/>
        </w:rPr>
      </w:pPr>
      <w:bookmarkStart w:id="104" w:name="_Toc154150933"/>
      <w:bookmarkStart w:id="105" w:name="_Toc154151043"/>
      <w:bookmarkStart w:id="106" w:name="_Toc155686377"/>
      <w:r w:rsidRPr="00815856">
        <w:rPr>
          <w:lang w:val="en-GB"/>
        </w:rPr>
        <w:lastRenderedPageBreak/>
        <w:t>3</w:t>
      </w:r>
      <w:r w:rsidR="00392FB7" w:rsidRPr="00815856">
        <w:rPr>
          <w:lang w:val="en-GB"/>
        </w:rPr>
        <w:t xml:space="preserve"> </w:t>
      </w:r>
      <w:r w:rsidR="00392FB7" w:rsidRPr="00815856">
        <w:rPr>
          <w:lang w:val="en-GB"/>
        </w:rPr>
        <w:tab/>
        <w:t>Strengthening inclusion in human rights movements</w:t>
      </w:r>
      <w:bookmarkEnd w:id="104"/>
      <w:bookmarkEnd w:id="105"/>
      <w:bookmarkEnd w:id="106"/>
      <w:r w:rsidR="00392FB7" w:rsidRPr="00815856">
        <w:rPr>
          <w:lang w:val="en-GB"/>
        </w:rPr>
        <w:t xml:space="preserve"> </w:t>
      </w:r>
    </w:p>
    <w:p w14:paraId="6400A1E9" w14:textId="28EF3A35" w:rsidR="00392FB7" w:rsidRPr="00815856" w:rsidRDefault="00AF328E" w:rsidP="00E54A74">
      <w:pPr>
        <w:spacing w:line="276" w:lineRule="auto"/>
        <w:rPr>
          <w:rFonts w:asciiTheme="majorHAnsi" w:hAnsiTheme="majorHAnsi" w:cstheme="majorHAnsi"/>
          <w:lang w:val="en-GB"/>
        </w:rPr>
      </w:pPr>
      <w:r w:rsidRPr="0002796B">
        <w:rPr>
          <w:rFonts w:asciiTheme="majorHAnsi" w:hAnsiTheme="majorHAnsi" w:cs="Times New Roman"/>
          <w:lang w:val="en-GB"/>
        </w:rPr>
        <w:t>Inclusion means respecting the full human rights of all persons, acknowledging diversity</w:t>
      </w:r>
      <w:r w:rsidR="00037A94" w:rsidRPr="0002796B">
        <w:rPr>
          <w:rFonts w:asciiTheme="majorHAnsi" w:hAnsiTheme="majorHAnsi" w:cs="Times New Roman"/>
          <w:lang w:val="en-GB"/>
        </w:rPr>
        <w:t>,</w:t>
      </w:r>
      <w:r w:rsidRPr="0002796B">
        <w:rPr>
          <w:rFonts w:asciiTheme="majorHAnsi" w:hAnsiTheme="majorHAnsi" w:cs="Times New Roman"/>
          <w:lang w:val="en-GB"/>
        </w:rPr>
        <w:t xml:space="preserve"> and ensuring that everyone can actively participate in human rights processes and activities, regardless of age, gender, disability, state of health, ethnic</w:t>
      </w:r>
      <w:r w:rsidR="00E54A74" w:rsidRPr="0002796B">
        <w:rPr>
          <w:rFonts w:asciiTheme="majorHAnsi" w:hAnsiTheme="majorHAnsi" w:cs="Times New Roman"/>
          <w:lang w:val="en-GB"/>
        </w:rPr>
        <w:t>ity,</w:t>
      </w:r>
      <w:r w:rsidRPr="0002796B">
        <w:rPr>
          <w:rFonts w:asciiTheme="majorHAnsi" w:hAnsiTheme="majorHAnsi" w:cs="Times New Roman"/>
          <w:lang w:val="en-GB"/>
        </w:rPr>
        <w:t xml:space="preserve"> or any other characteristic. Inclusion is not just about involving or integrating people with disabilities in activities, it is also about upholding rights </w:t>
      </w:r>
      <w:r w:rsidR="00943F0D" w:rsidRPr="0002796B">
        <w:rPr>
          <w:rFonts w:asciiTheme="majorHAnsi" w:hAnsiTheme="majorHAnsi" w:cs="Times New Roman"/>
          <w:lang w:val="en-GB"/>
        </w:rPr>
        <w:t xml:space="preserve">by </w:t>
      </w:r>
      <w:r w:rsidRPr="0002796B">
        <w:rPr>
          <w:rFonts w:asciiTheme="majorHAnsi" w:hAnsiTheme="majorHAnsi" w:cs="Times New Roman"/>
          <w:lang w:val="en-GB"/>
        </w:rPr>
        <w:t xml:space="preserve">recognising barriers to </w:t>
      </w:r>
      <w:r w:rsidR="00E54A74" w:rsidRPr="0002796B">
        <w:rPr>
          <w:rFonts w:asciiTheme="majorHAnsi" w:hAnsiTheme="majorHAnsi" w:cs="Times New Roman"/>
          <w:lang w:val="en-GB"/>
        </w:rPr>
        <w:t>inclusion and</w:t>
      </w:r>
      <w:r w:rsidRPr="0002796B">
        <w:rPr>
          <w:rFonts w:asciiTheme="majorHAnsi" w:hAnsiTheme="majorHAnsi" w:cs="Times New Roman"/>
          <w:lang w:val="en-GB"/>
        </w:rPr>
        <w:t xml:space="preserve"> taking active measures to address these.</w:t>
      </w:r>
      <w:r w:rsidR="00E54A74" w:rsidRPr="0002796B">
        <w:rPr>
          <w:rFonts w:asciiTheme="majorHAnsi" w:hAnsiTheme="majorHAnsi" w:cs="Times New Roman"/>
          <w:lang w:val="en-GB"/>
        </w:rPr>
        <w:t xml:space="preserve"> </w:t>
      </w:r>
      <w:r w:rsidR="00392FB7" w:rsidRPr="0002796B">
        <w:rPr>
          <w:rFonts w:asciiTheme="majorHAnsi" w:hAnsiTheme="majorHAnsi" w:cstheme="majorHAnsi"/>
          <w:lang w:val="en-GB"/>
        </w:rPr>
        <w:t xml:space="preserve">In this section, we highlight recommendations from </w:t>
      </w:r>
      <w:r w:rsidR="00037A94" w:rsidRPr="0002796B">
        <w:rPr>
          <w:rFonts w:asciiTheme="majorHAnsi" w:hAnsiTheme="majorHAnsi" w:cstheme="majorHAnsi"/>
          <w:lang w:val="en-GB"/>
        </w:rPr>
        <w:t>participa</w:t>
      </w:r>
      <w:r w:rsidR="00E54A74" w:rsidRPr="0002796B">
        <w:rPr>
          <w:rFonts w:asciiTheme="majorHAnsi" w:hAnsiTheme="majorHAnsi" w:cstheme="majorHAnsi"/>
          <w:lang w:val="en-GB"/>
        </w:rPr>
        <w:t>nts</w:t>
      </w:r>
      <w:r w:rsidR="00392FB7" w:rsidRPr="0002796B">
        <w:rPr>
          <w:rFonts w:asciiTheme="majorHAnsi" w:hAnsiTheme="majorHAnsi" w:cstheme="majorHAnsi"/>
          <w:lang w:val="en-GB"/>
        </w:rPr>
        <w:t xml:space="preserve"> about how </w:t>
      </w:r>
      <w:r w:rsidR="00392FB7" w:rsidRPr="0002796B">
        <w:rPr>
          <w:rFonts w:asciiTheme="majorHAnsi" w:hAnsiTheme="majorHAnsi" w:cs="Times New Roman"/>
          <w:lang w:val="en-GB"/>
        </w:rPr>
        <w:t>human rights movements can better enable people with disabilities to defend their rights more effectively.</w:t>
      </w:r>
    </w:p>
    <w:p w14:paraId="07504CCD" w14:textId="7C98DD17" w:rsidR="00392FB7" w:rsidRPr="00815856" w:rsidRDefault="00F20B31" w:rsidP="00392FB7">
      <w:pPr>
        <w:pStyle w:val="Heading2"/>
        <w:rPr>
          <w:lang w:val="en-GB"/>
        </w:rPr>
      </w:pPr>
      <w:bookmarkStart w:id="107" w:name="_Toc154150934"/>
      <w:bookmarkStart w:id="108" w:name="_Toc154151044"/>
      <w:bookmarkStart w:id="109" w:name="_Toc155686378"/>
      <w:r w:rsidRPr="00815856">
        <w:rPr>
          <w:lang w:val="en-GB"/>
        </w:rPr>
        <w:t>3</w:t>
      </w:r>
      <w:r w:rsidR="00FF09B3" w:rsidRPr="00815856">
        <w:rPr>
          <w:lang w:val="en-GB"/>
        </w:rPr>
        <w:t>.1</w:t>
      </w:r>
      <w:r w:rsidR="00FF09B3" w:rsidRPr="00815856">
        <w:rPr>
          <w:lang w:val="en-GB"/>
        </w:rPr>
        <w:tab/>
      </w:r>
      <w:r w:rsidR="005C4B08">
        <w:rPr>
          <w:lang w:val="en-GB"/>
        </w:rPr>
        <w:t xml:space="preserve">Centering the </w:t>
      </w:r>
      <w:r w:rsidR="00392FB7" w:rsidRPr="00815856">
        <w:rPr>
          <w:lang w:val="en-GB"/>
        </w:rPr>
        <w:t xml:space="preserve">meaningful participation </w:t>
      </w:r>
      <w:r w:rsidR="00A5735E" w:rsidRPr="00815856">
        <w:rPr>
          <w:lang w:val="en-GB"/>
        </w:rPr>
        <w:t xml:space="preserve">and leadership </w:t>
      </w:r>
      <w:r w:rsidR="00392FB7" w:rsidRPr="00815856">
        <w:rPr>
          <w:lang w:val="en-GB"/>
        </w:rPr>
        <w:t>of people with disabilities</w:t>
      </w:r>
      <w:bookmarkEnd w:id="107"/>
      <w:bookmarkEnd w:id="108"/>
      <w:bookmarkEnd w:id="109"/>
    </w:p>
    <w:p w14:paraId="2E9F1031" w14:textId="578E4439" w:rsidR="004112E0" w:rsidRPr="0002796B" w:rsidRDefault="00EA15C4" w:rsidP="004112E0">
      <w:pPr>
        <w:rPr>
          <w:rFonts w:asciiTheme="majorHAnsi" w:hAnsiTheme="majorHAnsi" w:cs="Times New Roman"/>
          <w:lang w:val="en-GB"/>
        </w:rPr>
      </w:pPr>
      <w:r w:rsidRPr="00815856">
        <w:rPr>
          <w:rFonts w:asciiTheme="majorHAnsi" w:hAnsiTheme="majorHAnsi" w:cs="Times New Roman"/>
          <w:b/>
          <w:bCs/>
          <w:lang w:val="en-GB"/>
        </w:rPr>
        <w:t>‘</w:t>
      </w:r>
      <w:r w:rsidR="004112E0" w:rsidRPr="005C4B08">
        <w:rPr>
          <w:rFonts w:asciiTheme="majorHAnsi" w:hAnsiTheme="majorHAnsi" w:cs="Times New Roman"/>
          <w:b/>
          <w:bCs/>
          <w:lang w:val="en-GB"/>
        </w:rPr>
        <w:t>Nothing about us without us</w:t>
      </w:r>
      <w:r w:rsidRPr="00815856">
        <w:rPr>
          <w:rFonts w:asciiTheme="majorHAnsi" w:hAnsiTheme="majorHAnsi" w:cs="Times New Roman"/>
          <w:b/>
          <w:bCs/>
          <w:lang w:val="en-GB"/>
        </w:rPr>
        <w:t>’</w:t>
      </w:r>
      <w:r w:rsidR="004112E0" w:rsidRPr="0002796B">
        <w:rPr>
          <w:rFonts w:asciiTheme="majorHAnsi" w:hAnsiTheme="majorHAnsi" w:cs="Times New Roman"/>
          <w:lang w:val="en-GB"/>
        </w:rPr>
        <w:t xml:space="preserve"> has been the slogan and integral message from disability rights movement</w:t>
      </w:r>
      <w:r w:rsidR="00943F0D" w:rsidRPr="0002796B">
        <w:rPr>
          <w:rFonts w:asciiTheme="majorHAnsi" w:hAnsiTheme="majorHAnsi" w:cs="Times New Roman"/>
          <w:lang w:val="en-GB"/>
        </w:rPr>
        <w:t>s</w:t>
      </w:r>
      <w:r w:rsidR="004112E0" w:rsidRPr="0002796B">
        <w:rPr>
          <w:rFonts w:asciiTheme="majorHAnsi" w:hAnsiTheme="majorHAnsi" w:cs="Times New Roman"/>
          <w:lang w:val="en-GB"/>
        </w:rPr>
        <w:t xml:space="preserve"> for decades. </w:t>
      </w:r>
      <w:r w:rsidRPr="0002796B">
        <w:rPr>
          <w:rFonts w:asciiTheme="majorHAnsi" w:hAnsiTheme="majorHAnsi" w:cs="Times New Roman"/>
          <w:lang w:val="en-GB"/>
        </w:rPr>
        <w:t>T</w:t>
      </w:r>
      <w:r w:rsidR="004112E0" w:rsidRPr="0002796B">
        <w:rPr>
          <w:rFonts w:asciiTheme="majorHAnsi" w:hAnsiTheme="majorHAnsi" w:cs="Times New Roman"/>
          <w:lang w:val="en-GB"/>
        </w:rPr>
        <w:t xml:space="preserve">his means that </w:t>
      </w:r>
      <w:r w:rsidR="00646A63" w:rsidRPr="0002796B">
        <w:rPr>
          <w:rFonts w:asciiTheme="majorHAnsi" w:hAnsiTheme="majorHAnsi" w:cs="Times New Roman"/>
          <w:lang w:val="en-GB"/>
        </w:rPr>
        <w:t>people with disabilities</w:t>
      </w:r>
      <w:r w:rsidR="002B2227" w:rsidRPr="0002796B">
        <w:rPr>
          <w:rFonts w:asciiTheme="majorHAnsi" w:hAnsiTheme="majorHAnsi" w:cs="Times New Roman"/>
          <w:lang w:val="en-GB"/>
        </w:rPr>
        <w:t xml:space="preserve"> </w:t>
      </w:r>
      <w:r w:rsidRPr="0002796B">
        <w:rPr>
          <w:rFonts w:asciiTheme="majorHAnsi" w:hAnsiTheme="majorHAnsi" w:cs="Times New Roman"/>
          <w:lang w:val="en-GB"/>
        </w:rPr>
        <w:t xml:space="preserve">must </w:t>
      </w:r>
      <w:r w:rsidR="004112E0" w:rsidRPr="0002796B">
        <w:rPr>
          <w:rFonts w:asciiTheme="majorHAnsi" w:hAnsiTheme="majorHAnsi" w:cs="Times New Roman"/>
          <w:lang w:val="en-GB"/>
        </w:rPr>
        <w:t>participat</w:t>
      </w:r>
      <w:r w:rsidRPr="0002796B">
        <w:rPr>
          <w:rFonts w:asciiTheme="majorHAnsi" w:hAnsiTheme="majorHAnsi" w:cs="Times New Roman"/>
          <w:lang w:val="en-GB"/>
        </w:rPr>
        <w:t>e</w:t>
      </w:r>
      <w:r w:rsidR="004112E0" w:rsidRPr="0002796B">
        <w:rPr>
          <w:rFonts w:asciiTheme="majorHAnsi" w:hAnsiTheme="majorHAnsi" w:cs="Times New Roman"/>
          <w:lang w:val="en-GB"/>
        </w:rPr>
        <w:t xml:space="preserve"> in decisions that relate to them</w:t>
      </w:r>
      <w:r w:rsidRPr="0002796B">
        <w:rPr>
          <w:rFonts w:asciiTheme="majorHAnsi" w:hAnsiTheme="majorHAnsi" w:cs="Times New Roman"/>
          <w:lang w:val="en-GB"/>
        </w:rPr>
        <w:t>;</w:t>
      </w:r>
      <w:r w:rsidR="004112E0" w:rsidRPr="0002796B">
        <w:rPr>
          <w:rFonts w:asciiTheme="majorHAnsi" w:hAnsiTheme="majorHAnsi" w:cs="Times New Roman"/>
          <w:lang w:val="en-GB"/>
        </w:rPr>
        <w:t xml:space="preserve"> </w:t>
      </w:r>
      <w:r w:rsidRPr="0002796B">
        <w:rPr>
          <w:rFonts w:asciiTheme="majorHAnsi" w:hAnsiTheme="majorHAnsi" w:cs="Times New Roman"/>
          <w:lang w:val="en-GB"/>
        </w:rPr>
        <w:t>nothing that concerns them should be</w:t>
      </w:r>
      <w:r w:rsidR="004112E0" w:rsidRPr="0002796B">
        <w:rPr>
          <w:rFonts w:asciiTheme="majorHAnsi" w:hAnsiTheme="majorHAnsi" w:cs="Times New Roman"/>
          <w:lang w:val="en-GB"/>
        </w:rPr>
        <w:t xml:space="preserve"> planned or </w:t>
      </w:r>
      <w:r w:rsidR="00943F0D" w:rsidRPr="0002796B">
        <w:rPr>
          <w:rFonts w:asciiTheme="majorHAnsi" w:hAnsiTheme="majorHAnsi" w:cs="Times New Roman"/>
          <w:lang w:val="en-GB"/>
        </w:rPr>
        <w:t xml:space="preserve">implemented </w:t>
      </w:r>
      <w:r w:rsidR="004112E0" w:rsidRPr="0002796B">
        <w:rPr>
          <w:rFonts w:asciiTheme="majorHAnsi" w:hAnsiTheme="majorHAnsi" w:cs="Times New Roman"/>
          <w:lang w:val="en-GB"/>
        </w:rPr>
        <w:t xml:space="preserve">without their input. </w:t>
      </w:r>
      <w:r w:rsidRPr="0002796B">
        <w:rPr>
          <w:rFonts w:asciiTheme="majorHAnsi" w:hAnsiTheme="majorHAnsi" w:cs="Times New Roman"/>
          <w:lang w:val="en-GB"/>
        </w:rPr>
        <w:t>Involving</w:t>
      </w:r>
      <w:r w:rsidR="004112E0" w:rsidRPr="0002796B">
        <w:rPr>
          <w:rFonts w:asciiTheme="majorHAnsi" w:hAnsiTheme="majorHAnsi" w:cs="Times New Roman"/>
          <w:lang w:val="en-GB"/>
        </w:rPr>
        <w:t xml:space="preserve"> </w:t>
      </w:r>
      <w:r w:rsidR="00646A63" w:rsidRPr="0002796B">
        <w:rPr>
          <w:rFonts w:asciiTheme="majorHAnsi" w:hAnsiTheme="majorHAnsi" w:cs="Times New Roman"/>
          <w:lang w:val="en-GB"/>
        </w:rPr>
        <w:t>people with disabilities</w:t>
      </w:r>
      <w:r w:rsidR="004112E0" w:rsidRPr="0002796B">
        <w:rPr>
          <w:rFonts w:asciiTheme="majorHAnsi" w:hAnsiTheme="majorHAnsi" w:cs="Times New Roman"/>
          <w:lang w:val="en-GB"/>
        </w:rPr>
        <w:t xml:space="preserve"> </w:t>
      </w:r>
      <w:r w:rsidRPr="0002796B">
        <w:rPr>
          <w:rFonts w:asciiTheme="majorHAnsi" w:hAnsiTheme="majorHAnsi" w:cs="Times New Roman"/>
          <w:lang w:val="en-GB"/>
        </w:rPr>
        <w:t xml:space="preserve">in </w:t>
      </w:r>
      <w:r w:rsidR="004112E0" w:rsidRPr="0002796B">
        <w:rPr>
          <w:rFonts w:asciiTheme="majorHAnsi" w:hAnsiTheme="majorHAnsi" w:cs="Times New Roman"/>
          <w:lang w:val="en-GB"/>
        </w:rPr>
        <w:t>decision-making processes contribute</w:t>
      </w:r>
      <w:r w:rsidRPr="0002796B">
        <w:rPr>
          <w:rFonts w:asciiTheme="majorHAnsi" w:hAnsiTheme="majorHAnsi" w:cs="Times New Roman"/>
          <w:lang w:val="en-GB"/>
        </w:rPr>
        <w:t>s</w:t>
      </w:r>
      <w:r w:rsidR="004112E0" w:rsidRPr="0002796B">
        <w:rPr>
          <w:rFonts w:asciiTheme="majorHAnsi" w:hAnsiTheme="majorHAnsi" w:cs="Times New Roman"/>
          <w:lang w:val="en-GB"/>
        </w:rPr>
        <w:t xml:space="preserve"> to</w:t>
      </w:r>
      <w:r w:rsidRPr="0002796B">
        <w:rPr>
          <w:rFonts w:asciiTheme="majorHAnsi" w:hAnsiTheme="majorHAnsi" w:cs="Times New Roman"/>
          <w:lang w:val="en-GB"/>
        </w:rPr>
        <w:t xml:space="preserve"> a</w:t>
      </w:r>
      <w:r w:rsidR="004112E0" w:rsidRPr="0002796B">
        <w:rPr>
          <w:rFonts w:asciiTheme="majorHAnsi" w:hAnsiTheme="majorHAnsi" w:cs="Times New Roman"/>
          <w:lang w:val="en-GB"/>
        </w:rPr>
        <w:t xml:space="preserve"> more comprehensive consideration of their needs.</w:t>
      </w:r>
      <w:r w:rsidRPr="0002796B">
        <w:rPr>
          <w:rFonts w:asciiTheme="majorHAnsi" w:hAnsiTheme="majorHAnsi" w:cs="Times New Roman"/>
          <w:lang w:val="en-GB"/>
        </w:rPr>
        <w:t xml:space="preserve"> </w:t>
      </w:r>
      <w:r w:rsidR="00943F0D" w:rsidRPr="0002796B">
        <w:rPr>
          <w:rFonts w:asciiTheme="majorHAnsi" w:hAnsiTheme="majorHAnsi" w:cs="Times New Roman"/>
          <w:lang w:val="en-GB"/>
        </w:rPr>
        <w:t xml:space="preserve">Non-disabled people </w:t>
      </w:r>
      <w:r w:rsidRPr="0002796B">
        <w:rPr>
          <w:rFonts w:asciiTheme="majorHAnsi" w:hAnsiTheme="majorHAnsi" w:cs="Times New Roman"/>
          <w:lang w:val="en-GB"/>
        </w:rPr>
        <w:t>may</w:t>
      </w:r>
      <w:r w:rsidR="004112E0" w:rsidRPr="0002796B">
        <w:rPr>
          <w:rFonts w:asciiTheme="majorHAnsi" w:hAnsiTheme="majorHAnsi" w:cs="Times New Roman"/>
          <w:lang w:val="en-GB"/>
        </w:rPr>
        <w:t xml:space="preserve"> not </w:t>
      </w:r>
      <w:r w:rsidRPr="0002796B">
        <w:rPr>
          <w:rFonts w:asciiTheme="majorHAnsi" w:hAnsiTheme="majorHAnsi" w:cs="Times New Roman"/>
          <w:lang w:val="en-GB"/>
        </w:rPr>
        <w:t>capture</w:t>
      </w:r>
      <w:r w:rsidR="004112E0" w:rsidRPr="0002796B">
        <w:rPr>
          <w:rFonts w:asciiTheme="majorHAnsi" w:hAnsiTheme="majorHAnsi" w:cs="Times New Roman"/>
          <w:lang w:val="en-GB"/>
        </w:rPr>
        <w:t xml:space="preserve"> nuances around inclusion when designing activities. As a defender with disabilities observed,</w:t>
      </w:r>
    </w:p>
    <w:p w14:paraId="273CF8BA" w14:textId="22B4B860" w:rsidR="004112E0" w:rsidRPr="0002796B" w:rsidRDefault="004112E0" w:rsidP="004112E0">
      <w:pPr>
        <w:spacing w:line="276" w:lineRule="auto"/>
        <w:ind w:left="720"/>
        <w:rPr>
          <w:rFonts w:asciiTheme="majorHAnsi" w:hAnsiTheme="majorHAnsi" w:cs="Times New Roman"/>
          <w:lang w:val="en-GB"/>
        </w:rPr>
      </w:pPr>
      <w:r w:rsidRPr="0002796B">
        <w:rPr>
          <w:rFonts w:asciiTheme="majorHAnsi" w:hAnsiTheme="majorHAnsi" w:cs="Times New Roman"/>
          <w:lang w:val="en-GB"/>
        </w:rPr>
        <w:t>Persons with disabilities often have unique insights about their disability and their situation. They have the potential to contribute actively and meaningfully to develop inclusive workplaces as well as programmes at all stages. Therefore,</w:t>
      </w:r>
      <w:r w:rsidR="00B34105" w:rsidRPr="0002796B">
        <w:rPr>
          <w:rFonts w:asciiTheme="majorHAnsi" w:hAnsiTheme="majorHAnsi" w:cs="Times New Roman"/>
          <w:lang w:val="en-GB"/>
        </w:rPr>
        <w:t xml:space="preserve"> organisations of persons with disabilities</w:t>
      </w:r>
      <w:r w:rsidRPr="0002796B">
        <w:rPr>
          <w:rFonts w:asciiTheme="majorHAnsi" w:hAnsiTheme="majorHAnsi" w:cs="Times New Roman"/>
          <w:lang w:val="en-GB"/>
        </w:rPr>
        <w:t xml:space="preserve"> should be consulted as experts in identifying and responding to access barriers. </w:t>
      </w:r>
    </w:p>
    <w:p w14:paraId="691EB1A3" w14:textId="40C04A96" w:rsidR="004112E0" w:rsidRPr="0002796B" w:rsidRDefault="004112E0" w:rsidP="004112E0">
      <w:pPr>
        <w:rPr>
          <w:rFonts w:asciiTheme="majorHAnsi" w:hAnsiTheme="majorHAnsi" w:cs="Times New Roman"/>
          <w:lang w:val="en-GB"/>
        </w:rPr>
      </w:pPr>
      <w:r w:rsidRPr="0002796B">
        <w:rPr>
          <w:rFonts w:asciiTheme="majorHAnsi" w:hAnsiTheme="majorHAnsi" w:cs="Times New Roman"/>
          <w:lang w:val="en-GB"/>
        </w:rPr>
        <w:t>Another defender with disabilities emphasised, “It is equally important to have a good sample of persons with disability representing different disabilities and different contexts”.</w:t>
      </w:r>
      <w:r w:rsidR="00F62149" w:rsidRPr="0002796B">
        <w:rPr>
          <w:rFonts w:asciiTheme="majorHAnsi" w:hAnsiTheme="majorHAnsi" w:cs="Times New Roman"/>
          <w:lang w:val="en-GB"/>
        </w:rPr>
        <w:t xml:space="preserve"> The participation of defenders with disabilities must be planned from the beginning of an event, because it takes time to find participants, create engagement formats </w:t>
      </w:r>
      <w:r w:rsidR="00096523">
        <w:rPr>
          <w:rFonts w:asciiTheme="majorHAnsi" w:hAnsiTheme="majorHAnsi" w:cs="Times New Roman"/>
          <w:lang w:val="en-GB"/>
        </w:rPr>
        <w:t xml:space="preserve">that </w:t>
      </w:r>
      <w:r w:rsidR="00F62149" w:rsidRPr="0002796B">
        <w:rPr>
          <w:rFonts w:asciiTheme="majorHAnsi" w:hAnsiTheme="majorHAnsi" w:cs="Times New Roman"/>
          <w:lang w:val="en-GB"/>
        </w:rPr>
        <w:t>are meaningful, and plan for reasonable accommodation. It is important to invite and include defenders with disabilities on all human rights issues, not just when disability is on the agenda.</w:t>
      </w:r>
    </w:p>
    <w:p w14:paraId="45591BAD" w14:textId="77777777" w:rsidR="00AF328E" w:rsidRPr="0002796B" w:rsidRDefault="00F20B31" w:rsidP="00B816CB">
      <w:pPr>
        <w:pStyle w:val="Heading3"/>
        <w:rPr>
          <w:lang w:val="en-GB"/>
        </w:rPr>
      </w:pPr>
      <w:bookmarkStart w:id="110" w:name="_Toc154150935"/>
      <w:bookmarkStart w:id="111" w:name="_Toc154151045"/>
      <w:bookmarkStart w:id="112" w:name="_Toc155686379"/>
      <w:r w:rsidRPr="0002796B">
        <w:rPr>
          <w:lang w:val="en-GB"/>
        </w:rPr>
        <w:t>3</w:t>
      </w:r>
      <w:r w:rsidR="00AF328E" w:rsidRPr="0002796B">
        <w:rPr>
          <w:lang w:val="en-GB"/>
        </w:rPr>
        <w:t xml:space="preserve">.1.1 </w:t>
      </w:r>
      <w:r w:rsidR="00AF328E" w:rsidRPr="0002796B">
        <w:rPr>
          <w:lang w:val="en-GB"/>
        </w:rPr>
        <w:tab/>
        <w:t>Employing people with disabilities</w:t>
      </w:r>
      <w:r w:rsidR="00E5579F" w:rsidRPr="0002796B">
        <w:rPr>
          <w:lang w:val="en-GB"/>
        </w:rPr>
        <w:t xml:space="preserve"> and </w:t>
      </w:r>
      <w:r w:rsidR="00AF607C" w:rsidRPr="0002796B">
        <w:rPr>
          <w:lang w:val="en-GB"/>
        </w:rPr>
        <w:t>providing reasonable accommodation</w:t>
      </w:r>
      <w:bookmarkEnd w:id="110"/>
      <w:bookmarkEnd w:id="111"/>
      <w:bookmarkEnd w:id="112"/>
    </w:p>
    <w:p w14:paraId="068784AF" w14:textId="16DA0FE6" w:rsidR="00AF328E" w:rsidRPr="0002796B" w:rsidRDefault="00AF328E" w:rsidP="00AF328E">
      <w:pPr>
        <w:rPr>
          <w:rFonts w:asciiTheme="majorHAnsi" w:hAnsiTheme="majorHAnsi" w:cs="Times New Roman"/>
          <w:lang w:val="en-GB"/>
        </w:rPr>
      </w:pPr>
      <w:r w:rsidRPr="0002796B">
        <w:rPr>
          <w:rFonts w:asciiTheme="majorHAnsi" w:hAnsiTheme="majorHAnsi" w:cstheme="majorHAnsi"/>
          <w:b/>
          <w:lang w:val="en-GB"/>
        </w:rPr>
        <w:t>E</w:t>
      </w:r>
      <w:r w:rsidRPr="0002796B">
        <w:rPr>
          <w:rFonts w:asciiTheme="majorHAnsi" w:hAnsiTheme="majorHAnsi" w:cs="Times New Roman"/>
          <w:b/>
          <w:bCs/>
          <w:lang w:val="en-GB"/>
        </w:rPr>
        <w:t xml:space="preserve">mploying </w:t>
      </w:r>
      <w:r w:rsidR="00646A63" w:rsidRPr="0002796B">
        <w:rPr>
          <w:rFonts w:asciiTheme="majorHAnsi" w:hAnsiTheme="majorHAnsi" w:cs="Times New Roman"/>
          <w:b/>
          <w:bCs/>
          <w:lang w:val="en-GB"/>
        </w:rPr>
        <w:t>people with disabilities</w:t>
      </w:r>
      <w:r w:rsidRPr="0002796B">
        <w:rPr>
          <w:rFonts w:asciiTheme="majorHAnsi" w:hAnsiTheme="majorHAnsi" w:cs="Times New Roman"/>
          <w:lang w:val="en-GB"/>
        </w:rPr>
        <w:t xml:space="preserve"> is a crucial step in ensuring the meaningful participation of people with disabilities human rights movements. </w:t>
      </w:r>
      <w:r w:rsidRPr="00815856">
        <w:rPr>
          <w:rFonts w:asciiTheme="majorHAnsi" w:hAnsiTheme="majorHAnsi" w:cs="Times New Roman"/>
          <w:lang w:val="en-GB"/>
        </w:rPr>
        <w:t xml:space="preserve">Studies show that organisations that take accessibility seriously benefit from stronger organizational performance – </w:t>
      </w:r>
      <w:r w:rsidR="00943F0D" w:rsidRPr="00815856">
        <w:rPr>
          <w:rFonts w:asciiTheme="majorHAnsi" w:hAnsiTheme="majorHAnsi" w:cs="Times New Roman"/>
          <w:lang w:val="en-GB"/>
        </w:rPr>
        <w:t>it</w:t>
      </w:r>
      <w:r w:rsidRPr="00815856">
        <w:rPr>
          <w:rFonts w:asciiTheme="majorHAnsi" w:hAnsiTheme="majorHAnsi" w:cs="Times New Roman"/>
          <w:lang w:val="en-GB"/>
        </w:rPr>
        <w:t xml:space="preserve"> boosts their workplace </w:t>
      </w:r>
      <w:r w:rsidR="00E54A74" w:rsidRPr="00815856">
        <w:rPr>
          <w:rFonts w:asciiTheme="majorHAnsi" w:hAnsiTheme="majorHAnsi" w:cs="Times New Roman"/>
          <w:lang w:val="en-GB"/>
        </w:rPr>
        <w:t>reputation,</w:t>
      </w:r>
      <w:r w:rsidRPr="00815856">
        <w:rPr>
          <w:rFonts w:asciiTheme="majorHAnsi" w:hAnsiTheme="majorHAnsi" w:cs="Times New Roman"/>
          <w:lang w:val="en-GB"/>
        </w:rPr>
        <w:t xml:space="preserve"> and they are better able to attract talent</w:t>
      </w:r>
      <w:r w:rsidR="007E74CA">
        <w:rPr>
          <w:rFonts w:asciiTheme="majorHAnsi" w:hAnsiTheme="majorHAnsi" w:cs="Times New Roman"/>
          <w:lang w:val="en-GB"/>
        </w:rPr>
        <w:t xml:space="preserve"> (Accenture, 2018)</w:t>
      </w:r>
      <w:r w:rsidRPr="00815856">
        <w:rPr>
          <w:rFonts w:asciiTheme="majorHAnsi" w:hAnsiTheme="majorHAnsi" w:cs="Times New Roman"/>
          <w:lang w:val="en-GB"/>
        </w:rPr>
        <w:t xml:space="preserve">. </w:t>
      </w:r>
      <w:r w:rsidRPr="0002796B">
        <w:rPr>
          <w:rFonts w:asciiTheme="majorHAnsi" w:hAnsiTheme="majorHAnsi" w:cs="Times New Roman"/>
          <w:lang w:val="en-GB"/>
        </w:rPr>
        <w:t xml:space="preserve">Human rights organisations should lead such initiatives and serving as role models for others. </w:t>
      </w:r>
    </w:p>
    <w:p w14:paraId="17F9CFF8" w14:textId="27A0B5A8" w:rsidR="00B34105" w:rsidRPr="00815856" w:rsidRDefault="00AF328E" w:rsidP="00E54A74">
      <w:p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lang w:val="en-GB"/>
        </w:rPr>
        <w:lastRenderedPageBreak/>
        <w:t>A common response by organisations is that people with disabilities don’t apply for jobs</w:t>
      </w:r>
      <w:r w:rsidR="00E54A74" w:rsidRPr="00815856">
        <w:rPr>
          <w:rFonts w:asciiTheme="majorHAnsi" w:hAnsiTheme="majorHAnsi" w:cs="Times New Roman"/>
          <w:lang w:val="en-GB"/>
        </w:rPr>
        <w:t xml:space="preserve"> that are advertised</w:t>
      </w:r>
      <w:r w:rsidRPr="00815856">
        <w:rPr>
          <w:rFonts w:asciiTheme="majorHAnsi" w:hAnsiTheme="majorHAnsi" w:cs="Times New Roman"/>
          <w:lang w:val="en-GB"/>
        </w:rPr>
        <w:t xml:space="preserve">. To address this, </w:t>
      </w:r>
      <w:r w:rsidR="00676DFB" w:rsidRPr="00815856">
        <w:rPr>
          <w:rFonts w:asciiTheme="majorHAnsi" w:hAnsiTheme="majorHAnsi" w:cs="Times New Roman"/>
          <w:lang w:val="en-GB"/>
        </w:rPr>
        <w:t>they</w:t>
      </w:r>
      <w:r w:rsidRPr="00815856">
        <w:rPr>
          <w:rFonts w:asciiTheme="majorHAnsi" w:hAnsiTheme="majorHAnsi" w:cs="Times New Roman"/>
          <w:lang w:val="en-GB"/>
        </w:rPr>
        <w:t xml:space="preserve"> could collaborate with</w:t>
      </w:r>
      <w:r w:rsidR="00B34105" w:rsidRPr="00815856">
        <w:rPr>
          <w:rFonts w:asciiTheme="majorHAnsi" w:hAnsiTheme="majorHAnsi" w:cs="Times New Roman"/>
          <w:lang w:val="en-GB"/>
        </w:rPr>
        <w:t xml:space="preserve"> organisations of </w:t>
      </w:r>
      <w:r w:rsidR="00646A63" w:rsidRPr="00815856">
        <w:rPr>
          <w:rFonts w:asciiTheme="majorHAnsi" w:hAnsiTheme="majorHAnsi" w:cs="Times New Roman"/>
          <w:lang w:val="en-GB"/>
        </w:rPr>
        <w:t>people with disabilities</w:t>
      </w:r>
      <w:r w:rsidRPr="00815856">
        <w:rPr>
          <w:rFonts w:asciiTheme="majorHAnsi" w:hAnsiTheme="majorHAnsi" w:cs="Times New Roman"/>
          <w:lang w:val="en-GB"/>
        </w:rPr>
        <w:t xml:space="preserve"> to joint</w:t>
      </w:r>
      <w:r w:rsidR="00B34105" w:rsidRPr="00815856">
        <w:rPr>
          <w:rFonts w:asciiTheme="majorHAnsi" w:hAnsiTheme="majorHAnsi" w:cs="Times New Roman"/>
          <w:lang w:val="en-GB"/>
        </w:rPr>
        <w:t>ly</w:t>
      </w:r>
      <w:r w:rsidRPr="00815856">
        <w:rPr>
          <w:rFonts w:asciiTheme="majorHAnsi" w:hAnsiTheme="majorHAnsi" w:cs="Times New Roman"/>
          <w:lang w:val="en-GB"/>
        </w:rPr>
        <w:t xml:space="preserve"> identify qualified candidates with disabilities for job openings</w:t>
      </w:r>
      <w:r w:rsidR="00943F0D" w:rsidRPr="00815856">
        <w:rPr>
          <w:rFonts w:asciiTheme="majorHAnsi" w:hAnsiTheme="majorHAnsi" w:cs="Times New Roman"/>
          <w:lang w:val="en-GB"/>
        </w:rPr>
        <w:t xml:space="preserve"> and </w:t>
      </w:r>
      <w:r w:rsidRPr="00815856">
        <w:rPr>
          <w:rFonts w:asciiTheme="majorHAnsi" w:hAnsiTheme="majorHAnsi" w:cs="Times New Roman"/>
          <w:lang w:val="en-GB"/>
        </w:rPr>
        <w:t>provid</w:t>
      </w:r>
      <w:r w:rsidR="00943F0D" w:rsidRPr="00815856">
        <w:rPr>
          <w:rFonts w:asciiTheme="majorHAnsi" w:hAnsiTheme="majorHAnsi" w:cs="Times New Roman"/>
          <w:lang w:val="en-GB"/>
        </w:rPr>
        <w:t>e</w:t>
      </w:r>
      <w:r w:rsidRPr="00815856">
        <w:rPr>
          <w:rFonts w:asciiTheme="majorHAnsi" w:hAnsiTheme="majorHAnsi" w:cs="Times New Roman"/>
          <w:lang w:val="en-GB"/>
        </w:rPr>
        <w:t xml:space="preserve"> disability awareness training to staff</w:t>
      </w:r>
      <w:r w:rsidR="00943F0D" w:rsidRPr="00815856">
        <w:rPr>
          <w:rFonts w:asciiTheme="majorHAnsi" w:hAnsiTheme="majorHAnsi" w:cs="Times New Roman"/>
          <w:lang w:val="en-GB"/>
        </w:rPr>
        <w:t xml:space="preserve"> involved in recruitment</w:t>
      </w:r>
      <w:r w:rsidRPr="00815856">
        <w:rPr>
          <w:rFonts w:asciiTheme="majorHAnsi" w:hAnsiTheme="majorHAnsi" w:cs="Times New Roman"/>
          <w:lang w:val="en-GB"/>
        </w:rPr>
        <w:t xml:space="preserve">. </w:t>
      </w:r>
      <w:r w:rsidR="007E74CA">
        <w:rPr>
          <w:rFonts w:asciiTheme="majorHAnsi" w:hAnsiTheme="majorHAnsi" w:cs="Times New Roman"/>
          <w:lang w:val="en-GB"/>
        </w:rPr>
        <w:t>O</w:t>
      </w:r>
      <w:r w:rsidRPr="00815856">
        <w:rPr>
          <w:rFonts w:asciiTheme="majorHAnsi" w:hAnsiTheme="majorHAnsi" w:cs="Times New Roman"/>
          <w:lang w:val="en-GB"/>
        </w:rPr>
        <w:t xml:space="preserve">rganisations could set recruitment </w:t>
      </w:r>
      <w:r w:rsidR="00485CAA" w:rsidRPr="00815856">
        <w:rPr>
          <w:rFonts w:asciiTheme="majorHAnsi" w:hAnsiTheme="majorHAnsi" w:cs="Times New Roman"/>
          <w:lang w:val="en-GB"/>
        </w:rPr>
        <w:t xml:space="preserve">and retention </w:t>
      </w:r>
      <w:r w:rsidRPr="00815856">
        <w:rPr>
          <w:rFonts w:asciiTheme="majorHAnsi" w:hAnsiTheme="majorHAnsi" w:cs="Times New Roman"/>
          <w:lang w:val="en-GB"/>
        </w:rPr>
        <w:t xml:space="preserve">goals for </w:t>
      </w:r>
      <w:r w:rsidR="00646A63" w:rsidRPr="00815856">
        <w:rPr>
          <w:rFonts w:asciiTheme="majorHAnsi" w:hAnsiTheme="majorHAnsi" w:cs="Times New Roman"/>
          <w:lang w:val="en-GB"/>
        </w:rPr>
        <w:t>people with disabilities</w:t>
      </w:r>
      <w:r w:rsidRPr="00815856">
        <w:rPr>
          <w:rFonts w:asciiTheme="majorHAnsi" w:hAnsiTheme="majorHAnsi" w:cs="Times New Roman"/>
          <w:lang w:val="en-GB"/>
        </w:rPr>
        <w:t xml:space="preserve"> and track their </w:t>
      </w:r>
      <w:r w:rsidR="00096523">
        <w:rPr>
          <w:rFonts w:asciiTheme="majorHAnsi" w:hAnsiTheme="majorHAnsi" w:cs="Times New Roman"/>
          <w:lang w:val="en-GB"/>
        </w:rPr>
        <w:t xml:space="preserve">own </w:t>
      </w:r>
      <w:r w:rsidRPr="00815856">
        <w:rPr>
          <w:rFonts w:asciiTheme="majorHAnsi" w:hAnsiTheme="majorHAnsi" w:cs="Times New Roman"/>
          <w:lang w:val="en-GB"/>
        </w:rPr>
        <w:t xml:space="preserve">progress </w:t>
      </w:r>
      <w:r w:rsidR="00943F0D" w:rsidRPr="00815856">
        <w:rPr>
          <w:rFonts w:asciiTheme="majorHAnsi" w:hAnsiTheme="majorHAnsi" w:cs="Times New Roman"/>
          <w:lang w:val="en-GB"/>
        </w:rPr>
        <w:t xml:space="preserve">in achieving </w:t>
      </w:r>
      <w:r w:rsidRPr="00815856">
        <w:rPr>
          <w:rFonts w:asciiTheme="majorHAnsi" w:hAnsiTheme="majorHAnsi" w:cs="Times New Roman"/>
          <w:lang w:val="en-GB"/>
        </w:rPr>
        <w:t xml:space="preserve">these goals. </w:t>
      </w:r>
      <w:r w:rsidR="00B34105" w:rsidRPr="00815856">
        <w:rPr>
          <w:rFonts w:asciiTheme="majorHAnsi" w:hAnsiTheme="majorHAnsi" w:cs="Times New Roman"/>
          <w:lang w:val="en-GB"/>
        </w:rPr>
        <w:t xml:space="preserve">For example, there are organisations that </w:t>
      </w:r>
      <w:r w:rsidR="00676DFB" w:rsidRPr="00815856">
        <w:rPr>
          <w:rFonts w:asciiTheme="majorHAnsi" w:hAnsiTheme="majorHAnsi" w:cs="Times New Roman"/>
          <w:lang w:val="en-GB"/>
        </w:rPr>
        <w:t xml:space="preserve">proactively encourage people with disabilities to apply for jobs and </w:t>
      </w:r>
      <w:r w:rsidR="00096523">
        <w:rPr>
          <w:rFonts w:asciiTheme="majorHAnsi" w:hAnsiTheme="majorHAnsi" w:cs="Times New Roman"/>
          <w:lang w:val="en-GB"/>
        </w:rPr>
        <w:t xml:space="preserve">that </w:t>
      </w:r>
      <w:r w:rsidR="00B34105" w:rsidRPr="00815856">
        <w:rPr>
          <w:rFonts w:asciiTheme="majorHAnsi" w:hAnsiTheme="majorHAnsi" w:cs="Times New Roman"/>
          <w:lang w:val="en-GB"/>
        </w:rPr>
        <w:t xml:space="preserve">guarantee an interview for applicants with disabilities who meet the </w:t>
      </w:r>
      <w:r w:rsidR="0068766A" w:rsidRPr="00815856">
        <w:rPr>
          <w:rFonts w:asciiTheme="majorHAnsi" w:hAnsiTheme="majorHAnsi" w:cs="Times New Roman"/>
          <w:lang w:val="en-GB"/>
        </w:rPr>
        <w:t>minimum</w:t>
      </w:r>
      <w:r w:rsidR="00B34105" w:rsidRPr="00815856">
        <w:rPr>
          <w:rFonts w:asciiTheme="majorHAnsi" w:hAnsiTheme="majorHAnsi" w:cs="Times New Roman"/>
          <w:lang w:val="en-GB"/>
        </w:rPr>
        <w:t xml:space="preserve"> criteria</w:t>
      </w:r>
      <w:r w:rsidR="0068766A" w:rsidRPr="00815856">
        <w:rPr>
          <w:rFonts w:asciiTheme="majorHAnsi" w:hAnsiTheme="majorHAnsi" w:cs="Times New Roman"/>
          <w:lang w:val="en-GB"/>
        </w:rPr>
        <w:t xml:space="preserve"> for a vacancy</w:t>
      </w:r>
      <w:r w:rsidR="00676DFB" w:rsidRPr="00815856">
        <w:rPr>
          <w:rFonts w:asciiTheme="majorHAnsi" w:hAnsiTheme="majorHAnsi" w:cs="Times New Roman"/>
          <w:lang w:val="en-GB"/>
        </w:rPr>
        <w:t>.</w:t>
      </w:r>
    </w:p>
    <w:p w14:paraId="65AC1EE1" w14:textId="2DF3D328" w:rsidR="00AF328E" w:rsidRPr="00815856" w:rsidRDefault="00AF607C" w:rsidP="00E54A74">
      <w:pPr>
        <w:pBdr>
          <w:top w:val="nil"/>
          <w:left w:val="nil"/>
          <w:bottom w:val="nil"/>
          <w:right w:val="nil"/>
          <w:between w:val="nil"/>
        </w:pBdr>
        <w:spacing w:line="276" w:lineRule="auto"/>
        <w:rPr>
          <w:rFonts w:asciiTheme="majorHAnsi" w:hAnsiTheme="majorHAnsi" w:cs="Times New Roman"/>
          <w:lang w:val="en-GB"/>
        </w:rPr>
      </w:pPr>
      <w:r w:rsidRPr="0002796B">
        <w:rPr>
          <w:rFonts w:asciiTheme="majorHAnsi" w:hAnsiTheme="majorHAnsi" w:cstheme="majorHAnsi"/>
          <w:lang w:val="en-GB"/>
        </w:rPr>
        <w:t xml:space="preserve">Another key priority </w:t>
      </w:r>
      <w:r w:rsidRPr="00815856">
        <w:rPr>
          <w:rFonts w:asciiTheme="majorHAnsi" w:hAnsiTheme="majorHAnsi" w:cs="Times New Roman"/>
          <w:lang w:val="en-GB"/>
        </w:rPr>
        <w:t xml:space="preserve">is for human rights organisations to provide reasonable accommodation for people with disabilities to enable them to perform their jobs effectively. </w:t>
      </w:r>
      <w:r w:rsidR="00AF328E" w:rsidRPr="0002796B">
        <w:rPr>
          <w:rFonts w:asciiTheme="majorHAnsi" w:hAnsiTheme="majorHAnsi" w:cstheme="majorHAnsi"/>
          <w:lang w:val="en-GB"/>
        </w:rPr>
        <w:t>S</w:t>
      </w:r>
      <w:r w:rsidR="00AF328E" w:rsidRPr="00815856">
        <w:rPr>
          <w:rFonts w:asciiTheme="majorHAnsi" w:hAnsiTheme="majorHAnsi" w:cs="Times New Roman"/>
          <w:lang w:val="en-GB"/>
        </w:rPr>
        <w:t xml:space="preserve">ome managers fear that employing </w:t>
      </w:r>
      <w:r w:rsidR="00646A63" w:rsidRPr="00815856">
        <w:rPr>
          <w:rFonts w:asciiTheme="majorHAnsi" w:hAnsiTheme="majorHAnsi" w:cs="Times New Roman"/>
          <w:lang w:val="en-GB"/>
        </w:rPr>
        <w:t>people with disabilities</w:t>
      </w:r>
      <w:r w:rsidR="00AF328E" w:rsidRPr="00815856">
        <w:rPr>
          <w:rFonts w:asciiTheme="majorHAnsi" w:hAnsiTheme="majorHAnsi" w:cs="Times New Roman"/>
          <w:lang w:val="en-GB"/>
        </w:rPr>
        <w:t xml:space="preserve"> will pose an economic burden that their organisations cannot bear. </w:t>
      </w:r>
      <w:r w:rsidR="00485CAA" w:rsidRPr="00815856">
        <w:rPr>
          <w:rFonts w:asciiTheme="majorHAnsi" w:hAnsiTheme="majorHAnsi" w:cs="Times New Roman"/>
          <w:lang w:val="en-GB"/>
        </w:rPr>
        <w:t>However, a</w:t>
      </w:r>
      <w:r w:rsidR="00AF328E" w:rsidRPr="00815856">
        <w:rPr>
          <w:rFonts w:asciiTheme="majorHAnsi" w:hAnsiTheme="majorHAnsi" w:cs="Times New Roman"/>
          <w:lang w:val="en-GB"/>
        </w:rPr>
        <w:t>s a defender with disabilities explained,</w:t>
      </w:r>
    </w:p>
    <w:p w14:paraId="17298A03" w14:textId="4CB2C7C5" w:rsidR="00AF328E" w:rsidRPr="00815856" w:rsidRDefault="00AF328E" w:rsidP="00AF328E">
      <w:pPr>
        <w:spacing w:line="276" w:lineRule="auto"/>
        <w:ind w:left="720"/>
        <w:rPr>
          <w:rFonts w:asciiTheme="majorHAnsi" w:hAnsiTheme="majorHAnsi" w:cs="Times New Roman"/>
          <w:lang w:val="en-GB"/>
        </w:rPr>
      </w:pPr>
      <w:r w:rsidRPr="00815856">
        <w:rPr>
          <w:rFonts w:asciiTheme="majorHAnsi" w:hAnsiTheme="majorHAnsi" w:cs="Times New Roman"/>
          <w:lang w:val="en-GB"/>
        </w:rPr>
        <w:t xml:space="preserve">When organisations think </w:t>
      </w:r>
      <w:r w:rsidR="00197FBD">
        <w:rPr>
          <w:rFonts w:asciiTheme="majorHAnsi" w:hAnsiTheme="majorHAnsi" w:cs="Times New Roman"/>
          <w:lang w:val="en-GB"/>
        </w:rPr>
        <w:t>“</w:t>
      </w:r>
      <w:r w:rsidRPr="00815856">
        <w:rPr>
          <w:rFonts w:asciiTheme="majorHAnsi" w:hAnsiTheme="majorHAnsi" w:cs="Times New Roman"/>
          <w:lang w:val="en-GB"/>
        </w:rPr>
        <w:t>if we bring people with disabilities on board it will mess up our budget</w:t>
      </w:r>
      <w:r w:rsidR="00197FBD">
        <w:rPr>
          <w:rFonts w:asciiTheme="majorHAnsi" w:hAnsiTheme="majorHAnsi" w:cs="Times New Roman"/>
          <w:lang w:val="en-GB"/>
        </w:rPr>
        <w:t>”</w:t>
      </w:r>
      <w:r w:rsidRPr="00815856">
        <w:rPr>
          <w:rFonts w:asciiTheme="majorHAnsi" w:hAnsiTheme="majorHAnsi" w:cs="Times New Roman"/>
          <w:lang w:val="en-GB"/>
        </w:rPr>
        <w:t>, this is how exclusion happens</w:t>
      </w:r>
      <w:r w:rsidR="00197FBD">
        <w:rPr>
          <w:rFonts w:asciiTheme="majorHAnsi" w:hAnsiTheme="majorHAnsi" w:cs="Times New Roman"/>
          <w:lang w:val="en-GB"/>
        </w:rPr>
        <w:t>…</w:t>
      </w:r>
      <w:r w:rsidRPr="00815856">
        <w:rPr>
          <w:rFonts w:asciiTheme="majorHAnsi" w:hAnsiTheme="majorHAnsi" w:cs="Times New Roman"/>
          <w:lang w:val="en-GB"/>
        </w:rPr>
        <w:t xml:space="preserve"> Most of the time, this is not related to the lack of budget but rather the will to think about what can be reasonably accommodated. It can be simple and not expensive.</w:t>
      </w:r>
    </w:p>
    <w:p w14:paraId="69E6D0C4" w14:textId="77777777" w:rsidR="00AF328E" w:rsidRPr="0002796B" w:rsidRDefault="00AF328E" w:rsidP="00815856">
      <w:p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lang w:val="en-GB"/>
        </w:rPr>
        <w:t xml:space="preserve">A woman defender with disabilities emphasized the importance of flexibility </w:t>
      </w:r>
      <w:r w:rsidR="00AF607C" w:rsidRPr="00815856">
        <w:rPr>
          <w:rFonts w:asciiTheme="majorHAnsi" w:hAnsiTheme="majorHAnsi" w:cs="Times New Roman"/>
          <w:lang w:val="en-GB"/>
        </w:rPr>
        <w:t xml:space="preserve">as a form of reasonable accommodation, </w:t>
      </w:r>
      <w:r w:rsidRPr="00815856">
        <w:rPr>
          <w:rFonts w:asciiTheme="majorHAnsi" w:hAnsiTheme="majorHAnsi" w:cs="Times New Roman"/>
          <w:lang w:val="en-GB"/>
        </w:rPr>
        <w:t>stating,</w:t>
      </w:r>
    </w:p>
    <w:p w14:paraId="56E3EDFB" w14:textId="7FA859ED" w:rsidR="00AF328E" w:rsidRPr="00815856" w:rsidRDefault="00AF328E" w:rsidP="00AF328E">
      <w:pPr>
        <w:pStyle w:val="ListParagraph"/>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lang w:val="en-GB"/>
        </w:rPr>
        <w:t xml:space="preserve">flexibility on working arrangements, like the possibility to work from home, is important for persons with disabilities. If I </w:t>
      </w:r>
      <w:r w:rsidR="00943F0D" w:rsidRPr="00815856">
        <w:rPr>
          <w:rFonts w:asciiTheme="majorHAnsi" w:hAnsiTheme="majorHAnsi" w:cs="Times New Roman"/>
          <w:lang w:val="en-GB"/>
        </w:rPr>
        <w:t>must</w:t>
      </w:r>
      <w:r w:rsidRPr="00815856">
        <w:rPr>
          <w:rFonts w:asciiTheme="majorHAnsi" w:hAnsiTheme="majorHAnsi" w:cs="Times New Roman"/>
          <w:lang w:val="en-GB"/>
        </w:rPr>
        <w:t xml:space="preserve"> work from the office</w:t>
      </w:r>
      <w:r w:rsidR="00943F0D" w:rsidRPr="00815856">
        <w:rPr>
          <w:rFonts w:asciiTheme="majorHAnsi" w:hAnsiTheme="majorHAnsi" w:cs="Times New Roman"/>
          <w:lang w:val="en-GB"/>
        </w:rPr>
        <w:t>, then</w:t>
      </w:r>
      <w:r w:rsidRPr="00815856">
        <w:rPr>
          <w:rFonts w:asciiTheme="majorHAnsi" w:hAnsiTheme="majorHAnsi" w:cs="Times New Roman"/>
          <w:lang w:val="en-GB"/>
        </w:rPr>
        <w:t xml:space="preserve"> having the possibility to leave work earlier, before peak hours, can improve my wellbeing as </w:t>
      </w:r>
      <w:r w:rsidR="00943F0D" w:rsidRPr="00815856">
        <w:rPr>
          <w:rFonts w:asciiTheme="majorHAnsi" w:hAnsiTheme="majorHAnsi" w:cs="Times New Roman"/>
          <w:lang w:val="en-GB"/>
        </w:rPr>
        <w:t>I have</w:t>
      </w:r>
      <w:r w:rsidRPr="00815856">
        <w:rPr>
          <w:rFonts w:asciiTheme="majorHAnsi" w:hAnsiTheme="majorHAnsi" w:cs="Times New Roman"/>
          <w:lang w:val="en-GB"/>
        </w:rPr>
        <w:t xml:space="preserve"> challenges related to mobility. For instance, in [my city], public buses are always in a hurry so, if they see me in a wheelchair during peak hours, they speed up and do not take me, as they think I am going to slow them down.</w:t>
      </w:r>
    </w:p>
    <w:p w14:paraId="012D9CEA" w14:textId="2F16EC89" w:rsidR="00654E72" w:rsidRDefault="00AF607C" w:rsidP="00654E72">
      <w:pPr>
        <w:pBdr>
          <w:top w:val="nil"/>
          <w:left w:val="nil"/>
          <w:bottom w:val="nil"/>
          <w:right w:val="nil"/>
          <w:between w:val="nil"/>
        </w:pBdr>
        <w:spacing w:line="276" w:lineRule="auto"/>
        <w:rPr>
          <w:lang w:val="en-GB"/>
        </w:rPr>
      </w:pPr>
      <w:r w:rsidRPr="0002796B">
        <w:rPr>
          <w:rFonts w:asciiTheme="majorHAnsi" w:hAnsiTheme="majorHAnsi" w:cstheme="majorHAnsi"/>
          <w:lang w:val="en-GB"/>
        </w:rPr>
        <w:t>The provision of r</w:t>
      </w:r>
      <w:r w:rsidR="00B34105" w:rsidRPr="0002796B">
        <w:rPr>
          <w:rFonts w:asciiTheme="majorHAnsi" w:hAnsiTheme="majorHAnsi" w:cstheme="majorHAnsi"/>
          <w:lang w:val="en-GB"/>
        </w:rPr>
        <w:t xml:space="preserve">easonable </w:t>
      </w:r>
      <w:r w:rsidRPr="0002796B">
        <w:rPr>
          <w:rFonts w:asciiTheme="majorHAnsi" w:hAnsiTheme="majorHAnsi" w:cstheme="majorHAnsi"/>
          <w:lang w:val="en-GB"/>
        </w:rPr>
        <w:t xml:space="preserve">accommodation is essential for people with disabilities – this </w:t>
      </w:r>
      <w:r w:rsidR="00654E72" w:rsidRPr="0002796B">
        <w:rPr>
          <w:rFonts w:asciiTheme="majorHAnsi" w:hAnsiTheme="majorHAnsi" w:cstheme="majorHAnsi"/>
          <w:lang w:val="en-GB"/>
        </w:rPr>
        <w:t>should not be seen as a favour</w:t>
      </w:r>
      <w:r w:rsidR="0068766A" w:rsidRPr="0002796B">
        <w:rPr>
          <w:rFonts w:asciiTheme="majorHAnsi" w:hAnsiTheme="majorHAnsi" w:cstheme="majorHAnsi"/>
          <w:lang w:val="en-GB"/>
        </w:rPr>
        <w:t xml:space="preserve"> or as special treatment</w:t>
      </w:r>
      <w:r w:rsidRPr="0002796B">
        <w:rPr>
          <w:rFonts w:asciiTheme="majorHAnsi" w:hAnsiTheme="majorHAnsi" w:cstheme="majorHAnsi"/>
          <w:lang w:val="en-GB"/>
        </w:rPr>
        <w:t xml:space="preserve">, </w:t>
      </w:r>
      <w:r w:rsidR="00654E72" w:rsidRPr="0002796B">
        <w:rPr>
          <w:rFonts w:asciiTheme="majorHAnsi" w:hAnsiTheme="majorHAnsi" w:cstheme="majorHAnsi"/>
          <w:lang w:val="en-GB"/>
        </w:rPr>
        <w:t xml:space="preserve">but as a means of </w:t>
      </w:r>
      <w:r w:rsidRPr="0002796B">
        <w:rPr>
          <w:rFonts w:asciiTheme="majorHAnsi" w:hAnsiTheme="majorHAnsi" w:cstheme="majorHAnsi"/>
          <w:lang w:val="en-GB"/>
        </w:rPr>
        <w:t xml:space="preserve">enabling them to </w:t>
      </w:r>
      <w:r w:rsidR="00654E72" w:rsidRPr="0002796B">
        <w:rPr>
          <w:rFonts w:asciiTheme="majorHAnsi" w:hAnsiTheme="majorHAnsi" w:cstheme="majorHAnsi"/>
          <w:lang w:val="en-GB"/>
        </w:rPr>
        <w:t>secur</w:t>
      </w:r>
      <w:r w:rsidRPr="0002796B">
        <w:rPr>
          <w:rFonts w:asciiTheme="majorHAnsi" w:hAnsiTheme="majorHAnsi" w:cstheme="majorHAnsi"/>
          <w:lang w:val="en-GB"/>
        </w:rPr>
        <w:t>e</w:t>
      </w:r>
      <w:r w:rsidR="00654E72" w:rsidRPr="0002796B">
        <w:rPr>
          <w:rFonts w:asciiTheme="majorHAnsi" w:hAnsiTheme="majorHAnsi" w:cstheme="majorHAnsi"/>
          <w:lang w:val="en-GB"/>
        </w:rPr>
        <w:t xml:space="preserve"> their rights.</w:t>
      </w:r>
      <w:r w:rsidR="00485CAA" w:rsidRPr="0002796B">
        <w:rPr>
          <w:rFonts w:asciiTheme="majorHAnsi" w:hAnsiTheme="majorHAnsi" w:cstheme="majorHAnsi"/>
          <w:lang w:val="en-GB"/>
        </w:rPr>
        <w:t xml:space="preserve"> </w:t>
      </w:r>
      <w:r w:rsidR="00954904" w:rsidRPr="00815856">
        <w:rPr>
          <w:lang w:val="en-GB"/>
        </w:rPr>
        <w:t>Planning for reasonable accommodation is essential and should be reflected in annual budgets.</w:t>
      </w:r>
    </w:p>
    <w:p w14:paraId="7D570875" w14:textId="1F34C0FE" w:rsidR="00A73B4E" w:rsidRPr="00A73B4E" w:rsidRDefault="00A73B4E" w:rsidP="00A73B4E">
      <w:pPr>
        <w:pBdr>
          <w:top w:val="nil"/>
          <w:left w:val="nil"/>
          <w:bottom w:val="nil"/>
          <w:right w:val="nil"/>
          <w:between w:val="nil"/>
        </w:pBdr>
        <w:rPr>
          <w:color w:val="000000"/>
          <w:lang w:val="en-GB"/>
        </w:rPr>
      </w:pPr>
      <w:r w:rsidRPr="00815856">
        <w:rPr>
          <w:highlight w:val="yellow"/>
          <w:lang w:val="en-GB"/>
        </w:rPr>
        <w:t xml:space="preserve">[add illustration </w:t>
      </w:r>
      <w:r>
        <w:rPr>
          <w:highlight w:val="yellow"/>
          <w:lang w:val="en-GB"/>
        </w:rPr>
        <w:t>3 about here</w:t>
      </w:r>
      <w:r w:rsidRPr="00815856">
        <w:rPr>
          <w:highlight w:val="yellow"/>
          <w:lang w:val="en-GB"/>
        </w:rPr>
        <w:t>]</w:t>
      </w:r>
    </w:p>
    <w:p w14:paraId="4DE9719B" w14:textId="62C36867" w:rsidR="00AF328E" w:rsidRPr="0002796B" w:rsidRDefault="00F20B31" w:rsidP="00B816CB">
      <w:pPr>
        <w:pStyle w:val="Heading3"/>
        <w:rPr>
          <w:lang w:val="en-GB"/>
        </w:rPr>
      </w:pPr>
      <w:bookmarkStart w:id="113" w:name="_Toc154150936"/>
      <w:bookmarkStart w:id="114" w:name="_Toc154151046"/>
      <w:bookmarkStart w:id="115" w:name="_Toc155686380"/>
      <w:r w:rsidRPr="0002796B">
        <w:rPr>
          <w:lang w:val="en-GB"/>
        </w:rPr>
        <w:t>3</w:t>
      </w:r>
      <w:r w:rsidR="00AF328E" w:rsidRPr="0002796B">
        <w:rPr>
          <w:lang w:val="en-GB"/>
        </w:rPr>
        <w:t>.1.</w:t>
      </w:r>
      <w:r w:rsidR="00AF607C" w:rsidRPr="0002796B">
        <w:rPr>
          <w:lang w:val="en-GB"/>
        </w:rPr>
        <w:t>2</w:t>
      </w:r>
      <w:r w:rsidR="00AF328E" w:rsidRPr="0002796B">
        <w:rPr>
          <w:lang w:val="en-GB"/>
        </w:rPr>
        <w:tab/>
        <w:t>Partner</w:t>
      </w:r>
      <w:r w:rsidRPr="0002796B">
        <w:rPr>
          <w:lang w:val="en-GB"/>
        </w:rPr>
        <w:t>ing</w:t>
      </w:r>
      <w:r w:rsidR="00AF328E" w:rsidRPr="0002796B">
        <w:rPr>
          <w:lang w:val="en-GB"/>
        </w:rPr>
        <w:t xml:space="preserve"> with defenders with disabilities and </w:t>
      </w:r>
      <w:r w:rsidR="00D72811" w:rsidRPr="0002796B">
        <w:rPr>
          <w:lang w:val="en-GB"/>
        </w:rPr>
        <w:t>their representative organisations</w:t>
      </w:r>
      <w:bookmarkEnd w:id="113"/>
      <w:bookmarkEnd w:id="114"/>
      <w:bookmarkEnd w:id="115"/>
    </w:p>
    <w:p w14:paraId="0FB834C9" w14:textId="77777777" w:rsidR="00CD7C03" w:rsidRPr="0002796B" w:rsidRDefault="00CD7C03" w:rsidP="00CD7C03">
      <w:p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iCs/>
          <w:lang w:val="en-GB"/>
        </w:rPr>
        <w:t>Partnerships</w:t>
      </w:r>
      <w:r w:rsidRPr="0002796B">
        <w:rPr>
          <w:rFonts w:asciiTheme="majorHAnsi" w:hAnsiTheme="majorHAnsi" w:cs="Times New Roman"/>
          <w:b/>
          <w:bCs/>
          <w:iCs/>
          <w:lang w:val="en-GB"/>
        </w:rPr>
        <w:t xml:space="preserve"> </w:t>
      </w:r>
      <w:r w:rsidRPr="0002796B">
        <w:rPr>
          <w:rFonts w:asciiTheme="majorHAnsi" w:hAnsiTheme="majorHAnsi" w:cs="Times New Roman"/>
          <w:iCs/>
          <w:lang w:val="en-GB"/>
        </w:rPr>
        <w:t>are a way of engaging defenders with disabilities in meaningful participation</w:t>
      </w:r>
      <w:r w:rsidRPr="0002796B">
        <w:rPr>
          <w:rFonts w:asciiTheme="majorHAnsi" w:hAnsiTheme="majorHAnsi" w:cs="Times New Roman"/>
          <w:lang w:val="en-GB"/>
        </w:rPr>
        <w:t xml:space="preserve">. This can be a journey of learning for both partners. As a participant in this study </w:t>
      </w:r>
      <w:r w:rsidR="00C614E1" w:rsidRPr="0002796B">
        <w:rPr>
          <w:rFonts w:asciiTheme="majorHAnsi" w:hAnsiTheme="majorHAnsi" w:cs="Times New Roman"/>
          <w:lang w:val="en-GB"/>
        </w:rPr>
        <w:t>urged</w:t>
      </w:r>
      <w:r w:rsidRPr="0002796B">
        <w:rPr>
          <w:rFonts w:asciiTheme="majorHAnsi" w:hAnsiTheme="majorHAnsi" w:cs="Times New Roman"/>
          <w:lang w:val="en-GB"/>
        </w:rPr>
        <w:t xml:space="preserve">, </w:t>
      </w:r>
    </w:p>
    <w:p w14:paraId="28CDAA0F" w14:textId="463C46C5" w:rsidR="00CD7C03" w:rsidRPr="0002796B" w:rsidRDefault="00C614E1" w:rsidP="00CD7C03">
      <w:pPr>
        <w:pBdr>
          <w:top w:val="nil"/>
          <w:left w:val="nil"/>
          <w:bottom w:val="nil"/>
          <w:right w:val="nil"/>
          <w:between w:val="nil"/>
        </w:pBdr>
        <w:spacing w:line="276" w:lineRule="auto"/>
        <w:ind w:left="720"/>
        <w:rPr>
          <w:rFonts w:asciiTheme="majorHAnsi" w:hAnsiTheme="majorHAnsi" w:cs="Times New Roman"/>
          <w:lang w:val="en-GB"/>
        </w:rPr>
      </w:pPr>
      <w:r w:rsidRPr="0002796B">
        <w:rPr>
          <w:rFonts w:asciiTheme="majorHAnsi" w:hAnsiTheme="majorHAnsi" w:cs="Times New Roman"/>
          <w:lang w:val="en-GB"/>
        </w:rPr>
        <w:t xml:space="preserve">… </w:t>
      </w:r>
      <w:r w:rsidR="00CD7C03" w:rsidRPr="0002796B">
        <w:rPr>
          <w:rFonts w:asciiTheme="majorHAnsi" w:hAnsiTheme="majorHAnsi" w:cs="Times New Roman"/>
          <w:lang w:val="en-GB"/>
        </w:rPr>
        <w:t xml:space="preserve">partner, cooperate, and collaborate, since this is how you get diverse knowledge. This is how you will be sensitive and inclusive. This is how you know the correct </w:t>
      </w:r>
      <w:r w:rsidR="00CD7C03" w:rsidRPr="0002796B">
        <w:rPr>
          <w:rFonts w:asciiTheme="majorHAnsi" w:hAnsiTheme="majorHAnsi" w:cs="Times New Roman"/>
          <w:lang w:val="en-GB"/>
        </w:rPr>
        <w:lastRenderedPageBreak/>
        <w:t>language to use. This will help the organisation grow and know more in depth every human right they need to take care of</w:t>
      </w:r>
      <w:r w:rsidRPr="0002796B">
        <w:rPr>
          <w:rFonts w:asciiTheme="majorHAnsi" w:hAnsiTheme="majorHAnsi" w:cs="Times New Roman"/>
          <w:lang w:val="en-GB"/>
        </w:rPr>
        <w:t>.</w:t>
      </w:r>
    </w:p>
    <w:p w14:paraId="75824F95" w14:textId="372D00BD" w:rsidR="00DD315E" w:rsidRDefault="00CD7C03" w:rsidP="004112E0">
      <w:pPr>
        <w:rPr>
          <w:rFonts w:asciiTheme="majorHAnsi" w:hAnsiTheme="majorHAnsi" w:cs="Times New Roman"/>
          <w:lang w:val="en-GB"/>
        </w:rPr>
      </w:pPr>
      <w:r w:rsidRPr="0002796B">
        <w:rPr>
          <w:rFonts w:asciiTheme="majorHAnsi" w:hAnsiTheme="majorHAnsi" w:cs="Times New Roman"/>
          <w:lang w:val="en-GB"/>
        </w:rPr>
        <w:t xml:space="preserve">Partnerships can </w:t>
      </w:r>
      <w:r w:rsidR="00654E72" w:rsidRPr="0002796B">
        <w:rPr>
          <w:rFonts w:asciiTheme="majorHAnsi" w:hAnsiTheme="majorHAnsi" w:cs="Times New Roman"/>
          <w:lang w:val="en-GB"/>
        </w:rPr>
        <w:t>open</w:t>
      </w:r>
      <w:r w:rsidRPr="0002796B">
        <w:rPr>
          <w:rFonts w:asciiTheme="majorHAnsi" w:hAnsiTheme="majorHAnsi" w:cs="Times New Roman"/>
          <w:lang w:val="en-GB"/>
        </w:rPr>
        <w:t xml:space="preserve"> opportunities for small organisations, helping them to develop their systems, structures, networks, and public profile. As a participant highlighted, “The objective for</w:t>
      </w:r>
      <w:r w:rsidR="00D72811" w:rsidRPr="0002796B">
        <w:rPr>
          <w:rFonts w:asciiTheme="majorHAnsi" w:hAnsiTheme="majorHAnsi" w:cs="Times New Roman"/>
          <w:lang w:val="en-GB"/>
        </w:rPr>
        <w:t xml:space="preserve"> organisations of persons with disabilities</w:t>
      </w:r>
      <w:r w:rsidRPr="0002796B">
        <w:rPr>
          <w:rFonts w:asciiTheme="majorHAnsi" w:hAnsiTheme="majorHAnsi" w:cs="Times New Roman"/>
          <w:lang w:val="en-GB"/>
        </w:rPr>
        <w:t xml:space="preserve"> is to be visible, to be known, to be out there on topics concerning us. In this way, you can also go from </w:t>
      </w:r>
      <w:r w:rsidR="00943F0D" w:rsidRPr="0002796B">
        <w:rPr>
          <w:rFonts w:asciiTheme="majorHAnsi" w:hAnsiTheme="majorHAnsi" w:cs="Times New Roman"/>
          <w:lang w:val="en-GB"/>
        </w:rPr>
        <w:t xml:space="preserve">being </w:t>
      </w:r>
      <w:r w:rsidRPr="0002796B">
        <w:rPr>
          <w:rFonts w:asciiTheme="majorHAnsi" w:hAnsiTheme="majorHAnsi" w:cs="Times New Roman"/>
          <w:lang w:val="en-GB"/>
        </w:rPr>
        <w:t>a sub-grantee to a direct grantee”.</w:t>
      </w:r>
    </w:p>
    <w:p w14:paraId="612CEFBD" w14:textId="5B4B098C" w:rsidR="005C4B08" w:rsidRPr="0002796B" w:rsidRDefault="00DD315E" w:rsidP="005E2BC8">
      <w:pPr>
        <w:pStyle w:val="Heading3"/>
        <w:rPr>
          <w:lang w:val="en-GB"/>
        </w:rPr>
      </w:pPr>
      <w:bookmarkStart w:id="116" w:name="_Toc154150937"/>
      <w:bookmarkStart w:id="117" w:name="_Toc154151047"/>
      <w:bookmarkStart w:id="118" w:name="_Toc155686381"/>
      <w:r>
        <w:rPr>
          <w:lang w:val="en-GB"/>
        </w:rPr>
        <w:t>3.2.3</w:t>
      </w:r>
      <w:r>
        <w:rPr>
          <w:lang w:val="en-GB"/>
        </w:rPr>
        <w:tab/>
        <w:t>Supporting the leadership of defenders with disabilities</w:t>
      </w:r>
      <w:bookmarkEnd w:id="116"/>
      <w:bookmarkEnd w:id="117"/>
      <w:bookmarkEnd w:id="118"/>
    </w:p>
    <w:p w14:paraId="13F60280" w14:textId="41AE4A12" w:rsidR="004112E0" w:rsidRPr="0002796B" w:rsidRDefault="004112E0" w:rsidP="004112E0">
      <w:pPr>
        <w:rPr>
          <w:rFonts w:asciiTheme="majorHAnsi" w:hAnsiTheme="majorHAnsi" w:cs="Times New Roman"/>
          <w:lang w:val="en-GB"/>
        </w:rPr>
      </w:pPr>
      <w:r w:rsidRPr="0002796B">
        <w:rPr>
          <w:rFonts w:asciiTheme="majorHAnsi" w:hAnsiTheme="majorHAnsi" w:cs="Times New Roman"/>
          <w:lang w:val="en-GB"/>
        </w:rPr>
        <w:t xml:space="preserve">There have been strong calls with disability movements for </w:t>
      </w:r>
      <w:r w:rsidR="00CF1B06" w:rsidRPr="0002796B">
        <w:rPr>
          <w:rFonts w:asciiTheme="majorHAnsi" w:hAnsiTheme="majorHAnsi" w:cs="Times New Roman"/>
          <w:lang w:val="en-GB"/>
        </w:rPr>
        <w:t xml:space="preserve">people </w:t>
      </w:r>
      <w:r w:rsidRPr="0002796B">
        <w:rPr>
          <w:rFonts w:asciiTheme="majorHAnsi" w:hAnsiTheme="majorHAnsi" w:cs="Times New Roman"/>
          <w:lang w:val="en-GB"/>
        </w:rPr>
        <w:t>with disabilities to lead their own causes. Sharing</w:t>
      </w:r>
      <w:r w:rsidR="005669C4" w:rsidRPr="0002796B">
        <w:rPr>
          <w:rFonts w:asciiTheme="majorHAnsi" w:hAnsiTheme="majorHAnsi" w:cs="Times New Roman"/>
          <w:lang w:val="en-GB"/>
        </w:rPr>
        <w:t xml:space="preserve"> his</w:t>
      </w:r>
      <w:r w:rsidRPr="0002796B">
        <w:rPr>
          <w:rFonts w:asciiTheme="majorHAnsi" w:hAnsiTheme="majorHAnsi" w:cs="Times New Roman"/>
          <w:lang w:val="en-GB"/>
        </w:rPr>
        <w:t xml:space="preserve"> ideas about the roles and relationships between people with disabilities and </w:t>
      </w:r>
      <w:r w:rsidR="005669C4" w:rsidRPr="0002796B">
        <w:rPr>
          <w:rFonts w:asciiTheme="majorHAnsi" w:hAnsiTheme="majorHAnsi" w:cs="Times New Roman"/>
          <w:lang w:val="en-GB"/>
        </w:rPr>
        <w:t>allies who act in solidarity with them,</w:t>
      </w:r>
      <w:r w:rsidRPr="0002796B">
        <w:rPr>
          <w:rFonts w:asciiTheme="majorHAnsi" w:hAnsiTheme="majorHAnsi" w:cs="Times New Roman"/>
          <w:lang w:val="en-GB"/>
        </w:rPr>
        <w:t xml:space="preserve"> a defender with disabilities </w:t>
      </w:r>
      <w:r w:rsidR="005669C4" w:rsidRPr="0002796B">
        <w:rPr>
          <w:rFonts w:asciiTheme="majorHAnsi" w:hAnsiTheme="majorHAnsi" w:cs="Times New Roman"/>
          <w:lang w:val="en-GB"/>
        </w:rPr>
        <w:t>articulated</w:t>
      </w:r>
      <w:r w:rsidR="00197FBD">
        <w:rPr>
          <w:rFonts w:asciiTheme="majorHAnsi" w:hAnsiTheme="majorHAnsi" w:cs="Times New Roman"/>
          <w:lang w:val="en-GB"/>
        </w:rPr>
        <w:t xml:space="preserve"> in an interview</w:t>
      </w:r>
      <w:r w:rsidRPr="0002796B">
        <w:rPr>
          <w:rFonts w:asciiTheme="majorHAnsi" w:hAnsiTheme="majorHAnsi" w:cs="Times New Roman"/>
          <w:lang w:val="en-GB"/>
        </w:rPr>
        <w:t>,</w:t>
      </w:r>
    </w:p>
    <w:p w14:paraId="5FCA9DFF" w14:textId="4277ECF7" w:rsidR="004112E0" w:rsidRPr="0002796B" w:rsidRDefault="004112E0" w:rsidP="004112E0">
      <w:pPr>
        <w:ind w:left="720"/>
        <w:rPr>
          <w:rFonts w:asciiTheme="majorHAnsi" w:hAnsiTheme="majorHAnsi" w:cstheme="majorHAnsi"/>
          <w:iCs/>
          <w:lang w:val="en-GB"/>
        </w:rPr>
      </w:pPr>
      <w:r w:rsidRPr="0002796B">
        <w:rPr>
          <w:rFonts w:asciiTheme="majorHAnsi" w:hAnsiTheme="majorHAnsi" w:cstheme="majorHAnsi"/>
          <w:iCs/>
          <w:lang w:val="en-GB"/>
        </w:rPr>
        <w:t>The disability movement has historically experienced the lack of autonomy when it comes to anything, particularly about activism. We still need to fight to be recognised to be the person with the right to speak. It is key that you [</w:t>
      </w:r>
      <w:r w:rsidR="00302F96">
        <w:rPr>
          <w:rFonts w:asciiTheme="majorHAnsi" w:hAnsiTheme="majorHAnsi" w:cstheme="majorHAnsi"/>
          <w:iCs/>
          <w:lang w:val="en-GB"/>
        </w:rPr>
        <w:t>supporters</w:t>
      </w:r>
      <w:r w:rsidRPr="0002796B">
        <w:rPr>
          <w:rFonts w:asciiTheme="majorHAnsi" w:hAnsiTheme="majorHAnsi" w:cstheme="majorHAnsi"/>
          <w:iCs/>
          <w:lang w:val="en-GB"/>
        </w:rPr>
        <w:t xml:space="preserve"> without disabilities] know what your role is – to support and not to lead. If you are not clear on that, you contribute to the problem. </w:t>
      </w:r>
    </w:p>
    <w:p w14:paraId="7B1C33FF" w14:textId="091915E5" w:rsidR="004112E0" w:rsidRPr="0002796B" w:rsidRDefault="004112E0" w:rsidP="004112E0">
      <w:pPr>
        <w:ind w:left="720"/>
        <w:rPr>
          <w:rFonts w:asciiTheme="majorHAnsi" w:hAnsiTheme="majorHAnsi" w:cstheme="majorHAnsi"/>
          <w:iCs/>
          <w:lang w:val="en-GB"/>
        </w:rPr>
      </w:pPr>
      <w:r w:rsidRPr="0002796B">
        <w:rPr>
          <w:rFonts w:asciiTheme="majorHAnsi" w:hAnsiTheme="majorHAnsi" w:cstheme="majorHAnsi"/>
          <w:iCs/>
          <w:lang w:val="en-GB"/>
        </w:rPr>
        <w:t>Second, the advocacy agenda has to be defined by people with disabilities. You [</w:t>
      </w:r>
      <w:r w:rsidR="00302F96">
        <w:rPr>
          <w:rFonts w:asciiTheme="majorHAnsi" w:hAnsiTheme="majorHAnsi" w:cstheme="majorHAnsi"/>
          <w:iCs/>
          <w:lang w:val="en-GB"/>
        </w:rPr>
        <w:t>supporters</w:t>
      </w:r>
      <w:r w:rsidRPr="0002796B">
        <w:rPr>
          <w:rFonts w:asciiTheme="majorHAnsi" w:hAnsiTheme="majorHAnsi" w:cstheme="majorHAnsi"/>
          <w:iCs/>
          <w:lang w:val="en-GB"/>
        </w:rPr>
        <w:t xml:space="preserve"> without disabilities] do not have the right to decide the agenda. Support but recognise that you are not part of the disability movement. </w:t>
      </w:r>
    </w:p>
    <w:p w14:paraId="0403C137" w14:textId="200646C7" w:rsidR="00392FB7" w:rsidRPr="0002796B" w:rsidRDefault="004112E0" w:rsidP="004112E0">
      <w:pPr>
        <w:ind w:left="720"/>
        <w:rPr>
          <w:rFonts w:asciiTheme="majorHAnsi" w:hAnsiTheme="majorHAnsi" w:cstheme="majorHAnsi"/>
          <w:iCs/>
          <w:lang w:val="en-GB"/>
        </w:rPr>
      </w:pPr>
      <w:r w:rsidRPr="0002796B">
        <w:rPr>
          <w:rFonts w:asciiTheme="majorHAnsi" w:hAnsiTheme="majorHAnsi" w:cstheme="majorHAnsi"/>
          <w:iCs/>
          <w:lang w:val="en-GB"/>
        </w:rPr>
        <w:t>Lastly, the most positive input, there are certain spaces where people with disabilities cannot access because we don’t have the capacity, skills, and we are not recognised as possible partners. The role of allies is to open those doors, their universities, research centres, because they are better positioned than we are. We expect that.</w:t>
      </w:r>
    </w:p>
    <w:p w14:paraId="1F180CF6" w14:textId="77777777" w:rsidR="00AF607C" w:rsidRPr="0002796B" w:rsidRDefault="00AF607C" w:rsidP="00815856">
      <w:pPr>
        <w:rPr>
          <w:rFonts w:asciiTheme="majorHAnsi" w:hAnsiTheme="majorHAnsi" w:cstheme="majorHAnsi"/>
          <w:iCs/>
          <w:lang w:val="en-GB"/>
        </w:rPr>
      </w:pPr>
      <w:r w:rsidRPr="0002796B">
        <w:rPr>
          <w:rFonts w:asciiTheme="majorHAnsi" w:hAnsiTheme="majorHAnsi" w:cstheme="majorHAnsi"/>
          <w:iCs/>
          <w:lang w:val="en-GB"/>
        </w:rPr>
        <w:t xml:space="preserve">It is important to consider </w:t>
      </w:r>
      <w:r w:rsidR="00943F0D" w:rsidRPr="0002796B">
        <w:rPr>
          <w:rFonts w:asciiTheme="majorHAnsi" w:hAnsiTheme="majorHAnsi" w:cstheme="majorHAnsi"/>
          <w:iCs/>
          <w:lang w:val="en-GB"/>
        </w:rPr>
        <w:t>the balance of power in</w:t>
      </w:r>
      <w:r w:rsidRPr="0002796B">
        <w:rPr>
          <w:rFonts w:asciiTheme="majorHAnsi" w:hAnsiTheme="majorHAnsi" w:cstheme="majorHAnsi"/>
          <w:iCs/>
          <w:lang w:val="en-GB"/>
        </w:rPr>
        <w:t xml:space="preserve"> partnership arrangements, and to ensure that partnerships are respectful of and empowering for people with disabilities. </w:t>
      </w:r>
    </w:p>
    <w:p w14:paraId="201152F5" w14:textId="0ED0161C" w:rsidR="00392FB7" w:rsidRPr="00815856" w:rsidRDefault="00F20B31" w:rsidP="00392FB7">
      <w:pPr>
        <w:pStyle w:val="Heading2"/>
        <w:rPr>
          <w:lang w:val="en-GB"/>
        </w:rPr>
      </w:pPr>
      <w:bookmarkStart w:id="119" w:name="_Toc154150938"/>
      <w:bookmarkStart w:id="120" w:name="_Toc154151048"/>
      <w:bookmarkStart w:id="121" w:name="_Toc155686382"/>
      <w:r w:rsidRPr="00815856">
        <w:rPr>
          <w:lang w:val="en-GB"/>
        </w:rPr>
        <w:t>3</w:t>
      </w:r>
      <w:r w:rsidR="00392FB7" w:rsidRPr="00815856">
        <w:rPr>
          <w:lang w:val="en-GB"/>
        </w:rPr>
        <w:t>.</w:t>
      </w:r>
      <w:r w:rsidR="00093049">
        <w:rPr>
          <w:lang w:val="en-GB"/>
        </w:rPr>
        <w:t>2</w:t>
      </w:r>
      <w:r w:rsidR="00392FB7" w:rsidRPr="00815856">
        <w:rPr>
          <w:lang w:val="en-GB"/>
        </w:rPr>
        <w:tab/>
      </w:r>
      <w:r w:rsidR="00654E72" w:rsidRPr="00815856">
        <w:rPr>
          <w:lang w:val="en-GB"/>
        </w:rPr>
        <w:t>Acknowledging and t</w:t>
      </w:r>
      <w:r w:rsidR="00392FB7" w:rsidRPr="00815856">
        <w:rPr>
          <w:lang w:val="en-GB"/>
        </w:rPr>
        <w:t>ackl</w:t>
      </w:r>
      <w:r w:rsidR="00654E72" w:rsidRPr="00815856">
        <w:rPr>
          <w:lang w:val="en-GB"/>
        </w:rPr>
        <w:t>ing</w:t>
      </w:r>
      <w:r w:rsidR="00392FB7" w:rsidRPr="00815856">
        <w:rPr>
          <w:lang w:val="en-GB"/>
        </w:rPr>
        <w:t xml:space="preserve"> ableism</w:t>
      </w:r>
      <w:bookmarkEnd w:id="119"/>
      <w:bookmarkEnd w:id="120"/>
      <w:bookmarkEnd w:id="121"/>
    </w:p>
    <w:p w14:paraId="77931D1C" w14:textId="77962024" w:rsidR="007C2285" w:rsidRPr="0002796B" w:rsidRDefault="00392FB7" w:rsidP="00393441">
      <w:pPr>
        <w:pBdr>
          <w:top w:val="nil"/>
          <w:left w:val="nil"/>
          <w:bottom w:val="nil"/>
          <w:right w:val="nil"/>
          <w:between w:val="nil"/>
        </w:pBdr>
        <w:spacing w:line="276" w:lineRule="auto"/>
        <w:rPr>
          <w:rFonts w:asciiTheme="majorHAnsi" w:hAnsiTheme="majorHAnsi" w:cs="Times New Roman"/>
          <w:color w:val="000000"/>
          <w:lang w:val="en-GB"/>
        </w:rPr>
      </w:pPr>
      <w:r w:rsidRPr="0002796B">
        <w:rPr>
          <w:rFonts w:asciiTheme="majorHAnsi" w:hAnsiTheme="majorHAnsi" w:cs="Times New Roman"/>
          <w:color w:val="000000"/>
          <w:lang w:val="en-GB"/>
        </w:rPr>
        <w:t>It is essential to recognise and tackle ableism within human rights movements. This requires all of us to observe our own attitudes, biases, and assumptions concerning disabilities</w:t>
      </w:r>
      <w:r w:rsidR="005669C4" w:rsidRPr="0002796B">
        <w:rPr>
          <w:rFonts w:asciiTheme="majorHAnsi" w:hAnsiTheme="majorHAnsi" w:cs="Times New Roman"/>
          <w:color w:val="000000"/>
          <w:lang w:val="en-GB"/>
        </w:rPr>
        <w:t>. It also requires us to</w:t>
      </w:r>
      <w:r w:rsidRPr="0002796B">
        <w:rPr>
          <w:rFonts w:asciiTheme="majorHAnsi" w:hAnsiTheme="majorHAnsi" w:cs="Times New Roman"/>
          <w:color w:val="000000"/>
          <w:lang w:val="en-GB"/>
        </w:rPr>
        <w:t xml:space="preserve"> identify and address sexism, misogyny, racism, xenophobia</w:t>
      </w:r>
      <w:r w:rsidR="00087C26" w:rsidRPr="0002796B">
        <w:rPr>
          <w:rFonts w:asciiTheme="majorHAnsi" w:hAnsiTheme="majorHAnsi" w:cs="Times New Roman"/>
          <w:color w:val="000000"/>
          <w:lang w:val="en-GB"/>
        </w:rPr>
        <w:t>,</w:t>
      </w:r>
      <w:r w:rsidR="005669C4" w:rsidRPr="0002796B">
        <w:rPr>
          <w:rFonts w:asciiTheme="majorHAnsi" w:hAnsiTheme="majorHAnsi" w:cs="Times New Roman"/>
          <w:color w:val="000000"/>
          <w:lang w:val="en-GB"/>
        </w:rPr>
        <w:t xml:space="preserve"> and any other form of discrimination that rob people of their rights and dignity</w:t>
      </w:r>
      <w:r w:rsidRPr="0002796B">
        <w:rPr>
          <w:rFonts w:asciiTheme="majorHAnsi" w:hAnsiTheme="majorHAnsi" w:cs="Times New Roman"/>
          <w:color w:val="000000"/>
          <w:lang w:val="en-GB"/>
        </w:rPr>
        <w:t xml:space="preserve">. </w:t>
      </w:r>
      <w:r w:rsidR="00393441" w:rsidRPr="0002796B">
        <w:rPr>
          <w:rFonts w:asciiTheme="majorHAnsi" w:hAnsiTheme="majorHAnsi" w:cstheme="majorHAnsi"/>
          <w:lang w:val="en-GB"/>
        </w:rPr>
        <w:t>A significant barrier to the introduction of inclusive practices is the silence around this topic</w:t>
      </w:r>
      <w:r w:rsidR="0068766A" w:rsidRPr="0002796B">
        <w:rPr>
          <w:rFonts w:asciiTheme="majorHAnsi" w:hAnsiTheme="majorHAnsi" w:cstheme="majorHAnsi"/>
          <w:lang w:val="en-GB"/>
        </w:rPr>
        <w:t xml:space="preserve"> amongst non-disabled people</w:t>
      </w:r>
      <w:r w:rsidR="00393441" w:rsidRPr="0002796B">
        <w:rPr>
          <w:rFonts w:asciiTheme="majorHAnsi" w:hAnsiTheme="majorHAnsi" w:cstheme="majorHAnsi"/>
          <w:lang w:val="en-GB"/>
        </w:rPr>
        <w:t>.</w:t>
      </w:r>
      <w:r w:rsidR="007C2285" w:rsidRPr="0002796B">
        <w:rPr>
          <w:rFonts w:asciiTheme="majorHAnsi" w:hAnsiTheme="majorHAnsi" w:cstheme="majorHAnsi"/>
          <w:lang w:val="en-GB"/>
        </w:rPr>
        <w:t xml:space="preserve"> </w:t>
      </w:r>
    </w:p>
    <w:p w14:paraId="61D0BA53" w14:textId="6B16E9CB" w:rsidR="000323A7" w:rsidRPr="0002796B" w:rsidRDefault="00392FB7" w:rsidP="00393441">
      <w:pPr>
        <w:pBdr>
          <w:top w:val="nil"/>
          <w:left w:val="nil"/>
          <w:bottom w:val="nil"/>
          <w:right w:val="nil"/>
          <w:between w:val="nil"/>
        </w:pBdr>
        <w:spacing w:line="276" w:lineRule="auto"/>
        <w:rPr>
          <w:rFonts w:asciiTheme="majorHAnsi" w:hAnsiTheme="majorHAnsi" w:cstheme="majorHAnsi"/>
          <w:lang w:val="en-GB"/>
        </w:rPr>
      </w:pPr>
      <w:r w:rsidRPr="0002796B">
        <w:rPr>
          <w:rFonts w:asciiTheme="majorHAnsi" w:hAnsiTheme="majorHAnsi" w:cstheme="majorHAnsi"/>
          <w:lang w:val="en-GB"/>
        </w:rPr>
        <w:lastRenderedPageBreak/>
        <w:t xml:space="preserve">While many human rights organisations agree in principle with the importance of making their workplaces and activities inclusive, that is still not the case in practice. </w:t>
      </w:r>
      <w:r w:rsidR="000323A7" w:rsidRPr="0002796B">
        <w:rPr>
          <w:rFonts w:asciiTheme="majorHAnsi" w:hAnsiTheme="majorHAnsi" w:cstheme="majorHAnsi"/>
          <w:lang w:val="en-GB"/>
        </w:rPr>
        <w:t xml:space="preserve">In this study, defenders with disabilities highlighted the prevalence of tokenistic and paternalistic actions around disability. </w:t>
      </w:r>
      <w:r w:rsidR="00654E72" w:rsidRPr="0002796B">
        <w:rPr>
          <w:rFonts w:asciiTheme="majorHAnsi" w:hAnsiTheme="majorHAnsi" w:cstheme="majorHAnsi"/>
          <w:lang w:val="en-GB"/>
        </w:rPr>
        <w:t>A defender with disabilities trying to get their own human rights organization to commit to d</w:t>
      </w:r>
      <w:r w:rsidR="000323A7" w:rsidRPr="0002796B">
        <w:rPr>
          <w:rFonts w:asciiTheme="majorHAnsi" w:hAnsiTheme="majorHAnsi" w:cstheme="majorHAnsi"/>
          <w:lang w:val="en-GB"/>
        </w:rPr>
        <w:t>i</w:t>
      </w:r>
      <w:r w:rsidR="00654E72" w:rsidRPr="0002796B">
        <w:rPr>
          <w:rFonts w:asciiTheme="majorHAnsi" w:hAnsiTheme="majorHAnsi" w:cstheme="majorHAnsi"/>
          <w:lang w:val="en-GB"/>
        </w:rPr>
        <w:t>sability inclusion described their work</w:t>
      </w:r>
      <w:r w:rsidR="00096523">
        <w:rPr>
          <w:rFonts w:asciiTheme="majorHAnsi" w:hAnsiTheme="majorHAnsi" w:cstheme="majorHAnsi"/>
          <w:lang w:val="en-GB"/>
        </w:rPr>
        <w:t xml:space="preserve"> as</w:t>
      </w:r>
      <w:r w:rsidR="00654E72" w:rsidRPr="0002796B">
        <w:rPr>
          <w:rFonts w:asciiTheme="majorHAnsi" w:hAnsiTheme="majorHAnsi" w:cstheme="majorHAnsi"/>
          <w:lang w:val="en-GB"/>
        </w:rPr>
        <w:t xml:space="preserve"> “a lonely journey”.</w:t>
      </w:r>
    </w:p>
    <w:p w14:paraId="1F88E56F" w14:textId="442CC4F5" w:rsidR="0068766A" w:rsidRPr="00815856" w:rsidRDefault="0068766A" w:rsidP="00815856">
      <w:pPr>
        <w:pStyle w:val="Heading3"/>
        <w:rPr>
          <w:lang w:val="en-GB"/>
        </w:rPr>
      </w:pPr>
      <w:bookmarkStart w:id="122" w:name="_Toc154150939"/>
      <w:bookmarkStart w:id="123" w:name="_Toc154151049"/>
      <w:bookmarkStart w:id="124" w:name="_Toc155686383"/>
      <w:r w:rsidRPr="00815856">
        <w:rPr>
          <w:lang w:val="en-GB"/>
        </w:rPr>
        <w:t>3.</w:t>
      </w:r>
      <w:r w:rsidR="00093049">
        <w:rPr>
          <w:lang w:val="en-GB"/>
        </w:rPr>
        <w:t>2</w:t>
      </w:r>
      <w:r w:rsidRPr="00815856">
        <w:rPr>
          <w:lang w:val="en-GB"/>
        </w:rPr>
        <w:t>.1</w:t>
      </w:r>
      <w:r w:rsidRPr="00815856">
        <w:rPr>
          <w:lang w:val="en-GB"/>
        </w:rPr>
        <w:tab/>
        <w:t>Learning continuously about disabilities, rights, and justice</w:t>
      </w:r>
      <w:bookmarkEnd w:id="122"/>
      <w:bookmarkEnd w:id="123"/>
      <w:bookmarkEnd w:id="124"/>
    </w:p>
    <w:p w14:paraId="61D6A0A6" w14:textId="16046C0D" w:rsidR="0068766A" w:rsidRPr="0002796B" w:rsidRDefault="0068766A" w:rsidP="0068766A">
      <w:pPr>
        <w:rPr>
          <w:rFonts w:asciiTheme="majorHAnsi" w:hAnsiTheme="majorHAnsi" w:cstheme="majorHAnsi"/>
          <w:lang w:val="en-GB"/>
        </w:rPr>
      </w:pPr>
      <w:r w:rsidRPr="0002796B">
        <w:rPr>
          <w:rFonts w:asciiTheme="majorHAnsi" w:hAnsiTheme="majorHAnsi" w:cs="Times New Roman"/>
          <w:color w:val="000000"/>
          <w:lang w:val="en-GB"/>
        </w:rPr>
        <w:t>Barriers in society that cause disabilities are often unrecognised and unseen. Understandings about disability rights and justice can evolve quickly.</w:t>
      </w:r>
      <w:r w:rsidRPr="0002796B">
        <w:rPr>
          <w:rFonts w:asciiTheme="majorHAnsi" w:hAnsiTheme="majorHAnsi" w:cstheme="majorHAnsi"/>
          <w:lang w:val="en-GB"/>
        </w:rPr>
        <w:t xml:space="preserve"> As a participant in this </w:t>
      </w:r>
      <w:r w:rsidR="00197FBD">
        <w:rPr>
          <w:rFonts w:asciiTheme="majorHAnsi" w:hAnsiTheme="majorHAnsi" w:cstheme="majorHAnsi"/>
          <w:lang w:val="en-GB"/>
        </w:rPr>
        <w:t>study</w:t>
      </w:r>
      <w:r w:rsidRPr="0002796B">
        <w:rPr>
          <w:rFonts w:asciiTheme="majorHAnsi" w:hAnsiTheme="majorHAnsi" w:cstheme="majorHAnsi"/>
          <w:lang w:val="en-GB"/>
        </w:rPr>
        <w:t xml:space="preserve"> observed, </w:t>
      </w:r>
      <w:r w:rsidRPr="0002796B">
        <w:rPr>
          <w:rFonts w:asciiTheme="majorHAnsi" w:hAnsiTheme="majorHAnsi" w:cs="Times New Roman"/>
          <w:color w:val="000000"/>
          <w:lang w:val="en-GB"/>
        </w:rPr>
        <w:t xml:space="preserve">“awareness of disability and its implications is the crucial first step for organisations to become more inclusive”. Another highlighted the need to “grasp the diversity of disability and the diverse needs of different groups”. </w:t>
      </w:r>
      <w:r w:rsidRPr="0002796B">
        <w:rPr>
          <w:rFonts w:asciiTheme="majorHAnsi" w:hAnsiTheme="majorHAnsi" w:cstheme="majorHAnsi"/>
          <w:lang w:val="en-GB"/>
        </w:rPr>
        <w:t>The journey to inclusivity involves acknowledging personal biases, being willing to make mistakes and to apologise, and maintaining an attitude of learning.</w:t>
      </w:r>
      <w:r w:rsidRPr="0002796B">
        <w:rPr>
          <w:rFonts w:asciiTheme="majorHAnsi" w:hAnsiTheme="majorHAnsi" w:cs="Times New Roman"/>
          <w:color w:val="000000"/>
          <w:lang w:val="en-GB"/>
        </w:rPr>
        <w:t xml:space="preserve"> </w:t>
      </w:r>
    </w:p>
    <w:p w14:paraId="01DDEB88" w14:textId="3FD4B274" w:rsidR="0068766A" w:rsidRPr="0002796B" w:rsidRDefault="0068766A" w:rsidP="0068766A">
      <w:pPr>
        <w:rPr>
          <w:rFonts w:asciiTheme="majorHAnsi" w:hAnsiTheme="majorHAnsi" w:cstheme="majorHAnsi"/>
          <w:color w:val="000000"/>
          <w:lang w:val="en-GB"/>
        </w:rPr>
      </w:pPr>
      <w:r w:rsidRPr="0002796B">
        <w:rPr>
          <w:rFonts w:asciiTheme="majorHAnsi" w:hAnsiTheme="majorHAnsi" w:cstheme="majorHAnsi"/>
          <w:lang w:val="en-GB"/>
        </w:rPr>
        <w:t xml:space="preserve">Organisations can facilitate this learning in different ways, for example by </w:t>
      </w:r>
      <w:r w:rsidRPr="0002796B">
        <w:rPr>
          <w:rFonts w:asciiTheme="majorHAnsi" w:hAnsiTheme="majorHAnsi" w:cs="Times New Roman"/>
          <w:color w:val="000000"/>
          <w:lang w:val="en-GB"/>
        </w:rPr>
        <w:t xml:space="preserve">ensuring that employee induction programmes cover topics related </w:t>
      </w:r>
      <w:r w:rsidRPr="0002796B">
        <w:rPr>
          <w:rFonts w:asciiTheme="majorHAnsi" w:hAnsiTheme="majorHAnsi" w:cstheme="majorHAnsi"/>
          <w:color w:val="000000"/>
          <w:lang w:val="en-GB"/>
        </w:rPr>
        <w:t>to disability and inclusion; inviting defenders with disabilities to share their knowledge and experiences on a regular basis; and facilitating joint learning sessions with partners, donors, and other stakeholders.</w:t>
      </w:r>
    </w:p>
    <w:p w14:paraId="017D1B91" w14:textId="7BB1EEB3" w:rsidR="0068766A" w:rsidRPr="0002796B" w:rsidRDefault="0068766A" w:rsidP="0068766A">
      <w:pPr>
        <w:rPr>
          <w:rFonts w:asciiTheme="majorHAnsi" w:hAnsiTheme="majorHAnsi" w:cstheme="majorHAnsi"/>
          <w:lang w:val="en-GB"/>
        </w:rPr>
      </w:pPr>
      <w:r w:rsidRPr="0002796B">
        <w:rPr>
          <w:rFonts w:asciiTheme="majorHAnsi" w:hAnsiTheme="majorHAnsi" w:cstheme="majorHAnsi"/>
          <w:lang w:val="en-GB"/>
        </w:rPr>
        <w:t>Many people do not interact much with people with disabilities, and thus can be surprised or confused when people with disabilities display behaviours that are unfamiliar or unexpected. In one of our interviews, an advocate for people with intellectual and developmental disabilities described how he brought a child with autism into a room during a training programme on disability inclusion for health professionals. He observed them as being “in a state of shock” when they saw the child whining, expressing hurt, and walking around in circles, as they were not accustomed to these behaviours. He observed, “What you have not seen, you cannot associate with”. Part of learning includes interacting with people with different types of disabilities and reflecting on our taken-for-granted expectations about behaviour, communication, and social interaction.</w:t>
      </w:r>
    </w:p>
    <w:p w14:paraId="37972C5E" w14:textId="161179A7" w:rsidR="0068766A" w:rsidRDefault="0068766A" w:rsidP="00815856">
      <w:pPr>
        <w:rPr>
          <w:rFonts w:asciiTheme="majorHAnsi" w:hAnsiTheme="majorHAnsi" w:cstheme="majorHAnsi"/>
          <w:color w:val="000000"/>
          <w:szCs w:val="24"/>
          <w:lang w:val="en-GB"/>
        </w:rPr>
      </w:pPr>
      <w:r w:rsidRPr="0002796B">
        <w:rPr>
          <w:rFonts w:asciiTheme="majorHAnsi" w:hAnsiTheme="majorHAnsi" w:cstheme="majorHAnsi"/>
          <w:lang w:val="en-GB"/>
        </w:rPr>
        <w:t xml:space="preserve">Part of learning also means respecting </w:t>
      </w:r>
      <w:r w:rsidR="007C2285" w:rsidRPr="0002796B">
        <w:rPr>
          <w:rFonts w:asciiTheme="majorHAnsi" w:hAnsiTheme="majorHAnsi" w:cstheme="majorHAnsi"/>
          <w:lang w:val="en-GB"/>
        </w:rPr>
        <w:t>the right of people with disabilities not</w:t>
      </w:r>
      <w:r w:rsidR="007C2285" w:rsidRPr="0002796B">
        <w:rPr>
          <w:rFonts w:asciiTheme="majorHAnsi" w:hAnsiTheme="majorHAnsi" w:cstheme="majorHAnsi"/>
          <w:szCs w:val="24"/>
          <w:lang w:val="en-GB"/>
        </w:rPr>
        <w:t xml:space="preserve"> to engage in conversations about disabilities. As a woman defender with disabilities observed, “</w:t>
      </w:r>
      <w:r w:rsidR="007C2285" w:rsidRPr="00815856">
        <w:rPr>
          <w:rFonts w:asciiTheme="majorHAnsi" w:hAnsiTheme="majorHAnsi" w:cstheme="majorHAnsi"/>
          <w:color w:val="000000"/>
          <w:szCs w:val="24"/>
          <w:lang w:val="en-GB"/>
        </w:rPr>
        <w:t>Many people with disabilities have faced intrusive and dehumanising questions, so although the goal of these conversations is to demystify disability, different individuals will have different boundaries for what they will be willing to talk about”.</w:t>
      </w:r>
    </w:p>
    <w:p w14:paraId="3D8DEFCF" w14:textId="741F32C0" w:rsidR="000323A7" w:rsidRPr="00815856" w:rsidRDefault="000323A7" w:rsidP="00470AAF">
      <w:pPr>
        <w:pStyle w:val="Heading3"/>
        <w:rPr>
          <w:lang w:val="en-GB"/>
        </w:rPr>
      </w:pPr>
      <w:bookmarkStart w:id="125" w:name="_Toc154150940"/>
      <w:bookmarkStart w:id="126" w:name="_Toc154151050"/>
      <w:bookmarkStart w:id="127" w:name="_Toc155686384"/>
      <w:r w:rsidRPr="00815856">
        <w:rPr>
          <w:lang w:val="en-GB"/>
        </w:rPr>
        <w:t>3.</w:t>
      </w:r>
      <w:r w:rsidR="00093049">
        <w:rPr>
          <w:lang w:val="en-GB"/>
        </w:rPr>
        <w:t>2</w:t>
      </w:r>
      <w:r w:rsidRPr="00815856">
        <w:rPr>
          <w:lang w:val="en-GB"/>
        </w:rPr>
        <w:t>.</w:t>
      </w:r>
      <w:r w:rsidR="0068766A" w:rsidRPr="00815856">
        <w:rPr>
          <w:lang w:val="en-GB"/>
        </w:rPr>
        <w:t>2</w:t>
      </w:r>
      <w:r w:rsidRPr="00815856">
        <w:rPr>
          <w:lang w:val="en-GB"/>
        </w:rPr>
        <w:tab/>
        <w:t>Mainstreaming disability</w:t>
      </w:r>
      <w:bookmarkEnd w:id="125"/>
      <w:bookmarkEnd w:id="126"/>
      <w:bookmarkEnd w:id="127"/>
    </w:p>
    <w:p w14:paraId="0935BF74" w14:textId="3C7C0EC2" w:rsidR="00E47932" w:rsidRPr="00815856" w:rsidRDefault="000B44A1" w:rsidP="00E47932">
      <w:p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lang w:val="en-GB"/>
        </w:rPr>
        <w:t xml:space="preserve">A way to </w:t>
      </w:r>
      <w:r w:rsidR="000323A7" w:rsidRPr="00815856">
        <w:rPr>
          <w:rFonts w:asciiTheme="majorHAnsi" w:hAnsiTheme="majorHAnsi" w:cs="Times New Roman"/>
          <w:lang w:val="en-GB"/>
        </w:rPr>
        <w:t xml:space="preserve">tackle </w:t>
      </w:r>
      <w:r w:rsidR="00E77C5E" w:rsidRPr="00815856">
        <w:rPr>
          <w:rFonts w:asciiTheme="majorHAnsi" w:hAnsiTheme="majorHAnsi" w:cs="Times New Roman"/>
          <w:lang w:val="en-GB"/>
        </w:rPr>
        <w:t>ableism</w:t>
      </w:r>
      <w:r w:rsidR="000323A7" w:rsidRPr="00815856">
        <w:rPr>
          <w:rFonts w:asciiTheme="majorHAnsi" w:hAnsiTheme="majorHAnsi" w:cs="Times New Roman"/>
          <w:lang w:val="en-GB"/>
        </w:rPr>
        <w:t xml:space="preserve"> is</w:t>
      </w:r>
      <w:r w:rsidR="0085574C" w:rsidRPr="00815856">
        <w:rPr>
          <w:rFonts w:asciiTheme="majorHAnsi" w:hAnsiTheme="majorHAnsi" w:cs="Times New Roman"/>
          <w:lang w:val="en-GB"/>
        </w:rPr>
        <w:t xml:space="preserve"> </w:t>
      </w:r>
      <w:r w:rsidR="0085574C" w:rsidRPr="0002796B">
        <w:rPr>
          <w:rFonts w:asciiTheme="majorHAnsi" w:hAnsiTheme="majorHAnsi" w:cs="Times New Roman"/>
          <w:b/>
          <w:bCs/>
          <w:color w:val="000000"/>
          <w:lang w:val="en-GB"/>
        </w:rPr>
        <w:t>mainstreaming</w:t>
      </w:r>
      <w:r w:rsidRPr="0002796B">
        <w:rPr>
          <w:rFonts w:asciiTheme="majorHAnsi" w:hAnsiTheme="majorHAnsi" w:cs="Times New Roman"/>
          <w:b/>
          <w:bCs/>
          <w:color w:val="000000"/>
          <w:lang w:val="en-GB"/>
        </w:rPr>
        <w:t xml:space="preserve"> disability</w:t>
      </w:r>
      <w:r w:rsidR="0085574C" w:rsidRPr="0002796B">
        <w:rPr>
          <w:rFonts w:asciiTheme="majorHAnsi" w:hAnsiTheme="majorHAnsi" w:cs="Times New Roman"/>
          <w:color w:val="000000"/>
          <w:lang w:val="en-GB"/>
        </w:rPr>
        <w:t xml:space="preserve">, </w:t>
      </w:r>
      <w:r w:rsidR="00E47932" w:rsidRPr="0002796B">
        <w:rPr>
          <w:rFonts w:asciiTheme="majorHAnsi" w:hAnsiTheme="majorHAnsi" w:cs="Times New Roman"/>
          <w:color w:val="000000"/>
          <w:lang w:val="en-GB"/>
        </w:rPr>
        <w:t xml:space="preserve">that is, </w:t>
      </w:r>
      <w:r w:rsidR="0085574C" w:rsidRPr="0002796B">
        <w:rPr>
          <w:rFonts w:asciiTheme="majorHAnsi" w:hAnsiTheme="majorHAnsi" w:cs="Times New Roman"/>
          <w:color w:val="000000"/>
          <w:lang w:val="en-GB"/>
        </w:rPr>
        <w:t xml:space="preserve">the process of incorporating disability perspectives and the needs of </w:t>
      </w:r>
      <w:r w:rsidR="00CF1B06" w:rsidRPr="0002796B">
        <w:rPr>
          <w:rFonts w:asciiTheme="majorHAnsi" w:hAnsiTheme="majorHAnsi" w:cs="Times New Roman"/>
          <w:color w:val="000000"/>
          <w:lang w:val="en-GB"/>
        </w:rPr>
        <w:t>people</w:t>
      </w:r>
      <w:r w:rsidR="0085574C" w:rsidRPr="0002796B">
        <w:rPr>
          <w:rFonts w:asciiTheme="majorHAnsi" w:hAnsiTheme="majorHAnsi" w:cs="Times New Roman"/>
          <w:color w:val="000000"/>
          <w:lang w:val="en-GB"/>
        </w:rPr>
        <w:t xml:space="preserve"> with disabilities into all policies, programmes, and activities of an organisation. This could involve: </w:t>
      </w:r>
    </w:p>
    <w:p w14:paraId="0F65882D" w14:textId="7E4F0C21" w:rsidR="00197FBD" w:rsidRPr="00815856" w:rsidRDefault="0085574C" w:rsidP="00197FBD">
      <w:pPr>
        <w:pStyle w:val="ListParagraph"/>
        <w:numPr>
          <w:ilvl w:val="0"/>
          <w:numId w:val="54"/>
        </w:num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bCs/>
          <w:iCs/>
          <w:color w:val="000000"/>
          <w:lang w:val="en-GB"/>
        </w:rPr>
        <w:lastRenderedPageBreak/>
        <w:t>Develop</w:t>
      </w:r>
      <w:r w:rsidR="00E47932" w:rsidRPr="00815856">
        <w:rPr>
          <w:rFonts w:asciiTheme="majorHAnsi" w:hAnsiTheme="majorHAnsi" w:cs="Times New Roman"/>
          <w:bCs/>
          <w:iCs/>
          <w:color w:val="000000"/>
          <w:lang w:val="en-GB"/>
        </w:rPr>
        <w:t>ing</w:t>
      </w:r>
      <w:r w:rsidRPr="00815856">
        <w:rPr>
          <w:rFonts w:asciiTheme="majorHAnsi" w:hAnsiTheme="majorHAnsi" w:cs="Times New Roman"/>
          <w:bCs/>
          <w:iCs/>
          <w:color w:val="000000"/>
          <w:lang w:val="en-GB"/>
        </w:rPr>
        <w:t xml:space="preserve"> a </w:t>
      </w:r>
      <w:r w:rsidR="000B44A1" w:rsidRPr="00815856">
        <w:rPr>
          <w:rFonts w:asciiTheme="majorHAnsi" w:hAnsiTheme="majorHAnsi" w:cs="Times New Roman"/>
          <w:b/>
          <w:iCs/>
          <w:color w:val="000000"/>
          <w:lang w:val="en-GB"/>
        </w:rPr>
        <w:t>strategy for</w:t>
      </w:r>
      <w:r w:rsidRPr="00815856">
        <w:rPr>
          <w:rFonts w:asciiTheme="majorHAnsi" w:hAnsiTheme="majorHAnsi" w:cs="Times New Roman"/>
          <w:b/>
          <w:iCs/>
          <w:color w:val="000000"/>
          <w:lang w:val="en-GB"/>
        </w:rPr>
        <w:t xml:space="preserve"> mainstreaming </w:t>
      </w:r>
      <w:r w:rsidR="000B44A1" w:rsidRPr="00815856">
        <w:rPr>
          <w:rFonts w:asciiTheme="majorHAnsi" w:hAnsiTheme="majorHAnsi" w:cs="Times New Roman"/>
          <w:b/>
          <w:iCs/>
          <w:color w:val="000000"/>
          <w:lang w:val="en-GB"/>
        </w:rPr>
        <w:t>disability</w:t>
      </w:r>
      <w:r w:rsidR="00E47932" w:rsidRPr="00815856">
        <w:rPr>
          <w:rFonts w:asciiTheme="majorHAnsi" w:hAnsiTheme="majorHAnsi" w:cs="Times New Roman"/>
          <w:color w:val="000000"/>
          <w:lang w:val="en-GB"/>
        </w:rPr>
        <w:t xml:space="preserve"> </w:t>
      </w:r>
      <w:r w:rsidRPr="00815856">
        <w:rPr>
          <w:rFonts w:asciiTheme="majorHAnsi" w:hAnsiTheme="majorHAnsi" w:cs="Times New Roman"/>
          <w:color w:val="000000"/>
          <w:lang w:val="en-GB"/>
        </w:rPr>
        <w:t xml:space="preserve">that </w:t>
      </w:r>
      <w:r w:rsidR="00E47932" w:rsidRPr="00815856">
        <w:rPr>
          <w:rFonts w:asciiTheme="majorHAnsi" w:hAnsiTheme="majorHAnsi" w:cs="Times New Roman"/>
          <w:color w:val="000000"/>
          <w:lang w:val="en-GB"/>
        </w:rPr>
        <w:t>has</w:t>
      </w:r>
      <w:r w:rsidR="0002796B" w:rsidRPr="00815856">
        <w:rPr>
          <w:rFonts w:asciiTheme="majorHAnsi" w:hAnsiTheme="majorHAnsi" w:cs="Times New Roman"/>
          <w:color w:val="000000"/>
          <w:lang w:val="en-GB"/>
        </w:rPr>
        <w:t xml:space="preserve"> the</w:t>
      </w:r>
      <w:r w:rsidR="00E47932" w:rsidRPr="00815856">
        <w:rPr>
          <w:rFonts w:asciiTheme="majorHAnsi" w:hAnsiTheme="majorHAnsi" w:cs="Times New Roman"/>
          <w:color w:val="000000"/>
          <w:lang w:val="en-GB"/>
        </w:rPr>
        <w:t xml:space="preserve"> buy-in and commitment of leadership, ensuring it is </w:t>
      </w:r>
      <w:r w:rsidRPr="00815856">
        <w:rPr>
          <w:rFonts w:asciiTheme="majorHAnsi" w:hAnsiTheme="majorHAnsi" w:cs="Times New Roman"/>
          <w:color w:val="000000"/>
          <w:lang w:val="en-GB"/>
        </w:rPr>
        <w:t xml:space="preserve">prioritised </w:t>
      </w:r>
      <w:r w:rsidR="00E47932" w:rsidRPr="00815856">
        <w:rPr>
          <w:rFonts w:asciiTheme="majorHAnsi" w:hAnsiTheme="majorHAnsi" w:cs="Times New Roman"/>
          <w:color w:val="000000"/>
          <w:lang w:val="en-GB"/>
        </w:rPr>
        <w:t xml:space="preserve">and implemented </w:t>
      </w:r>
      <w:r w:rsidRPr="00815856">
        <w:rPr>
          <w:rFonts w:asciiTheme="majorHAnsi" w:hAnsiTheme="majorHAnsi" w:cs="Times New Roman"/>
          <w:color w:val="000000"/>
          <w:lang w:val="en-GB"/>
        </w:rPr>
        <w:t xml:space="preserve">across all areas of the </w:t>
      </w:r>
      <w:r w:rsidR="00E47932" w:rsidRPr="00815856">
        <w:rPr>
          <w:rFonts w:asciiTheme="majorHAnsi" w:hAnsiTheme="majorHAnsi" w:cs="Times New Roman"/>
          <w:color w:val="000000"/>
          <w:lang w:val="en-GB"/>
        </w:rPr>
        <w:t>organization</w:t>
      </w:r>
      <w:r w:rsidR="00197FBD">
        <w:rPr>
          <w:rFonts w:asciiTheme="majorHAnsi" w:hAnsiTheme="majorHAnsi" w:cs="Times New Roman"/>
          <w:color w:val="000000"/>
          <w:lang w:val="en-GB"/>
        </w:rPr>
        <w:br/>
      </w:r>
    </w:p>
    <w:p w14:paraId="5820C327" w14:textId="05E32305" w:rsidR="00E47932" w:rsidRPr="0098574C" w:rsidRDefault="0085574C" w:rsidP="00E47932">
      <w:pPr>
        <w:pStyle w:val="ListParagraph"/>
        <w:numPr>
          <w:ilvl w:val="0"/>
          <w:numId w:val="54"/>
        </w:num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bCs/>
          <w:iCs/>
          <w:color w:val="000000"/>
          <w:lang w:val="en-GB"/>
        </w:rPr>
        <w:t>Conduct</w:t>
      </w:r>
      <w:r w:rsidR="00E47932" w:rsidRPr="00815856">
        <w:rPr>
          <w:rFonts w:asciiTheme="majorHAnsi" w:hAnsiTheme="majorHAnsi" w:cs="Times New Roman"/>
          <w:bCs/>
          <w:iCs/>
          <w:color w:val="000000"/>
          <w:lang w:val="en-GB"/>
        </w:rPr>
        <w:t>ing</w:t>
      </w:r>
      <w:r w:rsidRPr="00815856">
        <w:rPr>
          <w:rFonts w:asciiTheme="majorHAnsi" w:hAnsiTheme="majorHAnsi" w:cs="Times New Roman"/>
          <w:bCs/>
          <w:iCs/>
          <w:color w:val="000000"/>
          <w:lang w:val="en-GB"/>
        </w:rPr>
        <w:t xml:space="preserve"> a </w:t>
      </w:r>
      <w:r w:rsidRPr="00815856">
        <w:rPr>
          <w:rFonts w:asciiTheme="majorHAnsi" w:hAnsiTheme="majorHAnsi" w:cs="Times New Roman"/>
          <w:b/>
          <w:iCs/>
          <w:color w:val="000000"/>
          <w:lang w:val="en-GB"/>
        </w:rPr>
        <w:t>disability needs assessment</w:t>
      </w:r>
      <w:r w:rsidRPr="00815856">
        <w:rPr>
          <w:rFonts w:asciiTheme="majorHAnsi" w:hAnsiTheme="majorHAnsi" w:cs="Times New Roman"/>
          <w:color w:val="000000"/>
          <w:lang w:val="en-GB"/>
        </w:rPr>
        <w:t xml:space="preserve"> </w:t>
      </w:r>
      <w:r w:rsidR="0002796B" w:rsidRPr="00815856">
        <w:rPr>
          <w:rFonts w:asciiTheme="majorHAnsi" w:hAnsiTheme="majorHAnsi" w:cs="Times New Roman"/>
          <w:color w:val="000000"/>
          <w:lang w:val="en-GB"/>
        </w:rPr>
        <w:t xml:space="preserve">with defenders with disabilities and their organisations </w:t>
      </w:r>
      <w:r w:rsidRPr="00815856">
        <w:rPr>
          <w:rFonts w:asciiTheme="majorHAnsi" w:hAnsiTheme="majorHAnsi" w:cs="Times New Roman"/>
          <w:color w:val="000000"/>
          <w:lang w:val="en-GB"/>
        </w:rPr>
        <w:t>to identify barriers to inclusion and accessibility within the organisation and its programmes</w:t>
      </w:r>
    </w:p>
    <w:p w14:paraId="1BE0715B" w14:textId="77777777" w:rsidR="0098574C" w:rsidRPr="00815856" w:rsidRDefault="0098574C" w:rsidP="0098574C">
      <w:pPr>
        <w:pStyle w:val="ListParagraph"/>
        <w:pBdr>
          <w:top w:val="nil"/>
          <w:left w:val="nil"/>
          <w:bottom w:val="nil"/>
          <w:right w:val="nil"/>
          <w:between w:val="nil"/>
        </w:pBdr>
        <w:spacing w:line="276" w:lineRule="auto"/>
        <w:rPr>
          <w:rFonts w:asciiTheme="majorHAnsi" w:hAnsiTheme="majorHAnsi" w:cs="Times New Roman"/>
          <w:lang w:val="en-GB"/>
        </w:rPr>
      </w:pPr>
    </w:p>
    <w:p w14:paraId="7BEB9A16" w14:textId="1AC33951" w:rsidR="00E47932" w:rsidRPr="00815856" w:rsidRDefault="0085574C" w:rsidP="00E47932">
      <w:pPr>
        <w:pStyle w:val="ListParagraph"/>
        <w:numPr>
          <w:ilvl w:val="0"/>
          <w:numId w:val="54"/>
        </w:numPr>
        <w:pBdr>
          <w:top w:val="nil"/>
          <w:left w:val="nil"/>
          <w:bottom w:val="nil"/>
          <w:right w:val="nil"/>
          <w:between w:val="nil"/>
        </w:pBdr>
        <w:spacing w:line="276" w:lineRule="auto"/>
        <w:rPr>
          <w:rFonts w:asciiTheme="majorHAnsi" w:hAnsiTheme="majorHAnsi" w:cs="Times New Roman"/>
          <w:lang w:val="en-GB"/>
        </w:rPr>
      </w:pPr>
      <w:r w:rsidRPr="00815856">
        <w:rPr>
          <w:rFonts w:asciiTheme="majorHAnsi" w:hAnsiTheme="majorHAnsi" w:cs="Times New Roman"/>
          <w:bCs/>
          <w:iCs/>
          <w:color w:val="000000"/>
          <w:lang w:val="en-GB"/>
        </w:rPr>
        <w:t>Establish</w:t>
      </w:r>
      <w:r w:rsidR="00E47932" w:rsidRPr="00815856">
        <w:rPr>
          <w:rFonts w:asciiTheme="majorHAnsi" w:hAnsiTheme="majorHAnsi" w:cs="Times New Roman"/>
          <w:bCs/>
          <w:iCs/>
          <w:color w:val="000000"/>
          <w:lang w:val="en-GB"/>
        </w:rPr>
        <w:t>ing</w:t>
      </w:r>
      <w:r w:rsidRPr="00815856">
        <w:rPr>
          <w:rFonts w:asciiTheme="majorHAnsi" w:hAnsiTheme="majorHAnsi" w:cs="Times New Roman"/>
          <w:bCs/>
          <w:iCs/>
          <w:color w:val="000000"/>
          <w:lang w:val="en-GB"/>
        </w:rPr>
        <w:t xml:space="preserve"> a </w:t>
      </w:r>
      <w:r w:rsidRPr="00815856">
        <w:rPr>
          <w:rFonts w:asciiTheme="majorHAnsi" w:hAnsiTheme="majorHAnsi" w:cs="Times New Roman"/>
          <w:b/>
          <w:iCs/>
          <w:color w:val="000000"/>
          <w:lang w:val="en-GB"/>
        </w:rPr>
        <w:t>disability</w:t>
      </w:r>
      <w:r w:rsidR="007F5BA5" w:rsidRPr="00815856">
        <w:rPr>
          <w:rFonts w:asciiTheme="majorHAnsi" w:hAnsiTheme="majorHAnsi" w:cs="Times New Roman"/>
          <w:b/>
          <w:iCs/>
          <w:color w:val="000000"/>
          <w:lang w:val="en-GB"/>
        </w:rPr>
        <w:t xml:space="preserve"> </w:t>
      </w:r>
      <w:r w:rsidRPr="00815856">
        <w:rPr>
          <w:rFonts w:asciiTheme="majorHAnsi" w:hAnsiTheme="majorHAnsi" w:cs="Times New Roman"/>
          <w:b/>
          <w:iCs/>
          <w:color w:val="000000"/>
          <w:lang w:val="en-GB"/>
        </w:rPr>
        <w:t>inclusion working group</w:t>
      </w:r>
      <w:r w:rsidR="00E47932" w:rsidRPr="00815856">
        <w:rPr>
          <w:rFonts w:asciiTheme="majorHAnsi" w:hAnsiTheme="majorHAnsi" w:cs="Times New Roman"/>
          <w:b/>
          <w:iCs/>
          <w:color w:val="000000"/>
          <w:lang w:val="en-GB"/>
        </w:rPr>
        <w:t xml:space="preserve"> </w:t>
      </w:r>
      <w:r w:rsidR="00E47932" w:rsidRPr="00815856">
        <w:rPr>
          <w:rFonts w:asciiTheme="majorHAnsi" w:hAnsiTheme="majorHAnsi" w:cs="Times New Roman"/>
          <w:bCs/>
          <w:iCs/>
          <w:color w:val="000000"/>
          <w:lang w:val="en-GB"/>
        </w:rPr>
        <w:t xml:space="preserve">or </w:t>
      </w:r>
      <w:r w:rsidRPr="00815856">
        <w:rPr>
          <w:rFonts w:asciiTheme="majorHAnsi" w:hAnsiTheme="majorHAnsi" w:cs="Times New Roman"/>
          <w:color w:val="000000"/>
          <w:lang w:val="en-GB"/>
        </w:rPr>
        <w:t>task force that includes representatives from different departments and disability stakeholders to guide the development and implementation of disability-inclusive policies and practices</w:t>
      </w:r>
      <w:r w:rsidR="00197FBD">
        <w:rPr>
          <w:rFonts w:asciiTheme="majorHAnsi" w:hAnsiTheme="majorHAnsi" w:cs="Times New Roman"/>
          <w:color w:val="000000"/>
          <w:lang w:val="en-GB"/>
        </w:rPr>
        <w:br/>
      </w:r>
    </w:p>
    <w:p w14:paraId="10BED341" w14:textId="614E3099" w:rsidR="00197FBD" w:rsidRPr="00197FBD" w:rsidRDefault="0085574C" w:rsidP="00197FBD">
      <w:pPr>
        <w:pStyle w:val="ListParagraph"/>
        <w:numPr>
          <w:ilvl w:val="0"/>
          <w:numId w:val="54"/>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Cs/>
          <w:iCs/>
          <w:color w:val="000000"/>
          <w:lang w:val="en-GB"/>
        </w:rPr>
        <w:t>Design</w:t>
      </w:r>
      <w:r w:rsidR="00E47932" w:rsidRPr="00815856">
        <w:rPr>
          <w:rFonts w:asciiTheme="majorHAnsi" w:hAnsiTheme="majorHAnsi" w:cs="Times New Roman"/>
          <w:bCs/>
          <w:iCs/>
          <w:color w:val="000000"/>
          <w:lang w:val="en-GB"/>
        </w:rPr>
        <w:t>ing</w:t>
      </w:r>
      <w:r w:rsidRPr="00815856">
        <w:rPr>
          <w:rFonts w:asciiTheme="majorHAnsi" w:hAnsiTheme="majorHAnsi" w:cs="Times New Roman"/>
          <w:bCs/>
          <w:iCs/>
          <w:color w:val="000000"/>
          <w:lang w:val="en-GB"/>
        </w:rPr>
        <w:t xml:space="preserve"> and implement</w:t>
      </w:r>
      <w:r w:rsidR="00E5579F" w:rsidRPr="00815856">
        <w:rPr>
          <w:rFonts w:asciiTheme="majorHAnsi" w:hAnsiTheme="majorHAnsi" w:cs="Times New Roman"/>
          <w:bCs/>
          <w:iCs/>
          <w:color w:val="000000"/>
          <w:lang w:val="en-GB"/>
        </w:rPr>
        <w:t>ing</w:t>
      </w:r>
      <w:r w:rsidRPr="00815856">
        <w:rPr>
          <w:rFonts w:asciiTheme="majorHAnsi" w:hAnsiTheme="majorHAnsi" w:cs="Times New Roman"/>
          <w:bCs/>
          <w:iCs/>
          <w:color w:val="000000"/>
          <w:lang w:val="en-GB"/>
        </w:rPr>
        <w:t xml:space="preserve"> </w:t>
      </w:r>
      <w:r w:rsidRPr="00815856">
        <w:rPr>
          <w:rFonts w:asciiTheme="majorHAnsi" w:hAnsiTheme="majorHAnsi" w:cs="Times New Roman"/>
          <w:b/>
          <w:iCs/>
          <w:color w:val="000000"/>
          <w:lang w:val="en-GB"/>
        </w:rPr>
        <w:t>disability-inclusive policies and practices</w:t>
      </w:r>
      <w:r w:rsidR="00E47932" w:rsidRPr="00815856">
        <w:rPr>
          <w:rFonts w:asciiTheme="majorHAnsi" w:hAnsiTheme="majorHAnsi" w:cs="Times New Roman"/>
          <w:bCs/>
          <w:iCs/>
          <w:color w:val="000000"/>
          <w:lang w:val="en-GB"/>
        </w:rPr>
        <w:t xml:space="preserve">, such as those that </w:t>
      </w:r>
      <w:r w:rsidRPr="00815856">
        <w:rPr>
          <w:rFonts w:asciiTheme="majorHAnsi" w:hAnsiTheme="majorHAnsi" w:cs="Times New Roman"/>
          <w:color w:val="000000"/>
          <w:lang w:val="en-GB"/>
        </w:rPr>
        <w:t>promot</w:t>
      </w:r>
      <w:r w:rsidR="00E47932" w:rsidRPr="00815856">
        <w:rPr>
          <w:rFonts w:asciiTheme="majorHAnsi" w:hAnsiTheme="majorHAnsi" w:cs="Times New Roman"/>
          <w:color w:val="000000"/>
          <w:lang w:val="en-GB"/>
        </w:rPr>
        <w:t>e</w:t>
      </w:r>
      <w:r w:rsidRPr="00815856">
        <w:rPr>
          <w:rFonts w:asciiTheme="majorHAnsi" w:hAnsiTheme="majorHAnsi" w:cs="Times New Roman"/>
          <w:color w:val="000000"/>
          <w:lang w:val="en-GB"/>
        </w:rPr>
        <w:t xml:space="preserve"> </w:t>
      </w:r>
      <w:r w:rsidR="0002796B" w:rsidRPr="00815856">
        <w:rPr>
          <w:rFonts w:asciiTheme="majorHAnsi" w:hAnsiTheme="majorHAnsi" w:cs="Times New Roman"/>
          <w:color w:val="000000"/>
          <w:lang w:val="en-GB"/>
        </w:rPr>
        <w:t xml:space="preserve">comprehensive </w:t>
      </w:r>
      <w:r w:rsidRPr="00815856">
        <w:rPr>
          <w:rFonts w:asciiTheme="majorHAnsi" w:hAnsiTheme="majorHAnsi" w:cs="Times New Roman"/>
          <w:color w:val="000000"/>
          <w:lang w:val="en-GB"/>
        </w:rPr>
        <w:t>accessibility</w:t>
      </w:r>
      <w:r w:rsidR="0098574C">
        <w:rPr>
          <w:rFonts w:asciiTheme="majorHAnsi" w:hAnsiTheme="majorHAnsi" w:cs="Times New Roman"/>
          <w:color w:val="000000"/>
          <w:lang w:val="en-GB"/>
        </w:rPr>
        <w:t>, universal design,</w:t>
      </w:r>
      <w:r w:rsidR="00E47932" w:rsidRPr="00815856">
        <w:rPr>
          <w:rFonts w:asciiTheme="majorHAnsi" w:hAnsiTheme="majorHAnsi" w:cs="Times New Roman"/>
          <w:color w:val="000000"/>
          <w:lang w:val="en-GB"/>
        </w:rPr>
        <w:t xml:space="preserve"> and</w:t>
      </w:r>
      <w:r w:rsidRPr="00815856">
        <w:rPr>
          <w:rFonts w:asciiTheme="majorHAnsi" w:hAnsiTheme="majorHAnsi" w:cs="Times New Roman"/>
          <w:color w:val="000000"/>
          <w:lang w:val="en-GB"/>
        </w:rPr>
        <w:t xml:space="preserve"> reasonable accommodatio</w:t>
      </w:r>
      <w:r w:rsidR="00197FBD">
        <w:rPr>
          <w:rFonts w:asciiTheme="majorHAnsi" w:hAnsiTheme="majorHAnsi" w:cs="Times New Roman"/>
          <w:color w:val="000000"/>
          <w:lang w:val="en-GB"/>
        </w:rPr>
        <w:t>n</w:t>
      </w:r>
    </w:p>
    <w:p w14:paraId="71FC641C" w14:textId="77777777" w:rsidR="00197FBD" w:rsidRPr="00197FBD" w:rsidRDefault="00197FBD" w:rsidP="00815856">
      <w:pPr>
        <w:pStyle w:val="ListParagraph"/>
        <w:pBdr>
          <w:top w:val="nil"/>
          <w:left w:val="nil"/>
          <w:bottom w:val="nil"/>
          <w:right w:val="nil"/>
          <w:between w:val="nil"/>
        </w:pBdr>
        <w:spacing w:line="276" w:lineRule="auto"/>
        <w:rPr>
          <w:rFonts w:asciiTheme="majorHAnsi" w:hAnsiTheme="majorHAnsi" w:cs="Times New Roman"/>
          <w:color w:val="000000"/>
          <w:lang w:val="en-GB"/>
        </w:rPr>
      </w:pPr>
    </w:p>
    <w:p w14:paraId="7F1DE883" w14:textId="3C20718F" w:rsidR="00E47932" w:rsidRPr="00815856" w:rsidRDefault="00E47932" w:rsidP="00197FBD">
      <w:pPr>
        <w:pStyle w:val="ListParagraph"/>
        <w:numPr>
          <w:ilvl w:val="0"/>
          <w:numId w:val="54"/>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Cs/>
          <w:iCs/>
          <w:color w:val="000000"/>
          <w:lang w:val="en-GB"/>
        </w:rPr>
        <w:t>Provid</w:t>
      </w:r>
      <w:r w:rsidR="0098574C">
        <w:rPr>
          <w:rFonts w:asciiTheme="majorHAnsi" w:hAnsiTheme="majorHAnsi" w:cs="Times New Roman"/>
          <w:bCs/>
          <w:iCs/>
          <w:color w:val="000000"/>
          <w:lang w:val="en-GB"/>
        </w:rPr>
        <w:t>ing</w:t>
      </w:r>
      <w:r w:rsidRPr="00815856">
        <w:rPr>
          <w:rFonts w:asciiTheme="majorHAnsi" w:hAnsiTheme="majorHAnsi" w:cs="Times New Roman"/>
          <w:bCs/>
          <w:iCs/>
          <w:color w:val="000000"/>
          <w:lang w:val="en-GB"/>
        </w:rPr>
        <w:t xml:space="preserve"> </w:t>
      </w:r>
      <w:r w:rsidRPr="00815856">
        <w:rPr>
          <w:rFonts w:asciiTheme="majorHAnsi" w:hAnsiTheme="majorHAnsi" w:cs="Times New Roman"/>
          <w:b/>
          <w:iCs/>
          <w:color w:val="000000"/>
          <w:lang w:val="en-GB"/>
        </w:rPr>
        <w:t>disability-awareness trainings</w:t>
      </w:r>
      <w:r w:rsidRPr="00815856">
        <w:rPr>
          <w:rFonts w:asciiTheme="majorHAnsi" w:hAnsiTheme="majorHAnsi" w:cs="Times New Roman"/>
          <w:bCs/>
          <w:iCs/>
          <w:color w:val="000000"/>
          <w:lang w:val="en-GB"/>
        </w:rPr>
        <w:t xml:space="preserve"> to </w:t>
      </w:r>
      <w:r w:rsidRPr="00815856">
        <w:rPr>
          <w:rFonts w:asciiTheme="majorHAnsi" w:hAnsiTheme="majorHAnsi" w:cs="Times New Roman"/>
          <w:color w:val="000000"/>
          <w:lang w:val="en-GB"/>
        </w:rPr>
        <w:t>all staff members, including disability awareness, accessibility, and inclusion</w:t>
      </w:r>
      <w:r w:rsidR="0002796B" w:rsidRPr="00815856">
        <w:rPr>
          <w:rFonts w:asciiTheme="majorHAnsi" w:hAnsiTheme="majorHAnsi" w:cs="Times New Roman"/>
          <w:color w:val="000000"/>
          <w:lang w:val="en-GB"/>
        </w:rPr>
        <w:t>, with regular updates</w:t>
      </w:r>
      <w:r w:rsidRPr="00815856">
        <w:rPr>
          <w:rFonts w:asciiTheme="majorHAnsi" w:hAnsiTheme="majorHAnsi" w:cs="Times New Roman"/>
          <w:color w:val="000000"/>
          <w:lang w:val="en-GB"/>
        </w:rPr>
        <w:t xml:space="preserve"> </w:t>
      </w:r>
    </w:p>
    <w:p w14:paraId="74C8EE10" w14:textId="77777777" w:rsidR="00197FBD" w:rsidRDefault="00197FBD" w:rsidP="00815856">
      <w:pPr>
        <w:pStyle w:val="ListParagraph"/>
        <w:pBdr>
          <w:top w:val="nil"/>
          <w:left w:val="nil"/>
          <w:bottom w:val="nil"/>
          <w:right w:val="nil"/>
          <w:between w:val="nil"/>
        </w:pBdr>
        <w:spacing w:line="276" w:lineRule="auto"/>
        <w:rPr>
          <w:rFonts w:asciiTheme="majorHAnsi" w:hAnsiTheme="majorHAnsi" w:cs="Times New Roman"/>
          <w:color w:val="000000"/>
          <w:lang w:val="en-GB"/>
        </w:rPr>
      </w:pPr>
    </w:p>
    <w:p w14:paraId="04E6E4AD" w14:textId="0ED0CAD1" w:rsidR="00261057" w:rsidRPr="00815856" w:rsidRDefault="00987DF1" w:rsidP="00093049">
      <w:pPr>
        <w:pStyle w:val="ListParagraph"/>
        <w:numPr>
          <w:ilvl w:val="0"/>
          <w:numId w:val="54"/>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color w:val="000000"/>
          <w:lang w:val="en-GB"/>
        </w:rPr>
        <w:t>E</w:t>
      </w:r>
      <w:r w:rsidR="00E47932" w:rsidRPr="00815856">
        <w:rPr>
          <w:rFonts w:asciiTheme="majorHAnsi" w:hAnsiTheme="majorHAnsi" w:cs="Times New Roman"/>
          <w:color w:val="000000"/>
          <w:lang w:val="en-GB"/>
        </w:rPr>
        <w:t>stablish</w:t>
      </w:r>
      <w:r w:rsidR="0098574C">
        <w:rPr>
          <w:rFonts w:asciiTheme="majorHAnsi" w:hAnsiTheme="majorHAnsi" w:cs="Times New Roman"/>
          <w:color w:val="000000"/>
          <w:lang w:val="en-GB"/>
        </w:rPr>
        <w:t>ing</w:t>
      </w:r>
      <w:r w:rsidR="00E47932" w:rsidRPr="00815856">
        <w:rPr>
          <w:rFonts w:asciiTheme="majorHAnsi" w:hAnsiTheme="majorHAnsi" w:cs="Times New Roman"/>
          <w:color w:val="000000"/>
          <w:lang w:val="en-GB"/>
        </w:rPr>
        <w:t xml:space="preserve"> a </w:t>
      </w:r>
      <w:r w:rsidR="00E47932" w:rsidRPr="00815856">
        <w:rPr>
          <w:rFonts w:asciiTheme="majorHAnsi" w:hAnsiTheme="majorHAnsi" w:cs="Times New Roman"/>
          <w:b/>
          <w:bCs/>
          <w:color w:val="000000"/>
          <w:lang w:val="en-GB"/>
        </w:rPr>
        <w:t>monitoring and evaluation framework</w:t>
      </w:r>
      <w:r w:rsidR="00E47932" w:rsidRPr="00815856">
        <w:rPr>
          <w:rFonts w:asciiTheme="majorHAnsi" w:hAnsiTheme="majorHAnsi" w:cs="Times New Roman"/>
          <w:color w:val="000000"/>
          <w:lang w:val="en-GB"/>
        </w:rPr>
        <w:t xml:space="preserve"> with clear indicators, as well as tools, to assess progress towards disability mainstreaming goals and identify areas for improvement</w:t>
      </w:r>
      <w:r w:rsidR="00197FBD">
        <w:rPr>
          <w:rFonts w:asciiTheme="majorHAnsi" w:hAnsiTheme="majorHAnsi" w:cs="Times New Roman"/>
          <w:color w:val="000000"/>
          <w:lang w:val="en-GB"/>
        </w:rPr>
        <w:br/>
      </w:r>
    </w:p>
    <w:p w14:paraId="483EC776" w14:textId="3A19BD01" w:rsidR="00E47932" w:rsidRPr="00815856" w:rsidRDefault="00E47932" w:rsidP="00E47932">
      <w:pPr>
        <w:pStyle w:val="ListParagraph"/>
        <w:numPr>
          <w:ilvl w:val="0"/>
          <w:numId w:val="54"/>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Cs/>
          <w:iCs/>
          <w:color w:val="000000"/>
          <w:lang w:val="en-GB"/>
        </w:rPr>
        <w:t>Appoint</w:t>
      </w:r>
      <w:r w:rsidR="0098574C">
        <w:rPr>
          <w:rFonts w:asciiTheme="majorHAnsi" w:hAnsiTheme="majorHAnsi" w:cs="Times New Roman"/>
          <w:bCs/>
          <w:iCs/>
          <w:color w:val="000000"/>
          <w:lang w:val="en-GB"/>
        </w:rPr>
        <w:t>ing</w:t>
      </w:r>
      <w:r w:rsidR="00987DF1" w:rsidRPr="00815856">
        <w:rPr>
          <w:rFonts w:asciiTheme="majorHAnsi" w:hAnsiTheme="majorHAnsi" w:cs="Times New Roman"/>
          <w:bCs/>
          <w:iCs/>
          <w:color w:val="000000"/>
          <w:lang w:val="en-GB"/>
        </w:rPr>
        <w:t xml:space="preserve"> a</w:t>
      </w:r>
      <w:r w:rsidRPr="00815856">
        <w:rPr>
          <w:rFonts w:asciiTheme="majorHAnsi" w:hAnsiTheme="majorHAnsi" w:cs="Times New Roman"/>
          <w:bCs/>
          <w:iCs/>
          <w:color w:val="000000"/>
          <w:lang w:val="en-GB"/>
        </w:rPr>
        <w:t xml:space="preserve"> </w:t>
      </w:r>
      <w:r w:rsidRPr="00815856">
        <w:rPr>
          <w:rFonts w:asciiTheme="majorHAnsi" w:hAnsiTheme="majorHAnsi" w:cs="Times New Roman"/>
          <w:b/>
          <w:iCs/>
          <w:color w:val="000000"/>
          <w:lang w:val="en-GB"/>
        </w:rPr>
        <w:t>disability equity inclusion (DEI) focal person</w:t>
      </w:r>
      <w:r w:rsidR="00987DF1" w:rsidRPr="00815856">
        <w:rPr>
          <w:rFonts w:asciiTheme="majorHAnsi" w:hAnsiTheme="majorHAnsi" w:cs="Times New Roman"/>
          <w:bCs/>
          <w:iCs/>
          <w:color w:val="000000"/>
          <w:lang w:val="en-GB"/>
        </w:rPr>
        <w:t xml:space="preserve"> to </w:t>
      </w:r>
      <w:r w:rsidRPr="00815856">
        <w:rPr>
          <w:rFonts w:asciiTheme="majorHAnsi" w:hAnsiTheme="majorHAnsi" w:cs="Times New Roman"/>
          <w:color w:val="000000"/>
          <w:lang w:val="en-GB"/>
        </w:rPr>
        <w:t>support and guide all the processes listed above</w:t>
      </w:r>
    </w:p>
    <w:p w14:paraId="2B76DA87" w14:textId="79A4C95B" w:rsidR="000323A7" w:rsidRPr="0002796B" w:rsidRDefault="000323A7" w:rsidP="000323A7">
      <w:pPr>
        <w:pStyle w:val="Heading3"/>
        <w:rPr>
          <w:lang w:val="en-GB"/>
        </w:rPr>
      </w:pPr>
      <w:bookmarkStart w:id="128" w:name="_Toc154150941"/>
      <w:bookmarkStart w:id="129" w:name="_Toc154151051"/>
      <w:bookmarkStart w:id="130" w:name="_Toc155686385"/>
      <w:r w:rsidRPr="0002796B">
        <w:rPr>
          <w:lang w:val="en-GB"/>
        </w:rPr>
        <w:t>3.</w:t>
      </w:r>
      <w:r w:rsidR="00093049">
        <w:rPr>
          <w:lang w:val="en-GB"/>
        </w:rPr>
        <w:t>2</w:t>
      </w:r>
      <w:r w:rsidRPr="0002796B">
        <w:rPr>
          <w:lang w:val="en-GB"/>
        </w:rPr>
        <w:t>.</w:t>
      </w:r>
      <w:r w:rsidR="0068766A" w:rsidRPr="0002796B">
        <w:rPr>
          <w:lang w:val="en-GB"/>
        </w:rPr>
        <w:t>3</w:t>
      </w:r>
      <w:r w:rsidRPr="0002796B">
        <w:rPr>
          <w:lang w:val="en-GB"/>
        </w:rPr>
        <w:tab/>
        <w:t>The twin-track approach</w:t>
      </w:r>
      <w:bookmarkEnd w:id="128"/>
      <w:bookmarkEnd w:id="129"/>
      <w:bookmarkEnd w:id="130"/>
    </w:p>
    <w:p w14:paraId="09AA2CA9" w14:textId="36652187" w:rsidR="002314B7" w:rsidRPr="0002796B" w:rsidRDefault="002314B7" w:rsidP="002314B7">
      <w:pPr>
        <w:pBdr>
          <w:top w:val="nil"/>
          <w:left w:val="nil"/>
          <w:bottom w:val="nil"/>
          <w:right w:val="nil"/>
          <w:between w:val="nil"/>
        </w:pBdr>
        <w:spacing w:line="276" w:lineRule="auto"/>
        <w:rPr>
          <w:rFonts w:asciiTheme="majorHAnsi" w:hAnsiTheme="majorHAnsi" w:cs="Times New Roman"/>
          <w:lang w:val="en-GB"/>
        </w:rPr>
      </w:pPr>
      <w:r w:rsidRPr="0002796B">
        <w:rPr>
          <w:rFonts w:asciiTheme="majorHAnsi" w:hAnsiTheme="majorHAnsi" w:cs="Times New Roman"/>
          <w:lang w:val="en-GB"/>
        </w:rPr>
        <w:t xml:space="preserve">The </w:t>
      </w:r>
      <w:r w:rsidRPr="0002796B">
        <w:rPr>
          <w:rFonts w:asciiTheme="majorHAnsi" w:hAnsiTheme="majorHAnsi" w:cs="Times New Roman"/>
          <w:b/>
          <w:bCs/>
          <w:lang w:val="en-GB"/>
        </w:rPr>
        <w:t>twin-track approach</w:t>
      </w:r>
      <w:r w:rsidRPr="0002796B">
        <w:rPr>
          <w:rFonts w:asciiTheme="majorHAnsi" w:hAnsiTheme="majorHAnsi" w:cs="Times New Roman"/>
          <w:lang w:val="en-GB"/>
        </w:rPr>
        <w:t xml:space="preserve"> is a strategy towards disability</w:t>
      </w:r>
      <w:r w:rsidR="007F5BA5" w:rsidRPr="0002796B">
        <w:rPr>
          <w:rFonts w:asciiTheme="majorHAnsi" w:hAnsiTheme="majorHAnsi" w:cs="Times New Roman"/>
          <w:lang w:val="en-GB"/>
        </w:rPr>
        <w:t xml:space="preserve"> </w:t>
      </w:r>
      <w:r w:rsidRPr="0002796B">
        <w:rPr>
          <w:rFonts w:asciiTheme="majorHAnsi" w:hAnsiTheme="majorHAnsi" w:cs="Times New Roman"/>
          <w:lang w:val="en-GB"/>
        </w:rPr>
        <w:t xml:space="preserve">inclusion that involves implementing </w:t>
      </w:r>
      <w:r w:rsidRPr="0002796B">
        <w:rPr>
          <w:rFonts w:asciiTheme="majorHAnsi" w:hAnsiTheme="majorHAnsi" w:cs="Times New Roman"/>
          <w:b/>
          <w:bCs/>
          <w:lang w:val="en-GB"/>
        </w:rPr>
        <w:t xml:space="preserve">disability-specific programmes </w:t>
      </w:r>
      <w:r w:rsidRPr="0002796B">
        <w:rPr>
          <w:rFonts w:asciiTheme="majorHAnsi" w:hAnsiTheme="majorHAnsi" w:cs="Times New Roman"/>
          <w:lang w:val="en-GB"/>
        </w:rPr>
        <w:t xml:space="preserve">to address the specific needs and challenges faced by </w:t>
      </w:r>
      <w:r w:rsidR="00CF1B06" w:rsidRPr="0002796B">
        <w:rPr>
          <w:rFonts w:asciiTheme="majorHAnsi" w:hAnsiTheme="majorHAnsi" w:cs="Times New Roman"/>
          <w:lang w:val="en-GB"/>
        </w:rPr>
        <w:t>people</w:t>
      </w:r>
      <w:r w:rsidRPr="0002796B">
        <w:rPr>
          <w:rFonts w:asciiTheme="majorHAnsi" w:hAnsiTheme="majorHAnsi" w:cs="Times New Roman"/>
          <w:lang w:val="en-GB"/>
        </w:rPr>
        <w:t xml:space="preserve"> with disabilities while promoting disability mainstreaming. By using both approaches, organisations can address the unique needs of </w:t>
      </w:r>
      <w:r w:rsidR="00CF1B06" w:rsidRPr="0002796B">
        <w:rPr>
          <w:rFonts w:asciiTheme="majorHAnsi" w:hAnsiTheme="majorHAnsi" w:cs="Times New Roman"/>
          <w:lang w:val="en-GB"/>
        </w:rPr>
        <w:t>people</w:t>
      </w:r>
      <w:r w:rsidRPr="0002796B">
        <w:rPr>
          <w:rFonts w:asciiTheme="majorHAnsi" w:hAnsiTheme="majorHAnsi" w:cs="Times New Roman"/>
          <w:lang w:val="en-GB"/>
        </w:rPr>
        <w:t xml:space="preserve"> with disabilities while also ensuring that disability is integrated into all aspects of their work. Disability-specific programmes could include providing specialised services, advocacy, and awareness-raising activities.</w:t>
      </w:r>
    </w:p>
    <w:p w14:paraId="60800B09" w14:textId="78EE3846" w:rsidR="002314B7" w:rsidRPr="0002796B" w:rsidRDefault="002314B7" w:rsidP="002314B7">
      <w:pPr>
        <w:rPr>
          <w:rFonts w:asciiTheme="majorHAnsi" w:hAnsiTheme="majorHAnsi" w:cs="Times New Roman"/>
          <w:lang w:val="en-GB"/>
        </w:rPr>
      </w:pPr>
      <w:r w:rsidRPr="0002796B">
        <w:rPr>
          <w:rFonts w:asciiTheme="majorHAnsi" w:hAnsiTheme="majorHAnsi" w:cs="Times New Roman"/>
          <w:lang w:val="en-GB"/>
        </w:rPr>
        <w:t>In the field of</w:t>
      </w:r>
      <w:r w:rsidR="00B77464" w:rsidRPr="0002796B">
        <w:rPr>
          <w:rFonts w:asciiTheme="majorHAnsi" w:hAnsiTheme="majorHAnsi" w:cs="Times New Roman"/>
          <w:lang w:val="en-GB"/>
        </w:rPr>
        <w:t xml:space="preserve"> the</w:t>
      </w:r>
      <w:r w:rsidRPr="0002796B">
        <w:rPr>
          <w:rFonts w:asciiTheme="majorHAnsi" w:hAnsiTheme="majorHAnsi" w:cs="Times New Roman"/>
          <w:lang w:val="en-GB"/>
        </w:rPr>
        <w:t xml:space="preserve"> protection</w:t>
      </w:r>
      <w:r w:rsidR="00B77464" w:rsidRPr="0002796B">
        <w:rPr>
          <w:rFonts w:asciiTheme="majorHAnsi" w:hAnsiTheme="majorHAnsi" w:cs="Times New Roman"/>
          <w:lang w:val="en-GB"/>
        </w:rPr>
        <w:t xml:space="preserve"> of human rights defenders</w:t>
      </w:r>
      <w:r w:rsidRPr="0002796B">
        <w:rPr>
          <w:rFonts w:asciiTheme="majorHAnsi" w:hAnsiTheme="majorHAnsi" w:cs="Times New Roman"/>
          <w:lang w:val="en-GB"/>
        </w:rPr>
        <w:t xml:space="preserve">, the twin-track approach can be used for instance, by including </w:t>
      </w:r>
      <w:r w:rsidR="00CF1B06" w:rsidRPr="0002796B">
        <w:rPr>
          <w:rFonts w:asciiTheme="majorHAnsi" w:hAnsiTheme="majorHAnsi" w:cs="Times New Roman"/>
          <w:lang w:val="en-GB"/>
        </w:rPr>
        <w:t>people</w:t>
      </w:r>
      <w:r w:rsidRPr="0002796B">
        <w:rPr>
          <w:rFonts w:asciiTheme="majorHAnsi" w:hAnsiTheme="majorHAnsi" w:cs="Times New Roman"/>
          <w:lang w:val="en-GB"/>
        </w:rPr>
        <w:t xml:space="preserve"> with disabilities within already existing training programmes on security and protection, while designing specific training sessions target</w:t>
      </w:r>
      <w:r w:rsidR="0098574C">
        <w:rPr>
          <w:rFonts w:asciiTheme="majorHAnsi" w:hAnsiTheme="majorHAnsi" w:cs="Times New Roman"/>
          <w:lang w:val="en-GB"/>
        </w:rPr>
        <w:t>ed</w:t>
      </w:r>
      <w:r w:rsidRPr="0002796B">
        <w:rPr>
          <w:rFonts w:asciiTheme="majorHAnsi" w:hAnsiTheme="majorHAnsi" w:cs="Times New Roman"/>
          <w:lang w:val="en-GB"/>
        </w:rPr>
        <w:t xml:space="preserve"> only at</w:t>
      </w:r>
      <w:r w:rsidR="00D72811" w:rsidRPr="0002796B">
        <w:rPr>
          <w:rFonts w:asciiTheme="majorHAnsi" w:hAnsiTheme="majorHAnsi" w:cs="Times New Roman"/>
          <w:lang w:val="en-GB"/>
        </w:rPr>
        <w:t xml:space="preserve"> organisations of persons with disabilities</w:t>
      </w:r>
      <w:r w:rsidRPr="0002796B">
        <w:rPr>
          <w:rFonts w:asciiTheme="majorHAnsi" w:hAnsiTheme="majorHAnsi" w:cs="Times New Roman"/>
          <w:lang w:val="en-GB"/>
        </w:rPr>
        <w:t xml:space="preserve"> to address their specific protection need</w:t>
      </w:r>
      <w:r w:rsidR="00B77464" w:rsidRPr="0002796B">
        <w:rPr>
          <w:rFonts w:asciiTheme="majorHAnsi" w:hAnsiTheme="majorHAnsi" w:cs="Times New Roman"/>
          <w:lang w:val="en-GB"/>
        </w:rPr>
        <w:t>s</w:t>
      </w:r>
      <w:r w:rsidRPr="0002796B">
        <w:rPr>
          <w:rFonts w:asciiTheme="majorHAnsi" w:hAnsiTheme="majorHAnsi" w:cs="Times New Roman"/>
          <w:lang w:val="en-GB"/>
        </w:rPr>
        <w:t xml:space="preserve">. </w:t>
      </w:r>
      <w:r w:rsidRPr="0002796B">
        <w:rPr>
          <w:rFonts w:asciiTheme="majorHAnsi" w:hAnsiTheme="majorHAnsi" w:cs="Times New Roman"/>
          <w:lang w:val="en-GB"/>
        </w:rPr>
        <w:lastRenderedPageBreak/>
        <w:t>In this way, organisation</w:t>
      </w:r>
      <w:r w:rsidR="0076757F">
        <w:rPr>
          <w:rFonts w:asciiTheme="majorHAnsi" w:hAnsiTheme="majorHAnsi" w:cs="Times New Roman"/>
          <w:lang w:val="en-GB"/>
        </w:rPr>
        <w:t>s</w:t>
      </w:r>
      <w:r w:rsidRPr="0002796B">
        <w:rPr>
          <w:rFonts w:asciiTheme="majorHAnsi" w:hAnsiTheme="majorHAnsi" w:cs="Times New Roman"/>
          <w:lang w:val="en-GB"/>
        </w:rPr>
        <w:t xml:space="preserve"> can promote both mainstream inclusion and disability-specific inclusion.</w:t>
      </w:r>
    </w:p>
    <w:p w14:paraId="2B344897" w14:textId="6707E2BE" w:rsidR="000323A7" w:rsidRPr="0002796B" w:rsidRDefault="000323A7" w:rsidP="000323A7">
      <w:pPr>
        <w:pStyle w:val="Heading3"/>
        <w:rPr>
          <w:lang w:val="en-GB"/>
        </w:rPr>
      </w:pPr>
      <w:bookmarkStart w:id="131" w:name="_Toc154150942"/>
      <w:bookmarkStart w:id="132" w:name="_Toc154151052"/>
      <w:bookmarkStart w:id="133" w:name="_Toc155686386"/>
      <w:r w:rsidRPr="0002796B">
        <w:rPr>
          <w:lang w:val="en-GB"/>
        </w:rPr>
        <w:t>3.</w:t>
      </w:r>
      <w:r w:rsidR="00093049">
        <w:rPr>
          <w:lang w:val="en-GB"/>
        </w:rPr>
        <w:t>2</w:t>
      </w:r>
      <w:r w:rsidRPr="0002796B">
        <w:rPr>
          <w:lang w:val="en-GB"/>
        </w:rPr>
        <w:t>.</w:t>
      </w:r>
      <w:r w:rsidR="0068766A" w:rsidRPr="0002796B">
        <w:rPr>
          <w:lang w:val="en-GB"/>
        </w:rPr>
        <w:t>4</w:t>
      </w:r>
      <w:r w:rsidRPr="0002796B">
        <w:rPr>
          <w:lang w:val="en-GB"/>
        </w:rPr>
        <w:tab/>
        <w:t>Disability inclusive programmes, projects, and budgets</w:t>
      </w:r>
      <w:bookmarkEnd w:id="131"/>
      <w:bookmarkEnd w:id="132"/>
      <w:bookmarkEnd w:id="133"/>
    </w:p>
    <w:p w14:paraId="0FD1870D" w14:textId="713212EE" w:rsidR="00F97739" w:rsidRPr="0002796B" w:rsidRDefault="00F97739" w:rsidP="00F97739">
      <w:pPr>
        <w:pBdr>
          <w:top w:val="nil"/>
          <w:left w:val="nil"/>
          <w:bottom w:val="nil"/>
          <w:right w:val="nil"/>
          <w:between w:val="nil"/>
        </w:pBdr>
        <w:spacing w:line="276" w:lineRule="auto"/>
        <w:rPr>
          <w:rFonts w:asciiTheme="majorHAnsi" w:hAnsiTheme="majorHAnsi" w:cs="Times New Roman"/>
          <w:lang w:val="en-GB"/>
        </w:rPr>
      </w:pPr>
      <w:r w:rsidRPr="0002796B">
        <w:rPr>
          <w:rFonts w:asciiTheme="majorHAnsi" w:hAnsiTheme="majorHAnsi" w:cs="Times New Roman"/>
          <w:lang w:val="en-GB"/>
        </w:rPr>
        <w:t>Human rights organisations should mainstream disability in their strategic framework and reflect disability inclusion in their programmes</w:t>
      </w:r>
      <w:r w:rsidR="0098574C">
        <w:rPr>
          <w:rFonts w:asciiTheme="majorHAnsi" w:hAnsiTheme="majorHAnsi" w:cs="Times New Roman"/>
          <w:lang w:val="en-GB"/>
        </w:rPr>
        <w:t>, projects,</w:t>
      </w:r>
      <w:r w:rsidRPr="0002796B">
        <w:rPr>
          <w:rFonts w:asciiTheme="majorHAnsi" w:hAnsiTheme="majorHAnsi" w:cs="Times New Roman"/>
          <w:lang w:val="en-GB"/>
        </w:rPr>
        <w:t xml:space="preserve"> and budgets. Every key step of the </w:t>
      </w:r>
      <w:r w:rsidRPr="0002796B">
        <w:rPr>
          <w:rFonts w:asciiTheme="majorHAnsi" w:hAnsiTheme="majorHAnsi" w:cs="Times New Roman"/>
          <w:b/>
          <w:bCs/>
          <w:lang w:val="en-GB"/>
        </w:rPr>
        <w:t>project development cycle</w:t>
      </w:r>
      <w:r w:rsidRPr="0002796B">
        <w:rPr>
          <w:rFonts w:asciiTheme="majorHAnsi" w:hAnsiTheme="majorHAnsi" w:cs="Times New Roman"/>
          <w:lang w:val="en-GB"/>
        </w:rPr>
        <w:t xml:space="preserve"> (including design, implementation, </w:t>
      </w:r>
      <w:r w:rsidR="0076757F" w:rsidRPr="0002796B">
        <w:rPr>
          <w:rFonts w:asciiTheme="majorHAnsi" w:hAnsiTheme="majorHAnsi" w:cs="Times New Roman"/>
          <w:lang w:val="en-GB"/>
        </w:rPr>
        <w:t>data collection</w:t>
      </w:r>
      <w:r w:rsidR="0076757F">
        <w:rPr>
          <w:rFonts w:asciiTheme="majorHAnsi" w:hAnsiTheme="majorHAnsi" w:cs="Times New Roman"/>
          <w:lang w:val="en-GB"/>
        </w:rPr>
        <w:t>, and</w:t>
      </w:r>
      <w:r w:rsidR="0076757F" w:rsidRPr="0002796B">
        <w:rPr>
          <w:rFonts w:asciiTheme="majorHAnsi" w:hAnsiTheme="majorHAnsi" w:cs="Times New Roman"/>
          <w:lang w:val="en-GB"/>
        </w:rPr>
        <w:t xml:space="preserve"> </w:t>
      </w:r>
      <w:r w:rsidRPr="0002796B">
        <w:rPr>
          <w:rFonts w:asciiTheme="majorHAnsi" w:hAnsiTheme="majorHAnsi" w:cs="Times New Roman"/>
          <w:lang w:val="en-GB"/>
        </w:rPr>
        <w:t xml:space="preserve">monitoring and evaluation) should </w:t>
      </w:r>
      <w:r w:rsidR="00DB5518" w:rsidRPr="0002796B">
        <w:rPr>
          <w:rFonts w:asciiTheme="majorHAnsi" w:hAnsiTheme="majorHAnsi" w:cs="Times New Roman"/>
          <w:lang w:val="en-GB"/>
        </w:rPr>
        <w:t>involve</w:t>
      </w:r>
      <w:r w:rsidRPr="0002796B">
        <w:rPr>
          <w:rFonts w:asciiTheme="majorHAnsi" w:hAnsiTheme="majorHAnsi" w:cs="Times New Roman"/>
          <w:lang w:val="en-GB"/>
        </w:rPr>
        <w:t xml:space="preserve"> </w:t>
      </w:r>
      <w:r w:rsidR="00CF1B06" w:rsidRPr="0002796B">
        <w:rPr>
          <w:rFonts w:asciiTheme="majorHAnsi" w:hAnsiTheme="majorHAnsi" w:cs="Times New Roman"/>
          <w:lang w:val="en-GB"/>
        </w:rPr>
        <w:t>people</w:t>
      </w:r>
      <w:r w:rsidRPr="0002796B">
        <w:rPr>
          <w:rFonts w:asciiTheme="majorHAnsi" w:hAnsiTheme="majorHAnsi" w:cs="Times New Roman"/>
          <w:lang w:val="en-GB"/>
        </w:rPr>
        <w:t xml:space="preserve"> with disabilities</w:t>
      </w:r>
      <w:r w:rsidR="00EC6713" w:rsidRPr="0002796B">
        <w:rPr>
          <w:rFonts w:asciiTheme="majorHAnsi" w:hAnsiTheme="majorHAnsi" w:cs="Times New Roman"/>
          <w:lang w:val="en-GB"/>
        </w:rPr>
        <w:t xml:space="preserve">, not just as a ‘target group’ but as a key actor in decision-making. </w:t>
      </w:r>
    </w:p>
    <w:p w14:paraId="345950EF" w14:textId="7B50E800" w:rsidR="00F97739" w:rsidRPr="0002796B" w:rsidRDefault="00F97739" w:rsidP="00F97739">
      <w:pPr>
        <w:pBdr>
          <w:top w:val="nil"/>
          <w:left w:val="nil"/>
          <w:bottom w:val="nil"/>
          <w:right w:val="nil"/>
          <w:between w:val="nil"/>
        </w:pBdr>
        <w:spacing w:line="276" w:lineRule="auto"/>
        <w:rPr>
          <w:rFonts w:asciiTheme="majorHAnsi" w:hAnsiTheme="majorHAnsi" w:cs="Times New Roman"/>
          <w:lang w:val="en-GB"/>
        </w:rPr>
      </w:pPr>
      <w:r w:rsidRPr="0002796B">
        <w:rPr>
          <w:rFonts w:asciiTheme="majorHAnsi" w:hAnsiTheme="majorHAnsi" w:cs="Times New Roman"/>
          <w:lang w:val="en-GB"/>
        </w:rPr>
        <w:t xml:space="preserve">It is equally important to focus on </w:t>
      </w:r>
      <w:r w:rsidRPr="0002796B">
        <w:rPr>
          <w:rFonts w:asciiTheme="majorHAnsi" w:hAnsiTheme="majorHAnsi" w:cs="Times New Roman"/>
          <w:b/>
          <w:bCs/>
          <w:lang w:val="en-GB"/>
        </w:rPr>
        <w:t>disability-inclusive budgeting</w:t>
      </w:r>
      <w:r w:rsidRPr="0002796B">
        <w:rPr>
          <w:rFonts w:asciiTheme="majorHAnsi" w:hAnsiTheme="majorHAnsi" w:cs="Times New Roman"/>
          <w:lang w:val="en-GB"/>
        </w:rPr>
        <w:t xml:space="preserve">, a process that considers both the needs and priorities of </w:t>
      </w:r>
      <w:r w:rsidR="00646A63" w:rsidRPr="0002796B">
        <w:rPr>
          <w:rFonts w:asciiTheme="majorHAnsi" w:hAnsiTheme="majorHAnsi" w:cs="Times New Roman"/>
          <w:lang w:val="en-GB"/>
        </w:rPr>
        <w:t>people with disabilities</w:t>
      </w:r>
      <w:r w:rsidRPr="0002796B">
        <w:rPr>
          <w:rFonts w:asciiTheme="majorHAnsi" w:hAnsiTheme="majorHAnsi" w:cs="Times New Roman"/>
          <w:lang w:val="en-GB"/>
        </w:rPr>
        <w:t>, ensuring that budget allocations are made to support their inclusion and full participation in societ</w:t>
      </w:r>
      <w:r w:rsidR="0098574C">
        <w:rPr>
          <w:rFonts w:asciiTheme="majorHAnsi" w:hAnsiTheme="majorHAnsi" w:cs="Times New Roman"/>
          <w:lang w:val="en-GB"/>
        </w:rPr>
        <w:t>y</w:t>
      </w:r>
      <w:r w:rsidRPr="0002796B">
        <w:rPr>
          <w:rFonts w:asciiTheme="majorHAnsi" w:hAnsiTheme="majorHAnsi" w:cs="Times New Roman"/>
          <w:lang w:val="en-GB"/>
        </w:rPr>
        <w:t>. Unfortunately, it is often the case that disability budgeting is wrongly perceived as expensive. However, if projects aim at disability</w:t>
      </w:r>
      <w:r w:rsidR="007F5BA5" w:rsidRPr="0002796B">
        <w:rPr>
          <w:rFonts w:asciiTheme="majorHAnsi" w:hAnsiTheme="majorHAnsi" w:cs="Times New Roman"/>
          <w:lang w:val="en-GB"/>
        </w:rPr>
        <w:t xml:space="preserve"> </w:t>
      </w:r>
      <w:r w:rsidRPr="0002796B">
        <w:rPr>
          <w:rFonts w:asciiTheme="majorHAnsi" w:hAnsiTheme="majorHAnsi" w:cs="Times New Roman"/>
          <w:lang w:val="en-GB"/>
        </w:rPr>
        <w:t>inclusion from the start, the process is easier and more cost-effective. Here we suggest some guiding points towards more disability-inclusive budgets:</w:t>
      </w:r>
    </w:p>
    <w:p w14:paraId="6182BB30" w14:textId="4AC7EAB7" w:rsidR="00F97739" w:rsidRDefault="00654E72" w:rsidP="00F97739">
      <w:pPr>
        <w:pStyle w:val="ListParagraph"/>
        <w:numPr>
          <w:ilvl w:val="0"/>
          <w:numId w:val="56"/>
        </w:numPr>
        <w:pBdr>
          <w:top w:val="nil"/>
          <w:left w:val="nil"/>
          <w:bottom w:val="nil"/>
          <w:right w:val="nil"/>
          <w:between w:val="nil"/>
        </w:pBdr>
        <w:spacing w:line="276" w:lineRule="auto"/>
        <w:rPr>
          <w:rFonts w:asciiTheme="majorHAnsi" w:hAnsiTheme="majorHAnsi" w:cs="Times New Roman"/>
          <w:bCs/>
          <w:lang w:val="en-GB"/>
        </w:rPr>
      </w:pPr>
      <w:r w:rsidRPr="00815856">
        <w:rPr>
          <w:rFonts w:asciiTheme="majorHAnsi" w:hAnsiTheme="majorHAnsi" w:cs="Times New Roman"/>
          <w:bCs/>
          <w:iCs/>
          <w:lang w:val="en-GB"/>
        </w:rPr>
        <w:t>Budget based on</w:t>
      </w:r>
      <w:r w:rsidR="00F97739" w:rsidRPr="00815856">
        <w:rPr>
          <w:rFonts w:asciiTheme="majorHAnsi" w:hAnsiTheme="majorHAnsi" w:cs="Times New Roman"/>
          <w:bCs/>
          <w:iCs/>
          <w:lang w:val="en-GB"/>
        </w:rPr>
        <w:t xml:space="preserve"> </w:t>
      </w:r>
      <w:r w:rsidR="00F97739" w:rsidRPr="00815856">
        <w:rPr>
          <w:rFonts w:asciiTheme="majorHAnsi" w:hAnsiTheme="majorHAnsi" w:cs="Times New Roman"/>
          <w:b/>
          <w:iCs/>
          <w:lang w:val="en-GB"/>
        </w:rPr>
        <w:t>disability-inclusive needs assessments</w:t>
      </w:r>
      <w:r w:rsidR="00F97739" w:rsidRPr="00815856">
        <w:rPr>
          <w:rFonts w:asciiTheme="majorHAnsi" w:hAnsiTheme="majorHAnsi" w:cs="Times New Roman"/>
          <w:bCs/>
          <w:lang w:val="en-GB"/>
        </w:rPr>
        <w:t xml:space="preserve"> </w:t>
      </w:r>
      <w:r w:rsidRPr="00815856">
        <w:rPr>
          <w:rFonts w:asciiTheme="majorHAnsi" w:hAnsiTheme="majorHAnsi" w:cs="Times New Roman"/>
          <w:bCs/>
          <w:lang w:val="en-GB"/>
        </w:rPr>
        <w:t xml:space="preserve">that </w:t>
      </w:r>
      <w:r w:rsidR="00F97739" w:rsidRPr="00815856">
        <w:rPr>
          <w:rFonts w:asciiTheme="majorHAnsi" w:hAnsiTheme="majorHAnsi" w:cs="Times New Roman"/>
          <w:bCs/>
          <w:lang w:val="en-GB"/>
        </w:rPr>
        <w:t xml:space="preserve">identify the specific needs of </w:t>
      </w:r>
      <w:r w:rsidR="00646A63" w:rsidRPr="00815856">
        <w:rPr>
          <w:rFonts w:asciiTheme="majorHAnsi" w:hAnsiTheme="majorHAnsi" w:cs="Times New Roman"/>
          <w:bCs/>
          <w:lang w:val="en-GB"/>
        </w:rPr>
        <w:t>people with disabilities</w:t>
      </w:r>
      <w:r w:rsidR="00F97739" w:rsidRPr="00815856">
        <w:rPr>
          <w:rFonts w:asciiTheme="majorHAnsi" w:hAnsiTheme="majorHAnsi" w:cs="Times New Roman"/>
          <w:bCs/>
          <w:lang w:val="en-GB"/>
        </w:rPr>
        <w:t xml:space="preserve"> in projects</w:t>
      </w:r>
      <w:r w:rsidR="002E326D" w:rsidRPr="00815856">
        <w:rPr>
          <w:rFonts w:asciiTheme="majorHAnsi" w:hAnsiTheme="majorHAnsi" w:cs="Times New Roman"/>
          <w:bCs/>
          <w:lang w:val="en-GB"/>
        </w:rPr>
        <w:t>.</w:t>
      </w:r>
    </w:p>
    <w:p w14:paraId="59F328BF" w14:textId="77777777" w:rsidR="00E67A70" w:rsidRPr="00815856" w:rsidRDefault="00E67A70" w:rsidP="00815856">
      <w:pPr>
        <w:pStyle w:val="ListParagraph"/>
        <w:pBdr>
          <w:top w:val="nil"/>
          <w:left w:val="nil"/>
          <w:bottom w:val="nil"/>
          <w:right w:val="nil"/>
          <w:between w:val="nil"/>
        </w:pBdr>
        <w:spacing w:line="276" w:lineRule="auto"/>
        <w:ind w:left="360"/>
        <w:rPr>
          <w:rFonts w:asciiTheme="majorHAnsi" w:hAnsiTheme="majorHAnsi" w:cs="Times New Roman"/>
          <w:bCs/>
          <w:lang w:val="en-GB"/>
        </w:rPr>
      </w:pPr>
    </w:p>
    <w:p w14:paraId="0B09EE8F" w14:textId="60C8EADC" w:rsidR="0098574C" w:rsidRPr="0098574C" w:rsidRDefault="00F97739" w:rsidP="0098574C">
      <w:pPr>
        <w:pStyle w:val="ListParagraph"/>
        <w:numPr>
          <w:ilvl w:val="0"/>
          <w:numId w:val="56"/>
        </w:numPr>
        <w:pBdr>
          <w:top w:val="nil"/>
          <w:left w:val="nil"/>
          <w:bottom w:val="nil"/>
          <w:right w:val="nil"/>
          <w:between w:val="nil"/>
        </w:pBdr>
        <w:spacing w:line="276" w:lineRule="auto"/>
        <w:rPr>
          <w:rFonts w:asciiTheme="majorHAnsi" w:hAnsiTheme="majorHAnsi" w:cs="Times New Roman"/>
          <w:bCs/>
          <w:lang w:val="en-GB"/>
        </w:rPr>
      </w:pPr>
      <w:r w:rsidRPr="00815856">
        <w:rPr>
          <w:rFonts w:asciiTheme="majorHAnsi" w:hAnsiTheme="majorHAnsi" w:cs="Times New Roman"/>
          <w:bCs/>
          <w:iCs/>
          <w:lang w:val="en-GB"/>
        </w:rPr>
        <w:t xml:space="preserve">Have a </w:t>
      </w:r>
      <w:r w:rsidRPr="00815856">
        <w:rPr>
          <w:rFonts w:asciiTheme="majorHAnsi" w:hAnsiTheme="majorHAnsi" w:cs="Times New Roman"/>
          <w:b/>
          <w:iCs/>
          <w:lang w:val="en-GB"/>
        </w:rPr>
        <w:t>budget line</w:t>
      </w:r>
      <w:r w:rsidRPr="00815856">
        <w:rPr>
          <w:rFonts w:asciiTheme="majorHAnsi" w:hAnsiTheme="majorHAnsi" w:cs="Times New Roman"/>
          <w:bCs/>
          <w:iCs/>
          <w:lang w:val="en-GB"/>
        </w:rPr>
        <w:t xml:space="preserve"> </w:t>
      </w:r>
      <w:r w:rsidR="002E326D" w:rsidRPr="00815856">
        <w:rPr>
          <w:rFonts w:asciiTheme="majorHAnsi" w:hAnsiTheme="majorHAnsi" w:cs="Times New Roman"/>
          <w:bCs/>
          <w:iCs/>
          <w:lang w:val="en-GB"/>
        </w:rPr>
        <w:t xml:space="preserve">specifically </w:t>
      </w:r>
      <w:r w:rsidRPr="00815856">
        <w:rPr>
          <w:rFonts w:asciiTheme="majorHAnsi" w:hAnsiTheme="majorHAnsi" w:cs="Times New Roman"/>
          <w:bCs/>
          <w:iCs/>
          <w:lang w:val="en-GB"/>
        </w:rPr>
        <w:t>for disability inclusion</w:t>
      </w:r>
      <w:r w:rsidRPr="00815856">
        <w:rPr>
          <w:rFonts w:asciiTheme="majorHAnsi" w:hAnsiTheme="majorHAnsi" w:cs="Times New Roman"/>
          <w:bCs/>
          <w:lang w:val="en-GB"/>
        </w:rPr>
        <w:t>. Between 10 to 15</w:t>
      </w:r>
      <w:r w:rsidR="002E326D" w:rsidRPr="00815856">
        <w:rPr>
          <w:rFonts w:asciiTheme="majorHAnsi" w:hAnsiTheme="majorHAnsi" w:cs="Times New Roman"/>
          <w:bCs/>
          <w:lang w:val="en-GB"/>
        </w:rPr>
        <w:t xml:space="preserve"> percent</w:t>
      </w:r>
      <w:r w:rsidRPr="00815856">
        <w:rPr>
          <w:rFonts w:asciiTheme="majorHAnsi" w:hAnsiTheme="majorHAnsi" w:cs="Times New Roman"/>
          <w:bCs/>
          <w:lang w:val="en-GB"/>
        </w:rPr>
        <w:t xml:space="preserve"> of costs should be added to key activities (such as training sessions, advocacy actions, publications) to ensure full accessibility and reasonable accommodation. These expenses are more than justifiable and can rarely be questioned/</w:t>
      </w:r>
      <w:r w:rsidR="002E326D" w:rsidRPr="00815856">
        <w:rPr>
          <w:rFonts w:asciiTheme="majorHAnsi" w:hAnsiTheme="majorHAnsi" w:cs="Times New Roman"/>
          <w:bCs/>
          <w:lang w:val="en-GB"/>
        </w:rPr>
        <w:t xml:space="preserve"> </w:t>
      </w:r>
      <w:r w:rsidRPr="00815856">
        <w:rPr>
          <w:rFonts w:asciiTheme="majorHAnsi" w:hAnsiTheme="majorHAnsi" w:cs="Times New Roman"/>
          <w:bCs/>
          <w:lang w:val="en-GB"/>
        </w:rPr>
        <w:t xml:space="preserve">reduced by donors.  </w:t>
      </w:r>
      <w:r w:rsidR="0098574C">
        <w:rPr>
          <w:rFonts w:asciiTheme="majorHAnsi" w:hAnsiTheme="majorHAnsi" w:cs="Times New Roman"/>
          <w:bCs/>
          <w:lang w:val="en-GB"/>
        </w:rPr>
        <w:br/>
      </w:r>
    </w:p>
    <w:p w14:paraId="040B8397" w14:textId="728458A7" w:rsidR="00F97739" w:rsidRPr="00815856" w:rsidRDefault="00F97739" w:rsidP="00F97739">
      <w:pPr>
        <w:pStyle w:val="ListParagraph"/>
        <w:numPr>
          <w:ilvl w:val="0"/>
          <w:numId w:val="56"/>
        </w:numPr>
        <w:pBdr>
          <w:top w:val="nil"/>
          <w:left w:val="nil"/>
          <w:bottom w:val="nil"/>
          <w:right w:val="nil"/>
          <w:between w:val="nil"/>
        </w:pBdr>
        <w:spacing w:line="276" w:lineRule="auto"/>
        <w:rPr>
          <w:rFonts w:asciiTheme="majorHAnsi" w:hAnsiTheme="majorHAnsi" w:cs="Times New Roman"/>
          <w:bCs/>
          <w:lang w:val="en-GB"/>
        </w:rPr>
      </w:pPr>
      <w:r w:rsidRPr="00815856">
        <w:rPr>
          <w:rFonts w:asciiTheme="majorHAnsi" w:hAnsiTheme="majorHAnsi" w:cs="Times New Roman"/>
          <w:b/>
          <w:iCs/>
          <w:lang w:val="en-GB"/>
        </w:rPr>
        <w:t xml:space="preserve">Involve </w:t>
      </w:r>
      <w:r w:rsidR="00646A63" w:rsidRPr="00815856">
        <w:rPr>
          <w:rFonts w:asciiTheme="majorHAnsi" w:hAnsiTheme="majorHAnsi" w:cs="Times New Roman"/>
          <w:b/>
          <w:iCs/>
          <w:lang w:val="en-GB"/>
        </w:rPr>
        <w:t>people with disabilities</w:t>
      </w:r>
      <w:r w:rsidRPr="00815856">
        <w:rPr>
          <w:rFonts w:asciiTheme="majorHAnsi" w:hAnsiTheme="majorHAnsi" w:cs="Times New Roman"/>
          <w:b/>
          <w:iCs/>
          <w:lang w:val="en-GB"/>
        </w:rPr>
        <w:t xml:space="preserve"> in the budgeting process</w:t>
      </w:r>
      <w:r w:rsidRPr="00815856">
        <w:rPr>
          <w:rFonts w:asciiTheme="majorHAnsi" w:hAnsiTheme="majorHAnsi" w:cs="Times New Roman"/>
          <w:bCs/>
          <w:iCs/>
          <w:lang w:val="en-GB"/>
        </w:rPr>
        <w:t xml:space="preserve"> </w:t>
      </w:r>
      <w:r w:rsidRPr="00815856">
        <w:rPr>
          <w:rFonts w:asciiTheme="majorHAnsi" w:hAnsiTheme="majorHAnsi" w:cs="Times New Roman"/>
          <w:bCs/>
          <w:lang w:val="en-GB"/>
        </w:rPr>
        <w:t>in every phase, including budget consultations, decision-making, and monitoring.</w:t>
      </w:r>
      <w:r w:rsidR="00E67A70">
        <w:rPr>
          <w:rFonts w:asciiTheme="majorHAnsi" w:hAnsiTheme="majorHAnsi" w:cs="Times New Roman"/>
          <w:bCs/>
          <w:lang w:val="en-GB"/>
        </w:rPr>
        <w:br/>
      </w:r>
    </w:p>
    <w:p w14:paraId="48C3E257" w14:textId="5FA3BE15" w:rsidR="00F97739" w:rsidRPr="00815856" w:rsidRDefault="00F97739" w:rsidP="00F97739">
      <w:pPr>
        <w:pStyle w:val="ListParagraph"/>
        <w:numPr>
          <w:ilvl w:val="0"/>
          <w:numId w:val="56"/>
        </w:numPr>
        <w:pBdr>
          <w:top w:val="nil"/>
          <w:left w:val="nil"/>
          <w:bottom w:val="nil"/>
          <w:right w:val="nil"/>
          <w:between w:val="nil"/>
        </w:pBdr>
        <w:spacing w:line="276" w:lineRule="auto"/>
        <w:rPr>
          <w:rFonts w:asciiTheme="majorHAnsi" w:hAnsiTheme="majorHAnsi" w:cs="Times New Roman"/>
          <w:bCs/>
          <w:lang w:val="en-GB"/>
        </w:rPr>
      </w:pPr>
      <w:r w:rsidRPr="00815856">
        <w:rPr>
          <w:rFonts w:asciiTheme="majorHAnsi" w:hAnsiTheme="majorHAnsi" w:cs="Times New Roman"/>
          <w:bCs/>
          <w:iCs/>
          <w:lang w:val="en-GB"/>
        </w:rPr>
        <w:t xml:space="preserve">Ensure </w:t>
      </w:r>
      <w:r w:rsidRPr="00815856">
        <w:rPr>
          <w:rFonts w:asciiTheme="majorHAnsi" w:hAnsiTheme="majorHAnsi" w:cs="Times New Roman"/>
          <w:b/>
          <w:iCs/>
          <w:lang w:val="en-GB"/>
        </w:rPr>
        <w:t>budget transparency</w:t>
      </w:r>
      <w:r w:rsidRPr="00815856">
        <w:rPr>
          <w:rFonts w:asciiTheme="majorHAnsi" w:hAnsiTheme="majorHAnsi" w:cs="Times New Roman"/>
          <w:bCs/>
          <w:iCs/>
          <w:lang w:val="en-GB"/>
        </w:rPr>
        <w:t xml:space="preserve">, </w:t>
      </w:r>
      <w:r w:rsidRPr="00815856">
        <w:rPr>
          <w:rFonts w:asciiTheme="majorHAnsi" w:hAnsiTheme="majorHAnsi" w:cs="Times New Roman"/>
          <w:bCs/>
          <w:lang w:val="en-GB"/>
        </w:rPr>
        <w:t xml:space="preserve">making sure that </w:t>
      </w:r>
      <w:r w:rsidR="00646A63" w:rsidRPr="00815856">
        <w:rPr>
          <w:rFonts w:asciiTheme="majorHAnsi" w:hAnsiTheme="majorHAnsi" w:cs="Times New Roman"/>
          <w:bCs/>
          <w:lang w:val="en-GB"/>
        </w:rPr>
        <w:t>people with disabilities</w:t>
      </w:r>
      <w:r w:rsidRPr="00815856">
        <w:rPr>
          <w:rFonts w:asciiTheme="majorHAnsi" w:hAnsiTheme="majorHAnsi" w:cs="Times New Roman"/>
          <w:bCs/>
          <w:lang w:val="en-GB"/>
        </w:rPr>
        <w:t xml:space="preserve"> have access to information about the budget and </w:t>
      </w:r>
      <w:r w:rsidR="002E326D" w:rsidRPr="00815856">
        <w:rPr>
          <w:rFonts w:asciiTheme="majorHAnsi" w:hAnsiTheme="majorHAnsi" w:cs="Times New Roman"/>
          <w:bCs/>
          <w:lang w:val="en-GB"/>
        </w:rPr>
        <w:t>can</w:t>
      </w:r>
      <w:r w:rsidRPr="00815856">
        <w:rPr>
          <w:rFonts w:asciiTheme="majorHAnsi" w:hAnsiTheme="majorHAnsi" w:cs="Times New Roman"/>
          <w:bCs/>
          <w:lang w:val="en-GB"/>
        </w:rPr>
        <w:t xml:space="preserve"> participate in the process.</w:t>
      </w:r>
    </w:p>
    <w:p w14:paraId="28CF70BC" w14:textId="61DF1FEB" w:rsidR="0002796B" w:rsidRPr="00905636" w:rsidRDefault="0002796B" w:rsidP="00905636">
      <w:pPr>
        <w:pStyle w:val="Heading3"/>
      </w:pPr>
      <w:bookmarkStart w:id="134" w:name="_Toc154150943"/>
      <w:bookmarkStart w:id="135" w:name="_Toc154151053"/>
      <w:bookmarkStart w:id="136" w:name="_Toc155686387"/>
      <w:r w:rsidRPr="00905636">
        <w:t>3.</w:t>
      </w:r>
      <w:r w:rsidR="00093049" w:rsidRPr="00905636">
        <w:t>2</w:t>
      </w:r>
      <w:r w:rsidRPr="00905636">
        <w:t xml:space="preserve">.5 </w:t>
      </w:r>
      <w:r w:rsidR="005C4B08" w:rsidRPr="00905636">
        <w:tab/>
      </w:r>
      <w:r w:rsidRPr="00905636">
        <w:t>Collecting and disaggregating data on disabilities</w:t>
      </w:r>
      <w:bookmarkEnd w:id="134"/>
      <w:bookmarkEnd w:id="135"/>
      <w:bookmarkEnd w:id="136"/>
      <w:r w:rsidRPr="00905636">
        <w:t xml:space="preserve"> </w:t>
      </w:r>
    </w:p>
    <w:p w14:paraId="3924A3EE" w14:textId="7E66A099" w:rsidR="00F97739" w:rsidRPr="0002796B" w:rsidRDefault="00F97739" w:rsidP="00F97739">
      <w:pPr>
        <w:pBdr>
          <w:top w:val="nil"/>
          <w:left w:val="nil"/>
          <w:bottom w:val="nil"/>
          <w:right w:val="nil"/>
          <w:between w:val="nil"/>
        </w:pBdr>
        <w:spacing w:line="276" w:lineRule="auto"/>
        <w:rPr>
          <w:rFonts w:asciiTheme="majorHAnsi" w:hAnsiTheme="majorHAnsi" w:cs="Times New Roman"/>
          <w:color w:val="000000"/>
          <w:lang w:val="en-GB"/>
        </w:rPr>
      </w:pPr>
      <w:r w:rsidRPr="0002796B">
        <w:rPr>
          <w:rFonts w:asciiTheme="majorHAnsi" w:hAnsiTheme="majorHAnsi" w:cs="Times New Roman"/>
          <w:b/>
          <w:bCs/>
          <w:color w:val="000000"/>
          <w:lang w:val="en-GB"/>
        </w:rPr>
        <w:t>Collecting and disaggregating data on disabilities</w:t>
      </w:r>
      <w:r w:rsidRPr="0002796B">
        <w:rPr>
          <w:rFonts w:asciiTheme="majorHAnsi" w:hAnsiTheme="majorHAnsi" w:cs="Times New Roman"/>
          <w:color w:val="000000"/>
          <w:lang w:val="en-GB"/>
        </w:rPr>
        <w:t xml:space="preserve"> </w:t>
      </w:r>
      <w:r w:rsidR="00EC6713" w:rsidRPr="0002796B">
        <w:rPr>
          <w:rFonts w:asciiTheme="majorHAnsi" w:hAnsiTheme="majorHAnsi" w:cs="Times New Roman"/>
          <w:color w:val="000000"/>
          <w:lang w:val="en-GB"/>
        </w:rPr>
        <w:t xml:space="preserve">in programmes and projects </w:t>
      </w:r>
      <w:r w:rsidRPr="0002796B">
        <w:rPr>
          <w:rFonts w:asciiTheme="majorHAnsi" w:hAnsiTheme="majorHAnsi" w:cs="Times New Roman"/>
          <w:color w:val="000000"/>
          <w:lang w:val="en-GB"/>
        </w:rPr>
        <w:t xml:space="preserve">can help organisations </w:t>
      </w:r>
      <w:r w:rsidR="0098574C">
        <w:rPr>
          <w:rFonts w:asciiTheme="majorHAnsi" w:hAnsiTheme="majorHAnsi" w:cs="Times New Roman"/>
          <w:color w:val="000000"/>
          <w:lang w:val="en-GB"/>
        </w:rPr>
        <w:t>in</w:t>
      </w:r>
      <w:r w:rsidRPr="0002796B">
        <w:rPr>
          <w:rFonts w:asciiTheme="majorHAnsi" w:hAnsiTheme="majorHAnsi" w:cs="Times New Roman"/>
          <w:color w:val="000000"/>
          <w:lang w:val="en-GB"/>
        </w:rPr>
        <w:t>:</w:t>
      </w:r>
    </w:p>
    <w:p w14:paraId="4DB1ADD0" w14:textId="1F1BB216" w:rsidR="00F97739" w:rsidRPr="00815856" w:rsidRDefault="00F97739" w:rsidP="00F97739">
      <w:pPr>
        <w:pStyle w:val="ListParagraph"/>
        <w:numPr>
          <w:ilvl w:val="0"/>
          <w:numId w:val="58"/>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
          <w:iCs/>
          <w:color w:val="000000"/>
          <w:lang w:val="en-GB"/>
        </w:rPr>
        <w:t xml:space="preserve">Identifying the needs of </w:t>
      </w:r>
      <w:r w:rsidR="00646A63" w:rsidRPr="00815856">
        <w:rPr>
          <w:rFonts w:asciiTheme="majorHAnsi" w:hAnsiTheme="majorHAnsi" w:cs="Times New Roman"/>
          <w:b/>
          <w:iCs/>
          <w:color w:val="000000"/>
          <w:lang w:val="en-GB"/>
        </w:rPr>
        <w:t>people with disabilities</w:t>
      </w:r>
      <w:r w:rsidRPr="00815856">
        <w:rPr>
          <w:rFonts w:asciiTheme="majorHAnsi" w:hAnsiTheme="majorHAnsi" w:cs="Times New Roman"/>
          <w:bCs/>
          <w:iCs/>
          <w:color w:val="000000"/>
          <w:lang w:val="en-GB"/>
        </w:rPr>
        <w:t xml:space="preserve"> in</w:t>
      </w:r>
      <w:r w:rsidRPr="00815856">
        <w:rPr>
          <w:rFonts w:asciiTheme="majorHAnsi" w:hAnsiTheme="majorHAnsi" w:cs="Times New Roman"/>
          <w:color w:val="000000"/>
          <w:lang w:val="en-GB"/>
        </w:rPr>
        <w:t xml:space="preserve"> </w:t>
      </w:r>
      <w:r w:rsidR="0002796B" w:rsidRPr="00815856">
        <w:rPr>
          <w:rFonts w:asciiTheme="majorHAnsi" w:hAnsiTheme="majorHAnsi" w:cs="Times New Roman"/>
          <w:color w:val="000000"/>
          <w:lang w:val="en-GB"/>
        </w:rPr>
        <w:t>an organisation</w:t>
      </w:r>
      <w:r w:rsidR="0002796B">
        <w:rPr>
          <w:rFonts w:asciiTheme="majorHAnsi" w:hAnsiTheme="majorHAnsi" w:cs="Times New Roman"/>
          <w:color w:val="000000"/>
          <w:lang w:val="en-GB"/>
        </w:rPr>
        <w:t xml:space="preserve"> or a community</w:t>
      </w:r>
      <w:r w:rsidRPr="00815856">
        <w:rPr>
          <w:rFonts w:asciiTheme="majorHAnsi" w:hAnsiTheme="majorHAnsi" w:cs="Times New Roman"/>
          <w:color w:val="000000"/>
          <w:lang w:val="en-GB"/>
        </w:rPr>
        <w:t>, such as the types of disabilities, the level of access to services and infrastructure, and the extent of discrimination or stigma they face</w:t>
      </w:r>
      <w:r w:rsidR="00197FBD">
        <w:rPr>
          <w:rFonts w:asciiTheme="majorHAnsi" w:hAnsiTheme="majorHAnsi" w:cs="Times New Roman"/>
          <w:color w:val="000000"/>
          <w:lang w:val="en-GB"/>
        </w:rPr>
        <w:br/>
      </w:r>
    </w:p>
    <w:p w14:paraId="3465E1ED" w14:textId="0AF087DA" w:rsidR="00F97739" w:rsidRPr="00815856" w:rsidRDefault="00F97739" w:rsidP="00F97739">
      <w:pPr>
        <w:pStyle w:val="ListParagraph"/>
        <w:numPr>
          <w:ilvl w:val="0"/>
          <w:numId w:val="58"/>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
          <w:iCs/>
          <w:color w:val="000000"/>
          <w:lang w:val="en-GB"/>
        </w:rPr>
        <w:lastRenderedPageBreak/>
        <w:t>Monitoring progress towards disability</w:t>
      </w:r>
      <w:r w:rsidR="007F5BA5" w:rsidRPr="00815856">
        <w:rPr>
          <w:rFonts w:asciiTheme="majorHAnsi" w:hAnsiTheme="majorHAnsi" w:cs="Times New Roman"/>
          <w:b/>
          <w:iCs/>
          <w:color w:val="000000"/>
          <w:lang w:val="en-GB"/>
        </w:rPr>
        <w:t xml:space="preserve"> </w:t>
      </w:r>
      <w:r w:rsidRPr="00815856">
        <w:rPr>
          <w:rFonts w:asciiTheme="majorHAnsi" w:hAnsiTheme="majorHAnsi" w:cs="Times New Roman"/>
          <w:b/>
          <w:iCs/>
          <w:color w:val="000000"/>
          <w:lang w:val="en-GB"/>
        </w:rPr>
        <w:t>inclusion</w:t>
      </w:r>
      <w:r w:rsidRPr="00815856">
        <w:rPr>
          <w:rFonts w:asciiTheme="majorHAnsi" w:hAnsiTheme="majorHAnsi" w:cs="Times New Roman"/>
          <w:color w:val="000000"/>
          <w:lang w:val="en-GB"/>
        </w:rPr>
        <w:t xml:space="preserve"> including whether budget allocations are being used to support the inclusion of </w:t>
      </w:r>
      <w:r w:rsidR="00646A63" w:rsidRPr="00815856">
        <w:rPr>
          <w:rFonts w:asciiTheme="majorHAnsi" w:hAnsiTheme="majorHAnsi" w:cs="Times New Roman"/>
          <w:color w:val="000000"/>
          <w:lang w:val="en-GB"/>
        </w:rPr>
        <w:t>people with disabilities</w:t>
      </w:r>
      <w:r w:rsidRPr="00815856">
        <w:rPr>
          <w:rFonts w:asciiTheme="majorHAnsi" w:hAnsiTheme="majorHAnsi" w:cs="Times New Roman"/>
          <w:color w:val="000000"/>
          <w:lang w:val="en-GB"/>
        </w:rPr>
        <w:t xml:space="preserve"> in society</w:t>
      </w:r>
      <w:r w:rsidR="00197FBD">
        <w:rPr>
          <w:rFonts w:asciiTheme="majorHAnsi" w:hAnsiTheme="majorHAnsi" w:cs="Times New Roman"/>
          <w:color w:val="000000"/>
          <w:lang w:val="en-GB"/>
        </w:rPr>
        <w:br/>
      </w:r>
    </w:p>
    <w:p w14:paraId="43990103" w14:textId="18EA0ADE" w:rsidR="00F97739" w:rsidRPr="00815856" w:rsidRDefault="00F97739" w:rsidP="00F97739">
      <w:pPr>
        <w:pStyle w:val="ListParagraph"/>
        <w:numPr>
          <w:ilvl w:val="0"/>
          <w:numId w:val="58"/>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
          <w:iCs/>
          <w:color w:val="000000"/>
          <w:lang w:val="en-GB"/>
        </w:rPr>
        <w:t>Ensuring accountability</w:t>
      </w:r>
      <w:r w:rsidRPr="0098574C">
        <w:rPr>
          <w:rFonts w:asciiTheme="majorHAnsi" w:hAnsiTheme="majorHAnsi" w:cs="Times New Roman"/>
          <w:bCs/>
          <w:i/>
          <w:color w:val="000000"/>
          <w:lang w:val="en-GB"/>
        </w:rPr>
        <w:t xml:space="preserve"> –</w:t>
      </w:r>
      <w:r w:rsidRPr="00815856">
        <w:rPr>
          <w:rFonts w:asciiTheme="majorHAnsi" w:hAnsiTheme="majorHAnsi" w:cs="Times New Roman"/>
          <w:color w:val="000000"/>
          <w:lang w:val="en-GB"/>
        </w:rPr>
        <w:t xml:space="preserve"> holding governments, organisations, and other relevant stakeholders accountable for their commitments to disability</w:t>
      </w:r>
      <w:r w:rsidR="007F5BA5" w:rsidRPr="00815856">
        <w:rPr>
          <w:rFonts w:asciiTheme="majorHAnsi" w:hAnsiTheme="majorHAnsi" w:cs="Times New Roman"/>
          <w:color w:val="000000"/>
          <w:lang w:val="en-GB"/>
        </w:rPr>
        <w:t xml:space="preserve"> </w:t>
      </w:r>
      <w:r w:rsidRPr="00815856">
        <w:rPr>
          <w:rFonts w:asciiTheme="majorHAnsi" w:hAnsiTheme="majorHAnsi" w:cs="Times New Roman"/>
          <w:color w:val="000000"/>
          <w:lang w:val="en-GB"/>
        </w:rPr>
        <w:t>inclusio</w:t>
      </w:r>
      <w:r w:rsidR="00197FBD">
        <w:rPr>
          <w:rFonts w:asciiTheme="majorHAnsi" w:hAnsiTheme="majorHAnsi" w:cs="Times New Roman"/>
          <w:color w:val="000000"/>
          <w:lang w:val="en-GB"/>
        </w:rPr>
        <w:t>n</w:t>
      </w:r>
      <w:r w:rsidR="00197FBD">
        <w:rPr>
          <w:rFonts w:asciiTheme="majorHAnsi" w:hAnsiTheme="majorHAnsi" w:cs="Times New Roman"/>
          <w:color w:val="000000"/>
          <w:lang w:val="en-GB"/>
        </w:rPr>
        <w:br/>
      </w:r>
    </w:p>
    <w:p w14:paraId="47CCD42A" w14:textId="5155D93A" w:rsidR="00197FBD" w:rsidRPr="00815856" w:rsidRDefault="00F97739" w:rsidP="00197FBD">
      <w:pPr>
        <w:pStyle w:val="ListParagraph"/>
        <w:numPr>
          <w:ilvl w:val="0"/>
          <w:numId w:val="58"/>
        </w:num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b/>
          <w:iCs/>
          <w:color w:val="000000"/>
          <w:lang w:val="en-GB"/>
        </w:rPr>
        <w:t>Informing policy and programmatic decisions</w:t>
      </w:r>
      <w:r w:rsidRPr="00815856">
        <w:rPr>
          <w:rFonts w:asciiTheme="majorHAnsi" w:hAnsiTheme="majorHAnsi" w:cs="Times New Roman"/>
          <w:color w:val="000000"/>
          <w:lang w:val="en-GB"/>
        </w:rPr>
        <w:t xml:space="preserve"> to ensure that the needs of </w:t>
      </w:r>
      <w:r w:rsidR="00646A63" w:rsidRPr="00815856">
        <w:rPr>
          <w:rFonts w:asciiTheme="majorHAnsi" w:hAnsiTheme="majorHAnsi" w:cs="Times New Roman"/>
          <w:color w:val="000000"/>
          <w:lang w:val="en-GB"/>
        </w:rPr>
        <w:t>people with disabilities</w:t>
      </w:r>
      <w:r w:rsidRPr="00815856">
        <w:rPr>
          <w:rFonts w:asciiTheme="majorHAnsi" w:hAnsiTheme="majorHAnsi" w:cs="Times New Roman"/>
          <w:color w:val="000000"/>
          <w:lang w:val="en-GB"/>
        </w:rPr>
        <w:t xml:space="preserve"> are </w:t>
      </w:r>
      <w:r w:rsidR="00197FBD">
        <w:rPr>
          <w:rFonts w:asciiTheme="majorHAnsi" w:hAnsiTheme="majorHAnsi" w:cs="Times New Roman"/>
          <w:color w:val="000000"/>
          <w:lang w:val="en-GB"/>
        </w:rPr>
        <w:t>identified</w:t>
      </w:r>
      <w:r w:rsidR="00EC6713" w:rsidRPr="00815856">
        <w:rPr>
          <w:rFonts w:asciiTheme="majorHAnsi" w:hAnsiTheme="majorHAnsi" w:cs="Times New Roman"/>
          <w:color w:val="000000"/>
          <w:lang w:val="en-GB"/>
        </w:rPr>
        <w:t xml:space="preserve"> and barriers </w:t>
      </w:r>
      <w:r w:rsidR="00197FBD">
        <w:rPr>
          <w:rFonts w:asciiTheme="majorHAnsi" w:hAnsiTheme="majorHAnsi" w:cs="Times New Roman"/>
          <w:color w:val="000000"/>
          <w:lang w:val="en-GB"/>
        </w:rPr>
        <w:t>addressed</w:t>
      </w:r>
      <w:r w:rsidR="0098574C">
        <w:rPr>
          <w:rFonts w:asciiTheme="majorHAnsi" w:hAnsiTheme="majorHAnsi" w:cs="Times New Roman"/>
          <w:color w:val="000000"/>
          <w:lang w:val="en-GB"/>
        </w:rPr>
        <w:t>.</w:t>
      </w:r>
    </w:p>
    <w:p w14:paraId="6D1C9F5E" w14:textId="27FFA031" w:rsidR="00984FA1" w:rsidRPr="00815856" w:rsidRDefault="00984FA1" w:rsidP="00815856">
      <w:pPr>
        <w:pBdr>
          <w:top w:val="nil"/>
          <w:left w:val="nil"/>
          <w:bottom w:val="nil"/>
          <w:right w:val="nil"/>
          <w:between w:val="nil"/>
        </w:pBdr>
        <w:spacing w:line="276" w:lineRule="auto"/>
        <w:rPr>
          <w:rFonts w:asciiTheme="majorHAnsi" w:hAnsiTheme="majorHAnsi" w:cs="Times New Roman"/>
          <w:color w:val="000000"/>
          <w:lang w:val="en-GB"/>
        </w:rPr>
      </w:pPr>
      <w:r w:rsidRPr="00815856">
        <w:rPr>
          <w:rFonts w:asciiTheme="majorHAnsi" w:hAnsiTheme="majorHAnsi" w:cs="Times New Roman"/>
          <w:color w:val="000000"/>
          <w:lang w:val="en-GB"/>
        </w:rPr>
        <w:t xml:space="preserve">As an example of </w:t>
      </w:r>
      <w:r w:rsidR="00EC6713" w:rsidRPr="00815856">
        <w:rPr>
          <w:rFonts w:asciiTheme="majorHAnsi" w:hAnsiTheme="majorHAnsi" w:cs="Times New Roman"/>
          <w:color w:val="000000"/>
          <w:lang w:val="en-GB"/>
        </w:rPr>
        <w:t>how to collect data on disabilities</w:t>
      </w:r>
      <w:r w:rsidRPr="00815856">
        <w:rPr>
          <w:rFonts w:asciiTheme="majorHAnsi" w:hAnsiTheme="majorHAnsi" w:cs="Times New Roman"/>
          <w:color w:val="000000"/>
          <w:lang w:val="en-GB"/>
        </w:rPr>
        <w:t xml:space="preserve">, </w:t>
      </w:r>
      <w:r w:rsidRPr="00815856">
        <w:rPr>
          <w:rFonts w:asciiTheme="majorHAnsi" w:hAnsiTheme="majorHAnsi" w:cs="Times New Roman"/>
          <w:lang w:val="en-GB"/>
        </w:rPr>
        <w:t>The Washington Group on Disability Statistics</w:t>
      </w:r>
      <w:r w:rsidR="00197FBD">
        <w:rPr>
          <w:rFonts w:asciiTheme="majorHAnsi" w:hAnsiTheme="majorHAnsi" w:cs="Times New Roman"/>
          <w:lang w:val="en-GB"/>
        </w:rPr>
        <w:t xml:space="preserve"> (2019)</w:t>
      </w:r>
      <w:r w:rsidRPr="00815856">
        <w:rPr>
          <w:rFonts w:asciiTheme="majorHAnsi" w:hAnsiTheme="majorHAnsi" w:cs="Times New Roman"/>
          <w:lang w:val="en-GB"/>
        </w:rPr>
        <w:t xml:space="preserve"> developed a set of </w:t>
      </w:r>
      <w:r w:rsidR="00333DA0" w:rsidRPr="00815856">
        <w:rPr>
          <w:rFonts w:asciiTheme="majorHAnsi" w:hAnsiTheme="majorHAnsi" w:cs="Times New Roman"/>
          <w:lang w:val="en-GB"/>
        </w:rPr>
        <w:t xml:space="preserve">six </w:t>
      </w:r>
      <w:r w:rsidRPr="00815856">
        <w:rPr>
          <w:rFonts w:asciiTheme="majorHAnsi" w:hAnsiTheme="majorHAnsi" w:cs="Times New Roman"/>
          <w:lang w:val="en-GB"/>
        </w:rPr>
        <w:t xml:space="preserve">questions known as the </w:t>
      </w:r>
      <w:r w:rsidRPr="00815856">
        <w:rPr>
          <w:rFonts w:asciiTheme="majorHAnsi" w:hAnsiTheme="majorHAnsi" w:cs="Times New Roman"/>
          <w:b/>
          <w:bCs/>
          <w:iCs/>
          <w:lang w:val="en-GB"/>
        </w:rPr>
        <w:t xml:space="preserve">Washington Group Short Set of Questions on </w:t>
      </w:r>
      <w:r w:rsidR="00333DA0" w:rsidRPr="00815856">
        <w:rPr>
          <w:rFonts w:asciiTheme="majorHAnsi" w:hAnsiTheme="majorHAnsi" w:cs="Times New Roman"/>
          <w:b/>
          <w:bCs/>
          <w:iCs/>
          <w:lang w:val="en-GB"/>
        </w:rPr>
        <w:t xml:space="preserve">Functioning </w:t>
      </w:r>
      <w:r w:rsidR="00333DA0" w:rsidRPr="00815856">
        <w:rPr>
          <w:rFonts w:asciiTheme="majorHAnsi" w:hAnsiTheme="majorHAnsi" w:cs="Times New Roman"/>
          <w:iCs/>
          <w:lang w:val="en-GB"/>
        </w:rPr>
        <w:t>(WG-SS)</w:t>
      </w:r>
      <w:r w:rsidRPr="00815856">
        <w:rPr>
          <w:rFonts w:asciiTheme="majorHAnsi" w:hAnsiTheme="majorHAnsi" w:cs="Times New Roman"/>
          <w:lang w:val="en-GB"/>
        </w:rPr>
        <w:t xml:space="preserve">. These questions constitute a </w:t>
      </w:r>
      <w:r w:rsidR="00333DA0" w:rsidRPr="00815856">
        <w:rPr>
          <w:rFonts w:asciiTheme="majorHAnsi" w:hAnsiTheme="majorHAnsi" w:cs="Times New Roman"/>
          <w:lang w:val="en-GB"/>
        </w:rPr>
        <w:t>standardized,</w:t>
      </w:r>
      <w:r w:rsidRPr="00815856">
        <w:rPr>
          <w:rFonts w:asciiTheme="majorHAnsi" w:hAnsiTheme="majorHAnsi" w:cs="Times New Roman"/>
          <w:lang w:val="en-GB"/>
        </w:rPr>
        <w:t xml:space="preserve"> internationally recognised tool to measure disability prevalence in a population.</w:t>
      </w:r>
    </w:p>
    <w:p w14:paraId="7E1ADB25" w14:textId="4A3CEEAD" w:rsidR="00984FA1" w:rsidRPr="00815856" w:rsidRDefault="00984FA1">
      <w:pPr>
        <w:spacing w:line="276" w:lineRule="auto"/>
        <w:rPr>
          <w:rFonts w:asciiTheme="majorHAnsi" w:hAnsiTheme="majorHAnsi" w:cs="Times New Roman"/>
          <w:lang w:val="en-GB"/>
        </w:rPr>
      </w:pPr>
      <w:r w:rsidRPr="00815856">
        <w:rPr>
          <w:rFonts w:asciiTheme="majorHAnsi" w:hAnsiTheme="majorHAnsi" w:cs="Times New Roman"/>
          <w:lang w:val="en-GB"/>
        </w:rPr>
        <w:t>The questions are important for disability</w:t>
      </w:r>
      <w:r w:rsidR="007F5BA5" w:rsidRPr="00815856">
        <w:rPr>
          <w:rFonts w:asciiTheme="majorHAnsi" w:hAnsiTheme="majorHAnsi" w:cs="Times New Roman"/>
          <w:lang w:val="en-GB"/>
        </w:rPr>
        <w:t xml:space="preserve"> </w:t>
      </w:r>
      <w:r w:rsidRPr="00815856">
        <w:rPr>
          <w:rFonts w:asciiTheme="majorHAnsi" w:hAnsiTheme="majorHAnsi" w:cs="Times New Roman"/>
          <w:lang w:val="en-GB"/>
        </w:rPr>
        <w:t xml:space="preserve">inclusion and programming because they provide a consistent and comparable way to measure disability across different contexts, which can inform the design and implementation of policies, programmes, and services that are inclusive for people with disabilities. The questions are also useful </w:t>
      </w:r>
      <w:r w:rsidR="0098574C">
        <w:rPr>
          <w:rFonts w:asciiTheme="majorHAnsi" w:hAnsiTheme="majorHAnsi" w:cs="Times New Roman"/>
          <w:lang w:val="en-GB"/>
        </w:rPr>
        <w:t>for</w:t>
      </w:r>
      <w:r w:rsidRPr="00815856">
        <w:rPr>
          <w:rFonts w:asciiTheme="majorHAnsi" w:hAnsiTheme="majorHAnsi" w:cs="Times New Roman"/>
          <w:lang w:val="en-GB"/>
        </w:rPr>
        <w:t xml:space="preserve"> identify</w:t>
      </w:r>
      <w:r w:rsidR="0098574C">
        <w:rPr>
          <w:rFonts w:asciiTheme="majorHAnsi" w:hAnsiTheme="majorHAnsi" w:cs="Times New Roman"/>
          <w:lang w:val="en-GB"/>
        </w:rPr>
        <w:t>ing</w:t>
      </w:r>
      <w:r w:rsidRPr="00815856">
        <w:rPr>
          <w:rFonts w:asciiTheme="majorHAnsi" w:hAnsiTheme="majorHAnsi" w:cs="Times New Roman"/>
          <w:lang w:val="en-GB"/>
        </w:rPr>
        <w:t xml:space="preserve"> and address</w:t>
      </w:r>
      <w:r w:rsidR="0098574C">
        <w:rPr>
          <w:rFonts w:asciiTheme="majorHAnsi" w:hAnsiTheme="majorHAnsi" w:cs="Times New Roman"/>
          <w:lang w:val="en-GB"/>
        </w:rPr>
        <w:t>ing</w:t>
      </w:r>
      <w:r w:rsidRPr="00815856">
        <w:rPr>
          <w:rFonts w:asciiTheme="majorHAnsi" w:hAnsiTheme="majorHAnsi" w:cs="Times New Roman"/>
          <w:lang w:val="en-GB"/>
        </w:rPr>
        <w:t xml:space="preserve"> barriers to</w:t>
      </w:r>
      <w:r w:rsidR="0098574C">
        <w:rPr>
          <w:rFonts w:asciiTheme="majorHAnsi" w:hAnsiTheme="majorHAnsi" w:cs="Times New Roman"/>
          <w:lang w:val="en-GB"/>
        </w:rPr>
        <w:t xml:space="preserve"> the</w:t>
      </w:r>
      <w:r w:rsidRPr="00815856">
        <w:rPr>
          <w:rFonts w:asciiTheme="majorHAnsi" w:hAnsiTheme="majorHAnsi" w:cs="Times New Roman"/>
          <w:lang w:val="en-GB"/>
        </w:rPr>
        <w:t xml:space="preserve"> full participation and inclusion of people with disabilities in society.</w:t>
      </w:r>
    </w:p>
    <w:p w14:paraId="67562056" w14:textId="55A8BCE2" w:rsidR="00DC0D42" w:rsidRPr="0002796B" w:rsidRDefault="00DC0D42" w:rsidP="00815856">
      <w:pPr>
        <w:pStyle w:val="Heading3"/>
        <w:rPr>
          <w:rFonts w:cstheme="majorHAnsi"/>
          <w:lang w:val="en-GB"/>
        </w:rPr>
      </w:pPr>
      <w:bookmarkStart w:id="137" w:name="_Toc154150944"/>
      <w:bookmarkStart w:id="138" w:name="_Toc154151054"/>
      <w:bookmarkStart w:id="139" w:name="_Toc155686388"/>
      <w:r w:rsidRPr="0002796B">
        <w:rPr>
          <w:rFonts w:cstheme="majorHAnsi"/>
          <w:lang w:val="en-GB"/>
        </w:rPr>
        <w:t>3.</w:t>
      </w:r>
      <w:r w:rsidR="00093049">
        <w:rPr>
          <w:rFonts w:cstheme="majorHAnsi"/>
          <w:lang w:val="en-GB"/>
        </w:rPr>
        <w:t>2</w:t>
      </w:r>
      <w:r w:rsidRPr="0002796B">
        <w:rPr>
          <w:rFonts w:cstheme="majorHAnsi"/>
          <w:lang w:val="en-GB"/>
        </w:rPr>
        <w:t>.</w:t>
      </w:r>
      <w:r w:rsidR="0002796B">
        <w:rPr>
          <w:rFonts w:cstheme="majorHAnsi"/>
          <w:lang w:val="en-GB"/>
        </w:rPr>
        <w:t>6</w:t>
      </w:r>
      <w:r w:rsidRPr="0002796B">
        <w:rPr>
          <w:rFonts w:cstheme="majorHAnsi"/>
          <w:lang w:val="en-GB"/>
        </w:rPr>
        <w:tab/>
      </w:r>
      <w:r w:rsidRPr="0002796B">
        <w:rPr>
          <w:lang w:val="en-GB"/>
        </w:rPr>
        <w:t>Inclusive communication</w:t>
      </w:r>
      <w:bookmarkEnd w:id="137"/>
      <w:bookmarkEnd w:id="138"/>
      <w:bookmarkEnd w:id="139"/>
    </w:p>
    <w:p w14:paraId="6E2373DB" w14:textId="77777777" w:rsidR="00DC0D42" w:rsidRPr="0002796B" w:rsidRDefault="00DC0D42" w:rsidP="00DC0D42">
      <w:pPr>
        <w:rPr>
          <w:rFonts w:asciiTheme="majorHAnsi" w:hAnsiTheme="majorHAnsi" w:cs="Times New Roman"/>
          <w:lang w:val="en-GB"/>
        </w:rPr>
      </w:pPr>
      <w:r w:rsidRPr="0002796B">
        <w:rPr>
          <w:rFonts w:asciiTheme="majorHAnsi" w:hAnsiTheme="majorHAnsi" w:cs="Times New Roman"/>
          <w:lang w:val="en-GB"/>
        </w:rPr>
        <w:t>This section focuses on accessible communication methods and styles, including online facilitation and the use of digital platforms.</w:t>
      </w:r>
    </w:p>
    <w:p w14:paraId="612098FC" w14:textId="67761CC3" w:rsidR="00DC0D42" w:rsidRPr="0002796B" w:rsidRDefault="00DC0D42" w:rsidP="00DC0D42">
      <w:pPr>
        <w:rPr>
          <w:rFonts w:asciiTheme="majorHAnsi" w:hAnsiTheme="majorHAnsi" w:cs="Times New Roman"/>
          <w:lang w:val="en-GB"/>
        </w:rPr>
      </w:pPr>
      <w:r w:rsidRPr="0002796B">
        <w:rPr>
          <w:rFonts w:asciiTheme="majorHAnsi" w:hAnsiTheme="majorHAnsi" w:cs="Times New Roman"/>
          <w:lang w:val="en-GB"/>
        </w:rPr>
        <w:t>Unfortunately, not all online/</w:t>
      </w:r>
      <w:r w:rsidR="0098574C">
        <w:rPr>
          <w:rFonts w:asciiTheme="majorHAnsi" w:hAnsiTheme="majorHAnsi" w:cs="Times New Roman"/>
          <w:lang w:val="en-GB"/>
        </w:rPr>
        <w:t xml:space="preserve"> </w:t>
      </w:r>
      <w:r w:rsidRPr="0002796B">
        <w:rPr>
          <w:rFonts w:asciiTheme="majorHAnsi" w:hAnsiTheme="majorHAnsi" w:cs="Times New Roman"/>
          <w:lang w:val="en-GB"/>
        </w:rPr>
        <w:t xml:space="preserve">digital platforms are accessible for persons with disabilities. A defender with disabilities highlighted, “accessibility tools and gadgets constitute a barrier to inclusion in the digital space. If you cannot have that phone or computer that can accommodate the software, then you cannot even access the digital space”. A participant observed, </w:t>
      </w:r>
    </w:p>
    <w:p w14:paraId="3A99E220" w14:textId="40F7EA50" w:rsidR="00DC0D42" w:rsidRPr="0002796B" w:rsidRDefault="00DC0D42" w:rsidP="00DC0D42">
      <w:pPr>
        <w:ind w:left="720"/>
        <w:rPr>
          <w:rFonts w:asciiTheme="majorHAnsi" w:hAnsiTheme="majorHAnsi" w:cs="Times New Roman"/>
          <w:lang w:val="en-GB"/>
        </w:rPr>
      </w:pPr>
      <w:r w:rsidRPr="0002796B">
        <w:rPr>
          <w:rFonts w:asciiTheme="majorHAnsi" w:hAnsiTheme="majorHAnsi" w:cs="Times New Roman"/>
          <w:lang w:val="en-GB"/>
        </w:rPr>
        <w:t xml:space="preserve">when communicating online, we need to make sure that everyone who is involved </w:t>
      </w:r>
      <w:r w:rsidR="0002796B" w:rsidRPr="0002796B">
        <w:rPr>
          <w:rFonts w:asciiTheme="majorHAnsi" w:hAnsiTheme="majorHAnsi" w:cs="Times New Roman"/>
          <w:lang w:val="en-GB"/>
        </w:rPr>
        <w:t>can</w:t>
      </w:r>
      <w:r w:rsidRPr="0002796B">
        <w:rPr>
          <w:rFonts w:asciiTheme="majorHAnsi" w:hAnsiTheme="majorHAnsi" w:cs="Times New Roman"/>
          <w:lang w:val="en-GB"/>
        </w:rPr>
        <w:t xml:space="preserve"> get the information. For this purpose, maybe we need to collect information about the people first. Before you communicate to others, you might find out that there are different types of disabilities to take into consideration. If there is a deaf person who needs to receive the information, we </w:t>
      </w:r>
      <w:r w:rsidR="0002796B" w:rsidRPr="0002796B">
        <w:rPr>
          <w:rFonts w:asciiTheme="majorHAnsi" w:hAnsiTheme="majorHAnsi" w:cs="Times New Roman"/>
          <w:lang w:val="en-GB"/>
        </w:rPr>
        <w:t>must</w:t>
      </w:r>
      <w:r w:rsidRPr="0002796B">
        <w:rPr>
          <w:rFonts w:asciiTheme="majorHAnsi" w:hAnsiTheme="majorHAnsi" w:cs="Times New Roman"/>
          <w:lang w:val="en-GB"/>
        </w:rPr>
        <w:t xml:space="preserve"> make sure that there is a sign language interpreter available. If someone has a visual impairment, you find out whether the screen reader that this person will be using is fitted with the necessary software to enable effective communication. </w:t>
      </w:r>
    </w:p>
    <w:p w14:paraId="3C84B2A7" w14:textId="64942009" w:rsidR="00DC0D42" w:rsidRPr="0002796B" w:rsidRDefault="00DC0D42" w:rsidP="00DC0D42">
      <w:pPr>
        <w:rPr>
          <w:rFonts w:asciiTheme="majorHAnsi" w:hAnsiTheme="majorHAnsi" w:cs="Times New Roman"/>
          <w:lang w:val="en-GB"/>
        </w:rPr>
      </w:pPr>
      <w:r w:rsidRPr="0002796B">
        <w:rPr>
          <w:rFonts w:asciiTheme="majorHAnsi" w:hAnsiTheme="majorHAnsi" w:cs="Times New Roman"/>
          <w:lang w:val="en-GB"/>
        </w:rPr>
        <w:lastRenderedPageBreak/>
        <w:t>Another participant mentioned that “it is key to predetermine accessibility needs because, most of the times, organisations just deal with issues when we are already in the session and people miss out. It is recommended to send a form and ask people “do you have any disability need?”</w:t>
      </w:r>
      <w:r w:rsidR="007D6BEA">
        <w:rPr>
          <w:rFonts w:asciiTheme="majorHAnsi" w:hAnsiTheme="majorHAnsi" w:cs="Times New Roman"/>
          <w:lang w:val="en-GB"/>
        </w:rPr>
        <w:t>”</w:t>
      </w:r>
      <w:r w:rsidRPr="0002796B">
        <w:rPr>
          <w:rFonts w:asciiTheme="majorHAnsi" w:hAnsiTheme="majorHAnsi" w:cs="Times New Roman"/>
          <w:lang w:val="en-GB"/>
        </w:rPr>
        <w:t xml:space="preserve"> instead of assuming this.</w:t>
      </w:r>
    </w:p>
    <w:p w14:paraId="49C68004" w14:textId="7CEB8634" w:rsidR="00DC0D42" w:rsidRPr="00815856" w:rsidRDefault="00DC0D42" w:rsidP="00DC0D42">
      <w:pPr>
        <w:rPr>
          <w:rFonts w:asciiTheme="majorHAnsi" w:hAnsiTheme="majorHAnsi" w:cstheme="minorHAnsi"/>
          <w:lang w:val="en-GB"/>
        </w:rPr>
      </w:pPr>
      <w:r w:rsidRPr="0002796B">
        <w:rPr>
          <w:rFonts w:asciiTheme="majorHAnsi" w:hAnsiTheme="majorHAnsi" w:cs="Times New Roman"/>
          <w:lang w:val="en-GB"/>
        </w:rPr>
        <w:t>These are some tips for online communication to ensure accessibility for defenders with disabilities</w:t>
      </w:r>
      <w:r w:rsidR="007D6BEA">
        <w:rPr>
          <w:rFonts w:asciiTheme="majorHAnsi" w:hAnsiTheme="majorHAnsi" w:cs="Times New Roman"/>
          <w:lang w:val="en-GB"/>
        </w:rPr>
        <w:t>:</w:t>
      </w:r>
    </w:p>
    <w:p w14:paraId="5F2A0101" w14:textId="3C3FF6DE"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Use accessible platforms:</w:t>
      </w:r>
      <w:r w:rsidRPr="00815856">
        <w:rPr>
          <w:rFonts w:asciiTheme="majorHAnsi" w:hAnsiTheme="majorHAnsi" w:cs="Times New Roman"/>
          <w:lang w:val="en-GB"/>
        </w:rPr>
        <w:t xml:space="preserve"> there are several accessible communication platforms that can be used to facilitate online communication for persons with disabilities, including screen-reader-compatibility, sign language video support, and captioning software.</w:t>
      </w:r>
      <w:r w:rsidR="007D6BEA">
        <w:rPr>
          <w:rFonts w:asciiTheme="majorHAnsi" w:hAnsiTheme="majorHAnsi" w:cs="Times New Roman"/>
          <w:lang w:val="en-GB"/>
        </w:rPr>
        <w:br/>
      </w:r>
    </w:p>
    <w:p w14:paraId="69755E40" w14:textId="7C0DD7E6"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Website accessibility:</w:t>
      </w:r>
      <w:r w:rsidRPr="00815856">
        <w:rPr>
          <w:rFonts w:asciiTheme="majorHAnsi" w:hAnsiTheme="majorHAnsi" w:cs="Times New Roman"/>
          <w:lang w:val="en-GB"/>
        </w:rPr>
        <w:t xml:space="preserve"> websites should be designed with accessibility in mind, including providing alternative text for images, ensuring that content is easily navigable with a keyboard, and avoiding flashing or moving content that can trigger seizures.</w:t>
      </w:r>
      <w:r w:rsidR="007D6BEA">
        <w:rPr>
          <w:rFonts w:asciiTheme="majorHAnsi" w:hAnsiTheme="majorHAnsi" w:cs="Times New Roman"/>
          <w:lang w:val="en-GB"/>
        </w:rPr>
        <w:br/>
      </w:r>
    </w:p>
    <w:p w14:paraId="56ADA3C0" w14:textId="1279863F"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Document accessibility:</w:t>
      </w:r>
      <w:r w:rsidRPr="00815856">
        <w:rPr>
          <w:rFonts w:asciiTheme="majorHAnsi" w:hAnsiTheme="majorHAnsi" w:cs="Times New Roman"/>
          <w:lang w:val="en-GB"/>
        </w:rPr>
        <w:t xml:space="preserve"> any documents shared online, such as reports or meeting minutes, should be made accessible, such as providing alternative text for images, using accessible fonts and formatting, and ensuring that documents can be navigated using a keyboard.</w:t>
      </w:r>
      <w:r w:rsidRPr="00815856">
        <w:rPr>
          <w:rFonts w:asciiTheme="majorHAnsi" w:eastAsia="Times New Roman" w:hAnsiTheme="majorHAnsi" w:cs="Times New Roman"/>
          <w:color w:val="374151"/>
          <w:lang w:val="en-GB" w:eastAsia="en-US"/>
        </w:rPr>
        <w:t xml:space="preserve"> </w:t>
      </w:r>
      <w:r w:rsidRPr="00815856">
        <w:rPr>
          <w:rFonts w:asciiTheme="majorHAnsi" w:hAnsiTheme="majorHAnsi" w:cs="Times New Roman"/>
          <w:b/>
          <w:lang w:val="en-GB"/>
        </w:rPr>
        <w:t>PDFs and other formats may not be accessible to screen readers</w:t>
      </w:r>
      <w:r w:rsidRPr="00815856">
        <w:rPr>
          <w:rFonts w:asciiTheme="majorHAnsi" w:hAnsiTheme="majorHAnsi" w:cs="Times New Roman"/>
          <w:lang w:val="en-GB"/>
        </w:rPr>
        <w:t xml:space="preserve">. Try </w:t>
      </w:r>
      <w:r w:rsidR="0098574C">
        <w:rPr>
          <w:rFonts w:asciiTheme="majorHAnsi" w:hAnsiTheme="majorHAnsi" w:cs="Times New Roman"/>
          <w:lang w:val="en-GB"/>
        </w:rPr>
        <w:t>using</w:t>
      </w:r>
      <w:r w:rsidRPr="00815856">
        <w:rPr>
          <w:rFonts w:asciiTheme="majorHAnsi" w:hAnsiTheme="majorHAnsi" w:cs="Times New Roman"/>
          <w:lang w:val="en-GB"/>
        </w:rPr>
        <w:t xml:space="preserve"> HTML or other formats that are accessible.</w:t>
      </w:r>
      <w:r w:rsidR="007D6BEA">
        <w:rPr>
          <w:rFonts w:asciiTheme="majorHAnsi" w:hAnsiTheme="majorHAnsi" w:cs="Times New Roman"/>
          <w:lang w:val="en-GB"/>
        </w:rPr>
        <w:br/>
      </w:r>
    </w:p>
    <w:p w14:paraId="5E6FE92B" w14:textId="70EE1EB4"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Use alt text for images:</w:t>
      </w:r>
      <w:r w:rsidRPr="00815856">
        <w:rPr>
          <w:rFonts w:asciiTheme="majorHAnsi" w:hAnsiTheme="majorHAnsi" w:cs="Times New Roman"/>
          <w:b/>
          <w:lang w:val="en-GB"/>
        </w:rPr>
        <w:t xml:space="preserve"> </w:t>
      </w:r>
      <w:r w:rsidRPr="00815856">
        <w:rPr>
          <w:rFonts w:asciiTheme="majorHAnsi" w:hAnsiTheme="majorHAnsi" w:cs="Times New Roman"/>
          <w:lang w:val="en-GB"/>
        </w:rPr>
        <w:t>alt text is a brief description of an image that screen readers can read out loud. This allows persons with visual impairments to understand the content of the image.</w:t>
      </w:r>
      <w:r w:rsidR="007D6BEA">
        <w:rPr>
          <w:rFonts w:asciiTheme="majorHAnsi" w:hAnsiTheme="majorHAnsi" w:cs="Times New Roman"/>
          <w:lang w:val="en-GB"/>
        </w:rPr>
        <w:br/>
      </w:r>
    </w:p>
    <w:p w14:paraId="06511075" w14:textId="36A37539"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 xml:space="preserve">Use accessible fonts and </w:t>
      </w:r>
      <w:r w:rsidR="007D6BEA" w:rsidRPr="007D6BEA">
        <w:rPr>
          <w:rFonts w:asciiTheme="majorHAnsi" w:hAnsiTheme="majorHAnsi" w:cs="Times New Roman"/>
          <w:b/>
          <w:iCs/>
          <w:lang w:val="en-GB"/>
        </w:rPr>
        <w:t>colours</w:t>
      </w:r>
      <w:r w:rsidRPr="00815856">
        <w:rPr>
          <w:rFonts w:asciiTheme="majorHAnsi" w:hAnsiTheme="majorHAnsi" w:cs="Times New Roman"/>
          <w:b/>
          <w:iCs/>
          <w:lang w:val="en-GB"/>
        </w:rPr>
        <w:t>:</w:t>
      </w:r>
      <w:r w:rsidRPr="00815856">
        <w:rPr>
          <w:rFonts w:asciiTheme="majorHAnsi" w:hAnsiTheme="majorHAnsi" w:cs="Times New Roman"/>
          <w:lang w:val="en-GB"/>
        </w:rPr>
        <w:t xml:space="preserve"> use fonts and colours that are easy to read and </w:t>
      </w:r>
      <w:r w:rsidR="00E67A70" w:rsidRPr="00E67A70">
        <w:rPr>
          <w:rFonts w:asciiTheme="majorHAnsi" w:hAnsiTheme="majorHAnsi" w:cs="Times New Roman"/>
          <w:lang w:val="en-GB"/>
        </w:rPr>
        <w:t>distinguish and</w:t>
      </w:r>
      <w:r w:rsidRPr="00815856">
        <w:rPr>
          <w:rFonts w:asciiTheme="majorHAnsi" w:hAnsiTheme="majorHAnsi" w:cs="Times New Roman"/>
          <w:lang w:val="en-GB"/>
        </w:rPr>
        <w:t xml:space="preserve"> avoid using text that is too small or too light.</w:t>
      </w:r>
      <w:r w:rsidRPr="00815856">
        <w:rPr>
          <w:rFonts w:asciiTheme="majorHAnsi" w:eastAsia="Times New Roman" w:hAnsiTheme="majorHAnsi" w:cs="Times New Roman"/>
          <w:color w:val="374151"/>
          <w:lang w:val="en-GB" w:eastAsia="en-US"/>
        </w:rPr>
        <w:t xml:space="preserve"> </w:t>
      </w:r>
      <w:r w:rsidRPr="00815856">
        <w:rPr>
          <w:rFonts w:asciiTheme="majorHAnsi" w:hAnsiTheme="majorHAnsi" w:cs="Times New Roman"/>
          <w:lang w:val="en-GB"/>
        </w:rPr>
        <w:t xml:space="preserve">High-contrast </w:t>
      </w:r>
      <w:r w:rsidR="007D6BEA" w:rsidRPr="007D6BEA">
        <w:rPr>
          <w:rFonts w:asciiTheme="majorHAnsi" w:hAnsiTheme="majorHAnsi" w:cs="Times New Roman"/>
          <w:lang w:val="en-GB"/>
        </w:rPr>
        <w:t>colours</w:t>
      </w:r>
      <w:r w:rsidRPr="00815856">
        <w:rPr>
          <w:rFonts w:asciiTheme="majorHAnsi" w:hAnsiTheme="majorHAnsi" w:cs="Times New Roman"/>
          <w:lang w:val="en-GB"/>
        </w:rPr>
        <w:t xml:space="preserve"> make it easier for pe</w:t>
      </w:r>
      <w:r w:rsidR="0098574C">
        <w:rPr>
          <w:rFonts w:asciiTheme="majorHAnsi" w:hAnsiTheme="majorHAnsi" w:cs="Times New Roman"/>
          <w:lang w:val="en-GB"/>
        </w:rPr>
        <w:t>ople</w:t>
      </w:r>
      <w:r w:rsidRPr="00815856">
        <w:rPr>
          <w:rFonts w:asciiTheme="majorHAnsi" w:hAnsiTheme="majorHAnsi" w:cs="Times New Roman"/>
          <w:lang w:val="en-GB"/>
        </w:rPr>
        <w:t xml:space="preserve"> with visual impairments to read text on a screen.</w:t>
      </w:r>
      <w:r w:rsidR="007D6BEA">
        <w:rPr>
          <w:rFonts w:asciiTheme="majorHAnsi" w:hAnsiTheme="majorHAnsi" w:cs="Times New Roman"/>
          <w:lang w:val="en-GB"/>
        </w:rPr>
        <w:br/>
      </w:r>
    </w:p>
    <w:p w14:paraId="326516D6" w14:textId="429AD588" w:rsidR="00DC0D42" w:rsidRPr="00644E17" w:rsidRDefault="00DC0D42" w:rsidP="00644E17">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Provide captions</w:t>
      </w:r>
      <w:r w:rsidR="00644E17">
        <w:rPr>
          <w:rFonts w:asciiTheme="majorHAnsi" w:hAnsiTheme="majorHAnsi" w:cs="Times New Roman"/>
          <w:b/>
          <w:iCs/>
          <w:lang w:val="en-GB"/>
        </w:rPr>
        <w:t xml:space="preserve">, </w:t>
      </w:r>
      <w:r w:rsidRPr="00815856">
        <w:rPr>
          <w:rFonts w:asciiTheme="majorHAnsi" w:hAnsiTheme="majorHAnsi" w:cs="Times New Roman"/>
          <w:b/>
          <w:iCs/>
          <w:lang w:val="en-GB"/>
        </w:rPr>
        <w:t>transcripts</w:t>
      </w:r>
      <w:r w:rsidR="00644E17">
        <w:rPr>
          <w:rFonts w:asciiTheme="majorHAnsi" w:hAnsiTheme="majorHAnsi" w:cs="Times New Roman"/>
          <w:b/>
          <w:iCs/>
          <w:lang w:val="en-GB"/>
        </w:rPr>
        <w:t>, and audio descriptions</w:t>
      </w:r>
      <w:r w:rsidRPr="00815856">
        <w:rPr>
          <w:rFonts w:asciiTheme="majorHAnsi" w:hAnsiTheme="majorHAnsi" w:cs="Times New Roman"/>
          <w:iCs/>
          <w:lang w:val="en-GB"/>
        </w:rPr>
        <w:t>:</w:t>
      </w:r>
      <w:r w:rsidRPr="00815856">
        <w:rPr>
          <w:rFonts w:asciiTheme="majorHAnsi" w:hAnsiTheme="majorHAnsi" w:cs="Times New Roman"/>
          <w:lang w:val="en-GB"/>
        </w:rPr>
        <w:t xml:space="preserve"> </w:t>
      </w:r>
      <w:r w:rsidR="00644E17">
        <w:rPr>
          <w:rFonts w:asciiTheme="majorHAnsi" w:hAnsiTheme="majorHAnsi" w:cs="Times New Roman"/>
          <w:lang w:val="en-GB"/>
        </w:rPr>
        <w:t>these</w:t>
      </w:r>
      <w:r w:rsidRPr="00815856">
        <w:rPr>
          <w:rFonts w:asciiTheme="majorHAnsi" w:hAnsiTheme="majorHAnsi" w:cs="Times New Roman"/>
          <w:lang w:val="en-GB"/>
        </w:rPr>
        <w:t xml:space="preserve"> allow pe</w:t>
      </w:r>
      <w:r w:rsidR="0098574C">
        <w:rPr>
          <w:rFonts w:asciiTheme="majorHAnsi" w:hAnsiTheme="majorHAnsi" w:cs="Times New Roman"/>
          <w:lang w:val="en-GB"/>
        </w:rPr>
        <w:t>ople</w:t>
      </w:r>
      <w:r w:rsidRPr="00815856">
        <w:rPr>
          <w:rFonts w:asciiTheme="majorHAnsi" w:hAnsiTheme="majorHAnsi" w:cs="Times New Roman"/>
          <w:lang w:val="en-GB"/>
        </w:rPr>
        <w:t xml:space="preserve"> with hearing impairments to </w:t>
      </w:r>
      <w:r w:rsidR="00644E17">
        <w:rPr>
          <w:rFonts w:asciiTheme="majorHAnsi" w:hAnsiTheme="majorHAnsi" w:cs="Times New Roman"/>
          <w:lang w:val="en-GB"/>
        </w:rPr>
        <w:t>follow conversations, videos, and webinars</w:t>
      </w:r>
      <w:r w:rsidRPr="00815856">
        <w:rPr>
          <w:rFonts w:asciiTheme="majorHAnsi" w:hAnsiTheme="majorHAnsi" w:cs="Times New Roman"/>
          <w:lang w:val="en-GB"/>
        </w:rPr>
        <w:t>. They also benefit individuals who may not be able to turn on the sound or who speak a different language.</w:t>
      </w:r>
      <w:r w:rsidR="007D6BEA" w:rsidRPr="00644E17">
        <w:rPr>
          <w:rFonts w:asciiTheme="majorHAnsi" w:hAnsiTheme="majorHAnsi" w:cs="Times New Roman"/>
          <w:lang w:val="en-GB"/>
        </w:rPr>
        <w:br/>
      </w:r>
    </w:p>
    <w:p w14:paraId="6B29E47C" w14:textId="4385B7E1"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Use plain language:</w:t>
      </w:r>
      <w:r w:rsidRPr="00815856">
        <w:rPr>
          <w:rFonts w:asciiTheme="majorHAnsi" w:hAnsiTheme="majorHAnsi" w:cs="Times New Roman"/>
          <w:lang w:val="en-GB"/>
        </w:rPr>
        <w:t xml:space="preserve"> use simple and concise language to ensure that the content is easily understood by all readers.</w:t>
      </w:r>
      <w:r w:rsidR="007D6BEA">
        <w:rPr>
          <w:rFonts w:asciiTheme="majorHAnsi" w:hAnsiTheme="majorHAnsi" w:cs="Times New Roman"/>
          <w:lang w:val="en-GB"/>
        </w:rPr>
        <w:br/>
      </w:r>
    </w:p>
    <w:p w14:paraId="412F5398" w14:textId="684A4AC0" w:rsidR="00DC0D42" w:rsidRPr="00815856" w:rsidRDefault="00DC0D42" w:rsidP="00DC0D42">
      <w:pPr>
        <w:pStyle w:val="ListParagraph"/>
        <w:numPr>
          <w:ilvl w:val="0"/>
          <w:numId w:val="63"/>
        </w:numPr>
        <w:rPr>
          <w:rFonts w:asciiTheme="majorHAnsi" w:hAnsiTheme="majorHAnsi" w:cs="Times New Roman"/>
          <w:lang w:val="en-GB"/>
        </w:rPr>
      </w:pPr>
      <w:r w:rsidRPr="00815856">
        <w:rPr>
          <w:rFonts w:asciiTheme="majorHAnsi" w:hAnsiTheme="majorHAnsi" w:cs="Times New Roman"/>
          <w:b/>
          <w:iCs/>
          <w:lang w:val="en-GB"/>
        </w:rPr>
        <w:t>Avoid ableist language:</w:t>
      </w:r>
      <w:r w:rsidRPr="00815856">
        <w:rPr>
          <w:rFonts w:asciiTheme="majorHAnsi" w:hAnsiTheme="majorHAnsi" w:cs="Times New Roman"/>
          <w:lang w:val="en-GB"/>
        </w:rPr>
        <w:t xml:space="preserve"> use person-first language, avoid derogatory terms, and avoid using disability as a metaphor.</w:t>
      </w:r>
    </w:p>
    <w:p w14:paraId="4FA6D34C" w14:textId="2B9B22EF" w:rsidR="00DC0D42" w:rsidRPr="00815856" w:rsidRDefault="00DC0D42" w:rsidP="00815856">
      <w:pPr>
        <w:rPr>
          <w:rFonts w:asciiTheme="majorHAnsi" w:hAnsiTheme="majorHAnsi" w:cs="Times New Roman"/>
          <w:lang w:val="en-GB"/>
        </w:rPr>
      </w:pPr>
      <w:r w:rsidRPr="00815856">
        <w:rPr>
          <w:rFonts w:asciiTheme="majorHAnsi" w:hAnsiTheme="majorHAnsi" w:cs="Times New Roman"/>
          <w:lang w:val="en-GB"/>
        </w:rPr>
        <w:lastRenderedPageBreak/>
        <w:t xml:space="preserve">However, it is important to note that not all </w:t>
      </w:r>
      <w:r w:rsidR="00644E17">
        <w:rPr>
          <w:rFonts w:asciiTheme="majorHAnsi" w:hAnsiTheme="majorHAnsi" w:cs="Times New Roman"/>
          <w:lang w:val="en-GB"/>
        </w:rPr>
        <w:t xml:space="preserve">tools and </w:t>
      </w:r>
      <w:r w:rsidRPr="00815856">
        <w:rPr>
          <w:rFonts w:asciiTheme="majorHAnsi" w:hAnsiTheme="majorHAnsi" w:cs="Times New Roman"/>
          <w:lang w:val="en-GB"/>
        </w:rPr>
        <w:t>features</w:t>
      </w:r>
      <w:r w:rsidR="00644E17">
        <w:rPr>
          <w:rFonts w:asciiTheme="majorHAnsi" w:hAnsiTheme="majorHAnsi" w:cs="Times New Roman"/>
          <w:lang w:val="en-GB"/>
        </w:rPr>
        <w:t xml:space="preserve"> in software</w:t>
      </w:r>
      <w:r w:rsidRPr="00815856">
        <w:rPr>
          <w:rFonts w:asciiTheme="majorHAnsi" w:hAnsiTheme="majorHAnsi" w:cs="Times New Roman"/>
          <w:lang w:val="en-GB"/>
        </w:rPr>
        <w:t xml:space="preserve"> are accessible to</w:t>
      </w:r>
      <w:r w:rsidR="00644E17">
        <w:rPr>
          <w:rFonts w:asciiTheme="majorHAnsi" w:hAnsiTheme="majorHAnsi" w:cs="Times New Roman"/>
          <w:lang w:val="en-GB"/>
        </w:rPr>
        <w:t xml:space="preserve"> all</w:t>
      </w:r>
      <w:r w:rsidRPr="00815856">
        <w:rPr>
          <w:rFonts w:asciiTheme="majorHAnsi" w:hAnsiTheme="majorHAnsi" w:cs="Times New Roman"/>
          <w:lang w:val="en-GB"/>
        </w:rPr>
        <w:t xml:space="preserve"> </w:t>
      </w:r>
      <w:r w:rsidR="00644E17">
        <w:rPr>
          <w:rFonts w:asciiTheme="majorHAnsi" w:hAnsiTheme="majorHAnsi" w:cs="Times New Roman"/>
          <w:lang w:val="en-GB"/>
        </w:rPr>
        <w:t>people with</w:t>
      </w:r>
      <w:r w:rsidRPr="00815856">
        <w:rPr>
          <w:rFonts w:asciiTheme="majorHAnsi" w:hAnsiTheme="majorHAnsi" w:cs="Times New Roman"/>
          <w:lang w:val="en-GB"/>
        </w:rPr>
        <w:t xml:space="preserve"> disabilities, and additional adjustments may need to be made to ensure full accessibility. </w:t>
      </w:r>
    </w:p>
    <w:p w14:paraId="4E04E5B9" w14:textId="185589AC" w:rsidR="00392FB7" w:rsidRPr="00815856" w:rsidRDefault="00F20B31" w:rsidP="00256D19">
      <w:pPr>
        <w:pStyle w:val="Heading3"/>
        <w:rPr>
          <w:lang w:val="en-GB"/>
        </w:rPr>
      </w:pPr>
      <w:bookmarkStart w:id="140" w:name="_Toc154150945"/>
      <w:bookmarkStart w:id="141" w:name="_Toc154151055"/>
      <w:bookmarkStart w:id="142" w:name="_Toc155686389"/>
      <w:r w:rsidRPr="00815856">
        <w:rPr>
          <w:lang w:val="en-GB"/>
        </w:rPr>
        <w:t>3</w:t>
      </w:r>
      <w:r w:rsidR="004112E0" w:rsidRPr="00815856">
        <w:rPr>
          <w:lang w:val="en-GB"/>
        </w:rPr>
        <w:t>.</w:t>
      </w:r>
      <w:r w:rsidR="00093049">
        <w:rPr>
          <w:lang w:val="en-GB"/>
        </w:rPr>
        <w:t>2</w:t>
      </w:r>
      <w:r w:rsidR="00470AAF" w:rsidRPr="00815856">
        <w:rPr>
          <w:lang w:val="en-GB"/>
        </w:rPr>
        <w:t>.</w:t>
      </w:r>
      <w:r w:rsidR="005C4B08">
        <w:rPr>
          <w:lang w:val="en-GB"/>
        </w:rPr>
        <w:t>7</w:t>
      </w:r>
      <w:r w:rsidR="00470AAF" w:rsidRPr="00815856">
        <w:rPr>
          <w:lang w:val="en-GB"/>
        </w:rPr>
        <w:tab/>
      </w:r>
      <w:r w:rsidR="00392FB7" w:rsidRPr="00815856">
        <w:rPr>
          <w:lang w:val="en-GB"/>
        </w:rPr>
        <w:t>Commit</w:t>
      </w:r>
      <w:r w:rsidR="000B44A1" w:rsidRPr="00815856">
        <w:rPr>
          <w:lang w:val="en-GB"/>
        </w:rPr>
        <w:t>ti</w:t>
      </w:r>
      <w:r w:rsidR="00F42FDF" w:rsidRPr="00815856">
        <w:rPr>
          <w:lang w:val="en-GB"/>
        </w:rPr>
        <w:t>n</w:t>
      </w:r>
      <w:r w:rsidR="000B44A1" w:rsidRPr="00815856">
        <w:rPr>
          <w:lang w:val="en-GB"/>
        </w:rPr>
        <w:t>g</w:t>
      </w:r>
      <w:r w:rsidR="00392FB7" w:rsidRPr="00815856">
        <w:rPr>
          <w:lang w:val="en-GB"/>
        </w:rPr>
        <w:t xml:space="preserve"> to comprehensive accessibility</w:t>
      </w:r>
      <w:r w:rsidR="00F24E45">
        <w:rPr>
          <w:lang w:val="en-GB"/>
        </w:rPr>
        <w:t xml:space="preserve"> and universal design</w:t>
      </w:r>
      <w:bookmarkEnd w:id="140"/>
      <w:bookmarkEnd w:id="141"/>
      <w:bookmarkEnd w:id="142"/>
      <w:r w:rsidR="00954904" w:rsidRPr="00815856">
        <w:rPr>
          <w:lang w:val="en-GB"/>
        </w:rPr>
        <w:t xml:space="preserve"> </w:t>
      </w:r>
    </w:p>
    <w:p w14:paraId="37CEDA4F" w14:textId="1F5333D4" w:rsidR="00F24E45" w:rsidRPr="0002796B" w:rsidRDefault="00392FB7">
      <w:pPr>
        <w:pBdr>
          <w:top w:val="nil"/>
          <w:left w:val="nil"/>
          <w:bottom w:val="nil"/>
          <w:right w:val="nil"/>
          <w:between w:val="nil"/>
        </w:pBdr>
        <w:spacing w:line="276" w:lineRule="auto"/>
        <w:rPr>
          <w:rFonts w:asciiTheme="majorHAnsi" w:hAnsiTheme="majorHAnsi" w:cstheme="majorHAnsi"/>
          <w:color w:val="000000"/>
          <w:lang w:val="en-GB"/>
        </w:rPr>
      </w:pPr>
      <w:r w:rsidRPr="0002796B">
        <w:rPr>
          <w:rFonts w:asciiTheme="majorHAnsi" w:hAnsiTheme="majorHAnsi" w:cs="Times New Roman"/>
          <w:b/>
          <w:bCs/>
          <w:color w:val="000000"/>
          <w:lang w:val="en-GB"/>
        </w:rPr>
        <w:t>Comprehensive accessibility</w:t>
      </w:r>
      <w:r w:rsidRPr="0002796B">
        <w:rPr>
          <w:rFonts w:asciiTheme="majorHAnsi" w:hAnsiTheme="majorHAnsi" w:cs="Times New Roman"/>
          <w:color w:val="000000"/>
          <w:lang w:val="en-GB"/>
        </w:rPr>
        <w:t xml:space="preserve"> </w:t>
      </w:r>
      <w:r w:rsidR="00FB7AE7" w:rsidRPr="0002796B">
        <w:rPr>
          <w:rFonts w:asciiTheme="majorHAnsi" w:hAnsiTheme="majorHAnsi" w:cs="Times New Roman"/>
          <w:color w:val="000000"/>
          <w:lang w:val="en-GB"/>
        </w:rPr>
        <w:t>focuses on removing</w:t>
      </w:r>
      <w:r w:rsidRPr="0002796B">
        <w:rPr>
          <w:rFonts w:asciiTheme="majorHAnsi" w:hAnsiTheme="majorHAnsi" w:cs="Times New Roman"/>
          <w:color w:val="000000"/>
          <w:lang w:val="en-GB"/>
        </w:rPr>
        <w:t xml:space="preserve"> disabling barriers</w:t>
      </w:r>
      <w:r w:rsidR="00FB7AE7" w:rsidRPr="0002796B">
        <w:rPr>
          <w:rFonts w:asciiTheme="majorHAnsi" w:hAnsiTheme="majorHAnsi" w:cs="Times New Roman"/>
          <w:color w:val="000000"/>
          <w:lang w:val="en-GB"/>
        </w:rPr>
        <w:t xml:space="preserve"> in society</w:t>
      </w:r>
      <w:r w:rsidRPr="0002796B">
        <w:rPr>
          <w:rFonts w:asciiTheme="majorHAnsi" w:hAnsiTheme="majorHAnsi" w:cs="Times New Roman"/>
          <w:color w:val="000000"/>
          <w:lang w:val="en-GB"/>
        </w:rPr>
        <w:t xml:space="preserve"> </w:t>
      </w:r>
      <w:r w:rsidR="00FB7AE7" w:rsidRPr="0002796B">
        <w:rPr>
          <w:rFonts w:asciiTheme="majorHAnsi" w:hAnsiTheme="majorHAnsi" w:cs="Times New Roman"/>
          <w:color w:val="000000"/>
          <w:lang w:val="en-GB"/>
        </w:rPr>
        <w:t>and</w:t>
      </w:r>
      <w:r w:rsidRPr="0002796B">
        <w:rPr>
          <w:rFonts w:asciiTheme="majorHAnsi" w:hAnsiTheme="majorHAnsi" w:cs="Times New Roman"/>
          <w:color w:val="000000"/>
          <w:lang w:val="en-GB"/>
        </w:rPr>
        <w:t xml:space="preserve"> wide</w:t>
      </w:r>
      <w:r w:rsidR="00FB7AE7" w:rsidRPr="0002796B">
        <w:rPr>
          <w:rFonts w:asciiTheme="majorHAnsi" w:hAnsiTheme="majorHAnsi" w:cs="Times New Roman"/>
          <w:color w:val="000000"/>
          <w:lang w:val="en-GB"/>
        </w:rPr>
        <w:t>ning</w:t>
      </w:r>
      <w:r w:rsidRPr="0002796B">
        <w:rPr>
          <w:rFonts w:asciiTheme="majorHAnsi" w:hAnsiTheme="majorHAnsi" w:cs="Times New Roman"/>
          <w:color w:val="000000"/>
          <w:lang w:val="en-GB"/>
        </w:rPr>
        <w:t xml:space="preserve"> access </w:t>
      </w:r>
      <w:r w:rsidR="00FB7AE7" w:rsidRPr="0002796B">
        <w:rPr>
          <w:rFonts w:asciiTheme="majorHAnsi" w:hAnsiTheme="majorHAnsi" w:cs="Times New Roman"/>
          <w:color w:val="000000"/>
          <w:lang w:val="en-GB"/>
        </w:rPr>
        <w:t>for</w:t>
      </w:r>
      <w:r w:rsidRPr="0002796B">
        <w:rPr>
          <w:rFonts w:asciiTheme="majorHAnsi" w:hAnsiTheme="majorHAnsi" w:cs="Times New Roman"/>
          <w:color w:val="000000"/>
          <w:lang w:val="en-GB"/>
        </w:rPr>
        <w:t xml:space="preserve"> </w:t>
      </w:r>
      <w:r w:rsidR="00646A63" w:rsidRPr="0002796B">
        <w:rPr>
          <w:rFonts w:asciiTheme="majorHAnsi" w:hAnsiTheme="majorHAnsi" w:cs="Times New Roman"/>
          <w:color w:val="000000"/>
          <w:lang w:val="en-GB"/>
        </w:rPr>
        <w:t>people with disabilities</w:t>
      </w:r>
      <w:r w:rsidRPr="0002796B">
        <w:rPr>
          <w:rFonts w:asciiTheme="majorHAnsi" w:hAnsiTheme="majorHAnsi" w:cs="Times New Roman"/>
          <w:color w:val="000000"/>
          <w:lang w:val="en-GB"/>
        </w:rPr>
        <w:t xml:space="preserve">. </w:t>
      </w:r>
      <w:r w:rsidR="000B44A1" w:rsidRPr="0002796B">
        <w:rPr>
          <w:rFonts w:asciiTheme="majorHAnsi" w:hAnsiTheme="majorHAnsi" w:cs="Times New Roman"/>
          <w:color w:val="000000"/>
          <w:lang w:val="en-GB"/>
        </w:rPr>
        <w:t>It means identifying and addressing</w:t>
      </w:r>
      <w:r w:rsidRPr="0002796B">
        <w:rPr>
          <w:rFonts w:asciiTheme="majorHAnsi" w:hAnsiTheme="majorHAnsi" w:cs="Times New Roman"/>
          <w:color w:val="000000"/>
          <w:lang w:val="en-GB"/>
        </w:rPr>
        <w:t xml:space="preserve"> barriers</w:t>
      </w:r>
      <w:r w:rsidR="000B44A1" w:rsidRPr="0002796B">
        <w:rPr>
          <w:rFonts w:asciiTheme="majorHAnsi" w:hAnsiTheme="majorHAnsi" w:cs="Times New Roman"/>
          <w:color w:val="000000"/>
          <w:lang w:val="en-GB"/>
        </w:rPr>
        <w:t xml:space="preserve"> in society that impede access</w:t>
      </w:r>
      <w:r w:rsidR="00F42FDF" w:rsidRPr="0002796B">
        <w:rPr>
          <w:rFonts w:asciiTheme="majorHAnsi" w:hAnsiTheme="majorHAnsi" w:cs="Times New Roman"/>
          <w:color w:val="000000"/>
          <w:lang w:val="en-GB"/>
        </w:rPr>
        <w:t xml:space="preserve"> to participation in activism</w:t>
      </w:r>
      <w:r w:rsidR="000B44A1" w:rsidRPr="0002796B">
        <w:rPr>
          <w:rFonts w:asciiTheme="majorHAnsi" w:hAnsiTheme="majorHAnsi" w:cs="Times New Roman"/>
          <w:color w:val="000000"/>
          <w:lang w:val="en-GB"/>
        </w:rPr>
        <w:t xml:space="preserve"> for </w:t>
      </w:r>
      <w:r w:rsidR="00646A63" w:rsidRPr="0002796B">
        <w:rPr>
          <w:rFonts w:asciiTheme="majorHAnsi" w:hAnsiTheme="majorHAnsi" w:cs="Times New Roman"/>
          <w:color w:val="000000"/>
          <w:lang w:val="en-GB"/>
        </w:rPr>
        <w:t>people with disabilities</w:t>
      </w:r>
      <w:r w:rsidR="00F42FDF" w:rsidRPr="0002796B">
        <w:rPr>
          <w:rFonts w:asciiTheme="majorHAnsi" w:hAnsiTheme="majorHAnsi" w:cs="Times New Roman"/>
          <w:color w:val="000000"/>
          <w:lang w:val="en-GB"/>
        </w:rPr>
        <w:t>, such as th</w:t>
      </w:r>
      <w:r w:rsidR="00F24E45">
        <w:rPr>
          <w:rFonts w:asciiTheme="majorHAnsi" w:hAnsiTheme="majorHAnsi" w:cs="Times New Roman"/>
          <w:color w:val="000000"/>
          <w:lang w:val="en-GB"/>
        </w:rPr>
        <w:t>e</w:t>
      </w:r>
      <w:r w:rsidR="009B13A0">
        <w:rPr>
          <w:rFonts w:asciiTheme="majorHAnsi" w:hAnsiTheme="majorHAnsi" w:cs="Times New Roman"/>
          <w:color w:val="000000"/>
          <w:lang w:val="en-GB"/>
        </w:rPr>
        <w:t xml:space="preserve"> ones</w:t>
      </w:r>
      <w:r w:rsidR="00F24E45">
        <w:rPr>
          <w:rFonts w:asciiTheme="majorHAnsi" w:hAnsiTheme="majorHAnsi" w:cs="Times New Roman"/>
          <w:color w:val="000000"/>
          <w:lang w:val="en-GB"/>
        </w:rPr>
        <w:t xml:space="preserve"> described in</w:t>
      </w:r>
      <w:r w:rsidR="00F42FDF" w:rsidRPr="0002796B">
        <w:rPr>
          <w:rFonts w:asciiTheme="majorHAnsi" w:hAnsiTheme="majorHAnsi" w:cs="Times New Roman"/>
          <w:color w:val="000000"/>
          <w:lang w:val="en-GB"/>
        </w:rPr>
        <w:t xml:space="preserve"> </w:t>
      </w:r>
      <w:r w:rsidR="002E326D" w:rsidRPr="0002796B">
        <w:rPr>
          <w:rFonts w:asciiTheme="majorHAnsi" w:hAnsiTheme="majorHAnsi" w:cs="Times New Roman"/>
          <w:color w:val="000000"/>
          <w:lang w:val="en-GB"/>
        </w:rPr>
        <w:t>S</w:t>
      </w:r>
      <w:r w:rsidR="00F42FDF" w:rsidRPr="0002796B">
        <w:rPr>
          <w:rFonts w:asciiTheme="majorHAnsi" w:hAnsiTheme="majorHAnsi" w:cs="Times New Roman"/>
          <w:color w:val="000000"/>
          <w:lang w:val="en-GB"/>
        </w:rPr>
        <w:t xml:space="preserve">ection </w:t>
      </w:r>
      <w:r w:rsidR="002E326D" w:rsidRPr="0002796B">
        <w:rPr>
          <w:rFonts w:asciiTheme="majorHAnsi" w:hAnsiTheme="majorHAnsi" w:cstheme="majorHAnsi"/>
          <w:color w:val="000000"/>
          <w:lang w:val="en-GB"/>
        </w:rPr>
        <w:t>2</w:t>
      </w:r>
      <w:r w:rsidR="00F42FDF" w:rsidRPr="0002796B">
        <w:rPr>
          <w:rFonts w:asciiTheme="majorHAnsi" w:hAnsiTheme="majorHAnsi" w:cstheme="majorHAnsi"/>
          <w:color w:val="000000"/>
          <w:lang w:val="en-GB"/>
        </w:rPr>
        <w:t>.3.3</w:t>
      </w:r>
      <w:r w:rsidRPr="0002796B">
        <w:rPr>
          <w:rFonts w:asciiTheme="majorHAnsi" w:hAnsiTheme="majorHAnsi" w:cstheme="majorHAnsi"/>
          <w:color w:val="000000"/>
          <w:lang w:val="en-GB"/>
        </w:rPr>
        <w:t xml:space="preserve">. </w:t>
      </w:r>
    </w:p>
    <w:p w14:paraId="779C58E0" w14:textId="670442E7" w:rsidR="00392FB7" w:rsidRPr="0002796B" w:rsidRDefault="00AB3B2C" w:rsidP="00392FB7">
      <w:pPr>
        <w:pBdr>
          <w:top w:val="nil"/>
          <w:left w:val="nil"/>
          <w:bottom w:val="nil"/>
          <w:right w:val="nil"/>
          <w:between w:val="nil"/>
        </w:pBdr>
        <w:spacing w:line="276" w:lineRule="auto"/>
        <w:rPr>
          <w:rFonts w:asciiTheme="majorHAnsi" w:hAnsiTheme="majorHAnsi" w:cs="Times New Roman"/>
          <w:color w:val="000000"/>
          <w:lang w:val="en-GB"/>
        </w:rPr>
      </w:pPr>
      <w:r w:rsidRPr="0002796B">
        <w:rPr>
          <w:rFonts w:asciiTheme="majorHAnsi" w:hAnsiTheme="majorHAnsi" w:cs="Times New Roman"/>
          <w:color w:val="000000"/>
          <w:lang w:val="en-GB"/>
        </w:rPr>
        <w:t>A</w:t>
      </w:r>
      <w:r w:rsidR="002314B7" w:rsidRPr="0002796B">
        <w:rPr>
          <w:rFonts w:asciiTheme="majorHAnsi" w:hAnsiTheme="majorHAnsi" w:cs="Times New Roman"/>
          <w:color w:val="000000"/>
          <w:lang w:val="en-GB"/>
        </w:rPr>
        <w:t xml:space="preserve"> </w:t>
      </w:r>
      <w:r w:rsidR="00E74571" w:rsidRPr="0002796B">
        <w:rPr>
          <w:rFonts w:asciiTheme="majorHAnsi" w:hAnsiTheme="majorHAnsi" w:cs="Times New Roman"/>
          <w:color w:val="000000"/>
          <w:lang w:val="en-GB"/>
        </w:rPr>
        <w:t>step towards comprehensive accessibility is conduct</w:t>
      </w:r>
      <w:r w:rsidRPr="0002796B">
        <w:rPr>
          <w:rFonts w:asciiTheme="majorHAnsi" w:hAnsiTheme="majorHAnsi" w:cs="Times New Roman"/>
          <w:color w:val="000000"/>
          <w:lang w:val="en-GB"/>
        </w:rPr>
        <w:t>ing</w:t>
      </w:r>
      <w:r w:rsidR="00E74571" w:rsidRPr="0002796B">
        <w:rPr>
          <w:rFonts w:asciiTheme="majorHAnsi" w:hAnsiTheme="majorHAnsi" w:cs="Times New Roman"/>
          <w:color w:val="000000"/>
          <w:lang w:val="en-GB"/>
        </w:rPr>
        <w:t xml:space="preserve"> </w:t>
      </w:r>
      <w:r w:rsidR="00392FB7" w:rsidRPr="0002796B">
        <w:rPr>
          <w:rFonts w:asciiTheme="majorHAnsi" w:hAnsiTheme="majorHAnsi" w:cs="Times New Roman"/>
          <w:b/>
          <w:bCs/>
          <w:color w:val="000000"/>
          <w:lang w:val="en-GB"/>
        </w:rPr>
        <w:t xml:space="preserve">accessibility audits </w:t>
      </w:r>
      <w:r w:rsidR="00392FB7" w:rsidRPr="0002796B">
        <w:rPr>
          <w:rFonts w:asciiTheme="majorHAnsi" w:hAnsiTheme="majorHAnsi" w:cs="Times New Roman"/>
          <w:color w:val="000000"/>
          <w:lang w:val="en-GB"/>
        </w:rPr>
        <w:t xml:space="preserve">in partnership with </w:t>
      </w:r>
      <w:r w:rsidR="00E74571" w:rsidRPr="0002796B">
        <w:rPr>
          <w:rFonts w:asciiTheme="majorHAnsi" w:hAnsiTheme="majorHAnsi" w:cs="Times New Roman"/>
          <w:color w:val="000000"/>
          <w:lang w:val="en-GB"/>
        </w:rPr>
        <w:t>defenders with disabilities</w:t>
      </w:r>
      <w:r w:rsidR="00392FB7" w:rsidRPr="0002796B">
        <w:rPr>
          <w:rFonts w:asciiTheme="majorHAnsi" w:hAnsiTheme="majorHAnsi" w:cs="Times New Roman"/>
          <w:color w:val="000000"/>
          <w:lang w:val="en-GB"/>
        </w:rPr>
        <w:t xml:space="preserve"> </w:t>
      </w:r>
      <w:r w:rsidR="00AF607C" w:rsidRPr="0002796B">
        <w:rPr>
          <w:rFonts w:asciiTheme="majorHAnsi" w:hAnsiTheme="majorHAnsi" w:cs="Times New Roman"/>
          <w:color w:val="000000"/>
          <w:lang w:val="en-GB"/>
        </w:rPr>
        <w:t xml:space="preserve">and their representative organisations </w:t>
      </w:r>
      <w:r w:rsidR="00392FB7" w:rsidRPr="0002796B">
        <w:rPr>
          <w:rFonts w:asciiTheme="majorHAnsi" w:hAnsiTheme="majorHAnsi" w:cs="Times New Roman"/>
          <w:color w:val="000000"/>
          <w:lang w:val="en-GB"/>
        </w:rPr>
        <w:t>to identify</w:t>
      </w:r>
      <w:r w:rsidR="00954904" w:rsidRPr="0002796B">
        <w:rPr>
          <w:rFonts w:asciiTheme="majorHAnsi" w:hAnsiTheme="majorHAnsi" w:cs="Times New Roman"/>
          <w:color w:val="000000"/>
          <w:lang w:val="en-GB"/>
        </w:rPr>
        <w:t xml:space="preserve"> ableist practices and</w:t>
      </w:r>
      <w:r w:rsidR="00392FB7" w:rsidRPr="0002796B">
        <w:rPr>
          <w:rFonts w:asciiTheme="majorHAnsi" w:hAnsiTheme="majorHAnsi" w:cs="Times New Roman"/>
          <w:color w:val="000000"/>
          <w:lang w:val="en-GB"/>
        </w:rPr>
        <w:t xml:space="preserve"> barriers that may exclude </w:t>
      </w:r>
      <w:r w:rsidR="00646A63" w:rsidRPr="0002796B">
        <w:rPr>
          <w:rFonts w:asciiTheme="majorHAnsi" w:hAnsiTheme="majorHAnsi" w:cs="Times New Roman"/>
          <w:color w:val="000000"/>
          <w:lang w:val="en-GB"/>
        </w:rPr>
        <w:t>people with disabilities</w:t>
      </w:r>
      <w:r w:rsidR="00392FB7" w:rsidRPr="0002796B">
        <w:rPr>
          <w:rFonts w:asciiTheme="majorHAnsi" w:hAnsiTheme="majorHAnsi" w:cs="Times New Roman"/>
          <w:color w:val="000000"/>
          <w:lang w:val="en-GB"/>
        </w:rPr>
        <w:t xml:space="preserve">. </w:t>
      </w:r>
      <w:r w:rsidR="00AF607C" w:rsidRPr="0002796B">
        <w:rPr>
          <w:rFonts w:asciiTheme="majorHAnsi" w:hAnsiTheme="majorHAnsi" w:cs="Times New Roman"/>
          <w:color w:val="000000"/>
          <w:lang w:val="en-GB"/>
        </w:rPr>
        <w:t>Such</w:t>
      </w:r>
      <w:r w:rsidR="00392FB7" w:rsidRPr="0002796B">
        <w:rPr>
          <w:rFonts w:asciiTheme="majorHAnsi" w:hAnsiTheme="majorHAnsi" w:cs="Times New Roman"/>
          <w:color w:val="000000"/>
          <w:lang w:val="en-GB"/>
        </w:rPr>
        <w:t xml:space="preserve"> audits can explore the built environment</w:t>
      </w:r>
      <w:r w:rsidR="00E74571" w:rsidRPr="0002796B">
        <w:rPr>
          <w:rFonts w:asciiTheme="majorHAnsi" w:hAnsiTheme="majorHAnsi" w:cs="Times New Roman"/>
          <w:color w:val="000000"/>
          <w:lang w:val="en-GB"/>
        </w:rPr>
        <w:t>, identifying barriers such as</w:t>
      </w:r>
      <w:r w:rsidR="00392FB7" w:rsidRPr="0002796B">
        <w:rPr>
          <w:rFonts w:asciiTheme="majorHAnsi" w:hAnsiTheme="majorHAnsi" w:cs="Times New Roman"/>
          <w:color w:val="000000"/>
          <w:lang w:val="en-GB"/>
        </w:rPr>
        <w:t xml:space="preserve"> narrow doorways, stairs without ramps or handrails, </w:t>
      </w:r>
      <w:r w:rsidR="00E74571" w:rsidRPr="0002796B">
        <w:rPr>
          <w:rFonts w:asciiTheme="majorHAnsi" w:hAnsiTheme="majorHAnsi" w:cs="Times New Roman"/>
          <w:color w:val="000000"/>
          <w:lang w:val="en-GB"/>
        </w:rPr>
        <w:t xml:space="preserve">and </w:t>
      </w:r>
      <w:r w:rsidR="00392FB7" w:rsidRPr="0002796B">
        <w:rPr>
          <w:rFonts w:asciiTheme="majorHAnsi" w:hAnsiTheme="majorHAnsi" w:cs="Times New Roman"/>
          <w:color w:val="000000"/>
          <w:lang w:val="en-GB"/>
        </w:rPr>
        <w:t>inaccessible restrooms</w:t>
      </w:r>
      <w:r w:rsidR="00E74571" w:rsidRPr="0002796B">
        <w:rPr>
          <w:rFonts w:asciiTheme="majorHAnsi" w:hAnsiTheme="majorHAnsi" w:cs="Times New Roman"/>
          <w:color w:val="000000"/>
          <w:lang w:val="en-GB"/>
        </w:rPr>
        <w:t>. The</w:t>
      </w:r>
      <w:r w:rsidR="00AF607C" w:rsidRPr="0002796B">
        <w:rPr>
          <w:rFonts w:asciiTheme="majorHAnsi" w:hAnsiTheme="majorHAnsi" w:cs="Times New Roman"/>
          <w:color w:val="000000"/>
          <w:lang w:val="en-GB"/>
        </w:rPr>
        <w:t>y could</w:t>
      </w:r>
      <w:r w:rsidR="00E74571" w:rsidRPr="0002796B">
        <w:rPr>
          <w:rFonts w:asciiTheme="majorHAnsi" w:hAnsiTheme="majorHAnsi" w:cs="Times New Roman"/>
          <w:color w:val="000000"/>
          <w:lang w:val="en-GB"/>
        </w:rPr>
        <w:t xml:space="preserve"> </w:t>
      </w:r>
      <w:r w:rsidR="00392FB7" w:rsidRPr="0002796B">
        <w:rPr>
          <w:rFonts w:asciiTheme="majorHAnsi" w:hAnsiTheme="majorHAnsi" w:cs="Times New Roman"/>
          <w:color w:val="000000"/>
          <w:lang w:val="en-GB"/>
        </w:rPr>
        <w:t xml:space="preserve">also include the evaluation of digital content for accessibility, such as websites or electronic documents, or the </w:t>
      </w:r>
      <w:r w:rsidR="00E74571" w:rsidRPr="0002796B">
        <w:rPr>
          <w:rFonts w:asciiTheme="majorHAnsi" w:hAnsiTheme="majorHAnsi" w:cs="Times New Roman"/>
          <w:color w:val="000000"/>
          <w:lang w:val="en-GB"/>
        </w:rPr>
        <w:t>presence</w:t>
      </w:r>
      <w:r w:rsidR="00392FB7" w:rsidRPr="0002796B">
        <w:rPr>
          <w:rFonts w:asciiTheme="majorHAnsi" w:hAnsiTheme="majorHAnsi" w:cs="Times New Roman"/>
          <w:color w:val="000000"/>
          <w:lang w:val="en-GB"/>
        </w:rPr>
        <w:t xml:space="preserve"> or absence of screen readers and keyboard-only navigation. </w:t>
      </w:r>
      <w:r w:rsidR="00F24E45">
        <w:rPr>
          <w:rFonts w:asciiTheme="majorHAnsi" w:hAnsiTheme="majorHAnsi" w:cs="Times New Roman"/>
          <w:color w:val="000000"/>
          <w:lang w:val="en-GB"/>
        </w:rPr>
        <w:t>Organisations can also adopt universal design principles when creating programmes, projects, and infrastructure, to ensure that these are accessible to the greatest extent possible by all people regardless of their age, size, and abilities.</w:t>
      </w:r>
    </w:p>
    <w:p w14:paraId="440A8A1A" w14:textId="44D32A63" w:rsidR="00AB3B2C" w:rsidRPr="0002796B" w:rsidRDefault="00644E17" w:rsidP="00392FB7">
      <w:pPr>
        <w:pBdr>
          <w:top w:val="nil"/>
          <w:left w:val="nil"/>
          <w:bottom w:val="nil"/>
          <w:right w:val="nil"/>
          <w:between w:val="nil"/>
        </w:pBdr>
        <w:spacing w:line="276" w:lineRule="auto"/>
        <w:rPr>
          <w:rFonts w:asciiTheme="majorHAnsi" w:hAnsiTheme="majorHAnsi" w:cs="Times New Roman"/>
          <w:color w:val="000000"/>
          <w:lang w:val="en-GB"/>
        </w:rPr>
      </w:pPr>
      <w:r>
        <w:rPr>
          <w:rFonts w:asciiTheme="majorHAnsi" w:hAnsiTheme="majorHAnsi" w:cs="Times New Roman"/>
          <w:color w:val="000000"/>
          <w:lang w:val="en-GB"/>
        </w:rPr>
        <w:t>A useful concept for assessing progress towards comprehensive accessibility is</w:t>
      </w:r>
      <w:r w:rsidR="00392FB7" w:rsidRPr="0002796B">
        <w:rPr>
          <w:rFonts w:asciiTheme="majorHAnsi" w:hAnsiTheme="majorHAnsi" w:cs="Times New Roman"/>
          <w:color w:val="000000"/>
          <w:lang w:val="en-GB"/>
        </w:rPr>
        <w:t xml:space="preserve"> </w:t>
      </w:r>
      <w:r w:rsidR="00392FB7" w:rsidRPr="0002796B">
        <w:rPr>
          <w:rFonts w:asciiTheme="majorHAnsi" w:hAnsiTheme="majorHAnsi" w:cs="Times New Roman"/>
          <w:b/>
          <w:bCs/>
          <w:color w:val="000000"/>
          <w:lang w:val="en-GB"/>
        </w:rPr>
        <w:t>access intimacy</w:t>
      </w:r>
      <w:r w:rsidR="00AB3B2C" w:rsidRPr="0002796B">
        <w:rPr>
          <w:rFonts w:asciiTheme="majorHAnsi" w:hAnsiTheme="majorHAnsi" w:cs="Times New Roman"/>
          <w:color w:val="000000"/>
          <w:lang w:val="en-GB"/>
        </w:rPr>
        <w:t xml:space="preserve"> put forward by </w:t>
      </w:r>
      <w:r w:rsidR="00392FB7" w:rsidRPr="0002796B">
        <w:rPr>
          <w:rFonts w:asciiTheme="majorHAnsi" w:hAnsiTheme="majorHAnsi" w:cs="Times New Roman"/>
          <w:color w:val="000000"/>
          <w:lang w:val="en-GB"/>
        </w:rPr>
        <w:t>Mia Mingus</w:t>
      </w:r>
      <w:r w:rsidR="007D6BEA">
        <w:rPr>
          <w:rFonts w:asciiTheme="majorHAnsi" w:hAnsiTheme="majorHAnsi" w:cs="Times New Roman"/>
          <w:color w:val="000000"/>
          <w:lang w:val="en-GB"/>
        </w:rPr>
        <w:t xml:space="preserve"> (2011)</w:t>
      </w:r>
      <w:r w:rsidR="00392FB7" w:rsidRPr="0002796B">
        <w:rPr>
          <w:rFonts w:asciiTheme="majorHAnsi" w:hAnsiTheme="majorHAnsi" w:cs="Times New Roman"/>
          <w:color w:val="000000"/>
          <w:lang w:val="en-GB"/>
        </w:rPr>
        <w:t xml:space="preserve">. </w:t>
      </w:r>
      <w:r w:rsidR="00AB3B2C" w:rsidRPr="0002796B">
        <w:rPr>
          <w:rFonts w:asciiTheme="majorHAnsi" w:hAnsiTheme="majorHAnsi" w:cs="Times New Roman"/>
          <w:color w:val="000000"/>
          <w:lang w:val="en-GB"/>
        </w:rPr>
        <w:t>She describes this as:</w:t>
      </w:r>
    </w:p>
    <w:p w14:paraId="6360E388" w14:textId="77777777" w:rsidR="00AB3B2C" w:rsidRPr="0002796B" w:rsidRDefault="00AB3B2C" w:rsidP="00AB3B2C">
      <w:pPr>
        <w:pBdr>
          <w:top w:val="nil"/>
          <w:left w:val="nil"/>
          <w:bottom w:val="nil"/>
          <w:right w:val="nil"/>
          <w:between w:val="nil"/>
        </w:pBdr>
        <w:spacing w:line="276" w:lineRule="auto"/>
        <w:ind w:left="720"/>
        <w:rPr>
          <w:rFonts w:asciiTheme="majorHAnsi" w:hAnsiTheme="majorHAnsi" w:cs="Times New Roman"/>
          <w:color w:val="000000"/>
          <w:lang w:val="en-GB"/>
        </w:rPr>
      </w:pPr>
      <w:r w:rsidRPr="00815856">
        <w:rPr>
          <w:rFonts w:asciiTheme="majorHAnsi" w:hAnsiTheme="majorHAnsi" w:cs="Times New Roman"/>
          <w:lang w:val="en-GB"/>
        </w:rPr>
        <w:t>that elusive, hard to describe feeling when someone else “gets” your access needs. The kind of eerie comfort that your disabled self feels with someone on a purely access level.  Sometimes it can happen with complete strangers, disabled or not, or sometimes it can be built over years.  It could also be the way your body relaxes and opens up with someone when all your access needs are being met. It is not dependent on someone having a political understanding of disability, ableism or access. Some of the people I have experienced the deepest access intimacy with (especially able bodied people) have had no education or exposure to a political understanding of disability.</w:t>
      </w:r>
    </w:p>
    <w:p w14:paraId="1705BB50" w14:textId="77777777" w:rsidR="00BD2463" w:rsidRPr="0002796B" w:rsidRDefault="006C1FD5" w:rsidP="00BD2463">
      <w:pPr>
        <w:pBdr>
          <w:top w:val="nil"/>
          <w:left w:val="nil"/>
          <w:bottom w:val="nil"/>
          <w:right w:val="nil"/>
          <w:between w:val="nil"/>
        </w:pBdr>
        <w:spacing w:line="276" w:lineRule="auto"/>
        <w:rPr>
          <w:rFonts w:asciiTheme="majorHAnsi" w:hAnsiTheme="majorHAnsi" w:cs="Times New Roman"/>
          <w:color w:val="000000"/>
          <w:lang w:val="en-GB"/>
        </w:rPr>
      </w:pPr>
      <w:r w:rsidRPr="0002796B">
        <w:rPr>
          <w:rFonts w:asciiTheme="majorHAnsi" w:hAnsiTheme="majorHAnsi" w:cs="Times New Roman"/>
          <w:color w:val="000000"/>
          <w:lang w:val="en-GB"/>
        </w:rPr>
        <w:t>As such, a</w:t>
      </w:r>
      <w:r w:rsidR="00AB3B2C" w:rsidRPr="0002796B">
        <w:rPr>
          <w:rFonts w:asciiTheme="majorHAnsi" w:hAnsiTheme="majorHAnsi" w:cs="Times New Roman"/>
          <w:color w:val="000000"/>
          <w:lang w:val="en-GB"/>
        </w:rPr>
        <w:t xml:space="preserve">n indicator that </w:t>
      </w:r>
      <w:r w:rsidR="00392FB7" w:rsidRPr="0002796B">
        <w:rPr>
          <w:rFonts w:asciiTheme="majorHAnsi" w:hAnsiTheme="majorHAnsi" w:cs="Times New Roman"/>
          <w:color w:val="000000"/>
          <w:lang w:val="en-GB"/>
        </w:rPr>
        <w:t xml:space="preserve">comprehensive accessibility </w:t>
      </w:r>
      <w:r w:rsidRPr="0002796B">
        <w:rPr>
          <w:rFonts w:asciiTheme="majorHAnsi" w:hAnsiTheme="majorHAnsi" w:cs="Times New Roman"/>
          <w:color w:val="000000"/>
          <w:lang w:val="en-GB"/>
        </w:rPr>
        <w:t>has been</w:t>
      </w:r>
      <w:r w:rsidR="00392FB7" w:rsidRPr="0002796B">
        <w:rPr>
          <w:rFonts w:asciiTheme="majorHAnsi" w:hAnsiTheme="majorHAnsi" w:cs="Times New Roman"/>
          <w:color w:val="000000"/>
          <w:lang w:val="en-GB"/>
        </w:rPr>
        <w:t xml:space="preserve"> achieved</w:t>
      </w:r>
      <w:r w:rsidRPr="0002796B">
        <w:rPr>
          <w:rFonts w:asciiTheme="majorHAnsi" w:hAnsiTheme="majorHAnsi" w:cs="Times New Roman"/>
          <w:color w:val="000000"/>
          <w:lang w:val="en-GB"/>
        </w:rPr>
        <w:t xml:space="preserve"> is</w:t>
      </w:r>
      <w:r w:rsidR="00392FB7" w:rsidRPr="0002796B">
        <w:rPr>
          <w:rFonts w:asciiTheme="majorHAnsi" w:hAnsiTheme="majorHAnsi" w:cs="Times New Roman"/>
          <w:color w:val="000000"/>
          <w:lang w:val="en-GB"/>
        </w:rPr>
        <w:t xml:space="preserve"> when defenders with disabilities feel welcome</w:t>
      </w:r>
      <w:r w:rsidR="00F24E45">
        <w:rPr>
          <w:rFonts w:asciiTheme="majorHAnsi" w:hAnsiTheme="majorHAnsi" w:cs="Times New Roman"/>
          <w:color w:val="000000"/>
          <w:lang w:val="en-GB"/>
        </w:rPr>
        <w:t>d</w:t>
      </w:r>
      <w:r w:rsidR="00392FB7" w:rsidRPr="0002796B">
        <w:rPr>
          <w:rFonts w:asciiTheme="majorHAnsi" w:hAnsiTheme="majorHAnsi" w:cs="Times New Roman"/>
          <w:color w:val="000000"/>
          <w:lang w:val="en-GB"/>
        </w:rPr>
        <w:t>, comfortable, relaxed, open</w:t>
      </w:r>
      <w:r w:rsidRPr="0002796B">
        <w:rPr>
          <w:rFonts w:asciiTheme="majorHAnsi" w:hAnsiTheme="majorHAnsi" w:cs="Times New Roman"/>
          <w:color w:val="000000"/>
          <w:lang w:val="en-GB"/>
        </w:rPr>
        <w:t>,</w:t>
      </w:r>
      <w:r w:rsidR="00F24E45">
        <w:rPr>
          <w:rFonts w:asciiTheme="majorHAnsi" w:hAnsiTheme="majorHAnsi" w:cs="Times New Roman"/>
          <w:color w:val="000000"/>
          <w:lang w:val="en-GB"/>
        </w:rPr>
        <w:t xml:space="preserve"> connected,</w:t>
      </w:r>
      <w:r w:rsidRPr="0002796B">
        <w:rPr>
          <w:rFonts w:asciiTheme="majorHAnsi" w:hAnsiTheme="majorHAnsi" w:cs="Times New Roman"/>
          <w:color w:val="000000"/>
          <w:lang w:val="en-GB"/>
        </w:rPr>
        <w:t xml:space="preserve"> and engaged in the spaces where they participate</w:t>
      </w:r>
      <w:r w:rsidR="00392FB7" w:rsidRPr="0002796B">
        <w:rPr>
          <w:rFonts w:asciiTheme="majorHAnsi" w:hAnsiTheme="majorHAnsi" w:cs="Times New Roman"/>
          <w:color w:val="000000"/>
          <w:lang w:val="en-GB"/>
        </w:rPr>
        <w:t>.</w:t>
      </w:r>
    </w:p>
    <w:p w14:paraId="51EFBCE9" w14:textId="00E21451" w:rsidR="00594B14" w:rsidRPr="00815856" w:rsidRDefault="00F20B31" w:rsidP="003365AC">
      <w:pPr>
        <w:pStyle w:val="Heading2"/>
        <w:rPr>
          <w:lang w:val="en-GB"/>
        </w:rPr>
      </w:pPr>
      <w:bookmarkStart w:id="143" w:name="_Toc154150946"/>
      <w:bookmarkStart w:id="144" w:name="_Toc154151056"/>
      <w:bookmarkStart w:id="145" w:name="_Toc155686390"/>
      <w:r w:rsidRPr="00815856">
        <w:rPr>
          <w:lang w:val="en-GB"/>
        </w:rPr>
        <w:t>3</w:t>
      </w:r>
      <w:r w:rsidR="00B816CB" w:rsidRPr="00815856">
        <w:rPr>
          <w:lang w:val="en-GB"/>
        </w:rPr>
        <w:t>.</w:t>
      </w:r>
      <w:r w:rsidR="00093049">
        <w:rPr>
          <w:lang w:val="en-GB"/>
        </w:rPr>
        <w:t>3</w:t>
      </w:r>
      <w:r w:rsidR="00B816CB" w:rsidRPr="00815856">
        <w:rPr>
          <w:lang w:val="en-GB"/>
        </w:rPr>
        <w:tab/>
      </w:r>
      <w:r w:rsidR="00836058" w:rsidRPr="00815856">
        <w:rPr>
          <w:lang w:val="en-GB"/>
        </w:rPr>
        <w:t>Funding</w:t>
      </w:r>
      <w:r w:rsidR="00594B14" w:rsidRPr="00815856">
        <w:rPr>
          <w:lang w:val="en-GB"/>
        </w:rPr>
        <w:t xml:space="preserve"> defenders with disabilities</w:t>
      </w:r>
      <w:r w:rsidR="00836058" w:rsidRPr="00815856">
        <w:rPr>
          <w:lang w:val="en-GB"/>
        </w:rPr>
        <w:t xml:space="preserve"> and</w:t>
      </w:r>
      <w:r w:rsidR="00EF269F" w:rsidRPr="00815856">
        <w:rPr>
          <w:lang w:val="en-GB"/>
        </w:rPr>
        <w:t xml:space="preserve"> </w:t>
      </w:r>
      <w:r w:rsidR="00836058" w:rsidRPr="00815856">
        <w:rPr>
          <w:lang w:val="en-GB"/>
        </w:rPr>
        <w:t>inclusion in human rights movements</w:t>
      </w:r>
      <w:bookmarkEnd w:id="143"/>
      <w:bookmarkEnd w:id="144"/>
      <w:bookmarkEnd w:id="145"/>
    </w:p>
    <w:p w14:paraId="752F101B" w14:textId="63C0F0D6" w:rsidR="00747145" w:rsidRPr="00815856" w:rsidRDefault="00836058" w:rsidP="00747145">
      <w:pPr>
        <w:spacing w:line="276" w:lineRule="auto"/>
        <w:rPr>
          <w:rFonts w:asciiTheme="majorHAnsi" w:hAnsiTheme="majorHAnsi" w:cs="Times New Roman"/>
          <w:lang w:val="en-GB"/>
        </w:rPr>
      </w:pPr>
      <w:r w:rsidRPr="00815856">
        <w:rPr>
          <w:rFonts w:asciiTheme="majorHAnsi" w:hAnsiTheme="majorHAnsi" w:cs="Times New Roman"/>
          <w:lang w:val="en-GB"/>
        </w:rPr>
        <w:t>D</w:t>
      </w:r>
      <w:r w:rsidR="00392FB7" w:rsidRPr="00815856">
        <w:rPr>
          <w:rFonts w:asciiTheme="majorHAnsi" w:hAnsiTheme="majorHAnsi" w:cs="Times New Roman"/>
          <w:lang w:val="en-GB"/>
        </w:rPr>
        <w:t>onor</w:t>
      </w:r>
      <w:r w:rsidR="002B1F0E" w:rsidRPr="00815856">
        <w:rPr>
          <w:rFonts w:asciiTheme="majorHAnsi" w:hAnsiTheme="majorHAnsi" w:cs="Times New Roman"/>
          <w:lang w:val="en-GB"/>
        </w:rPr>
        <w:t>s</w:t>
      </w:r>
      <w:r w:rsidR="00392FB7" w:rsidRPr="00815856">
        <w:rPr>
          <w:rFonts w:asciiTheme="majorHAnsi" w:hAnsiTheme="majorHAnsi" w:cs="Times New Roman"/>
          <w:lang w:val="en-GB"/>
        </w:rPr>
        <w:t xml:space="preserve"> </w:t>
      </w:r>
      <w:r w:rsidRPr="00815856">
        <w:rPr>
          <w:rFonts w:asciiTheme="majorHAnsi" w:hAnsiTheme="majorHAnsi" w:cs="Times New Roman"/>
          <w:lang w:val="en-GB"/>
        </w:rPr>
        <w:t xml:space="preserve">play a critical role in </w:t>
      </w:r>
      <w:r w:rsidR="00747145" w:rsidRPr="00815856">
        <w:rPr>
          <w:rFonts w:asciiTheme="majorHAnsi" w:hAnsiTheme="majorHAnsi" w:cs="Times New Roman"/>
          <w:lang w:val="en-GB"/>
        </w:rPr>
        <w:t>supporting defenders</w:t>
      </w:r>
      <w:r w:rsidR="00392FB7" w:rsidRPr="00815856">
        <w:rPr>
          <w:rFonts w:asciiTheme="majorHAnsi" w:hAnsiTheme="majorHAnsi" w:cs="Times New Roman"/>
          <w:lang w:val="en-GB"/>
        </w:rPr>
        <w:t xml:space="preserve"> with disabilities</w:t>
      </w:r>
      <w:r w:rsidR="00747145" w:rsidRPr="00815856">
        <w:rPr>
          <w:rFonts w:asciiTheme="majorHAnsi" w:hAnsiTheme="majorHAnsi" w:cs="Times New Roman"/>
          <w:lang w:val="en-GB"/>
        </w:rPr>
        <w:t xml:space="preserve"> in their work, and in advocating and supporting human rights organisations and movements in the </w:t>
      </w:r>
      <w:r w:rsidR="00747145" w:rsidRPr="00815856">
        <w:rPr>
          <w:rFonts w:asciiTheme="majorHAnsi" w:hAnsiTheme="majorHAnsi" w:cs="Times New Roman"/>
          <w:lang w:val="en-GB"/>
        </w:rPr>
        <w:lastRenderedPageBreak/>
        <w:t xml:space="preserve">implementation of disability-inclusive practices. Participants in this study shared with us their struggles </w:t>
      </w:r>
      <w:r w:rsidR="00644E17">
        <w:rPr>
          <w:rFonts w:asciiTheme="majorHAnsi" w:hAnsiTheme="majorHAnsi" w:cs="Times New Roman"/>
          <w:lang w:val="en-GB"/>
        </w:rPr>
        <w:t>in</w:t>
      </w:r>
      <w:r w:rsidR="00747145" w:rsidRPr="00815856">
        <w:rPr>
          <w:rFonts w:asciiTheme="majorHAnsi" w:hAnsiTheme="majorHAnsi" w:cs="Times New Roman"/>
          <w:lang w:val="en-GB"/>
        </w:rPr>
        <w:t xml:space="preserve"> access</w:t>
      </w:r>
      <w:r w:rsidR="00644E17">
        <w:rPr>
          <w:rFonts w:asciiTheme="majorHAnsi" w:hAnsiTheme="majorHAnsi" w:cs="Times New Roman"/>
          <w:lang w:val="en-GB"/>
        </w:rPr>
        <w:t>ing</w:t>
      </w:r>
      <w:r w:rsidR="00747145" w:rsidRPr="00815856">
        <w:rPr>
          <w:rFonts w:asciiTheme="majorHAnsi" w:hAnsiTheme="majorHAnsi" w:cs="Times New Roman"/>
          <w:lang w:val="en-GB"/>
        </w:rPr>
        <w:t xml:space="preserve"> funding. One observed, “</w:t>
      </w:r>
      <w:r w:rsidR="00392FB7" w:rsidRPr="00815856">
        <w:rPr>
          <w:rFonts w:asciiTheme="majorHAnsi" w:hAnsiTheme="majorHAnsi" w:cs="Times New Roman"/>
          <w:lang w:val="en-GB"/>
        </w:rPr>
        <w:t xml:space="preserve">Out of the million dollars that are devoted to </w:t>
      </w:r>
      <w:r w:rsidR="00D72811" w:rsidRPr="00815856">
        <w:rPr>
          <w:rFonts w:asciiTheme="majorHAnsi" w:hAnsiTheme="majorHAnsi" w:cs="Times New Roman"/>
          <w:lang w:val="en-GB"/>
        </w:rPr>
        <w:t>human rights defenders</w:t>
      </w:r>
      <w:r w:rsidR="00392FB7" w:rsidRPr="00815856">
        <w:rPr>
          <w:rFonts w:asciiTheme="majorHAnsi" w:hAnsiTheme="majorHAnsi" w:cs="Times New Roman"/>
          <w:lang w:val="en-GB"/>
        </w:rPr>
        <w:t xml:space="preserve">, how much is allocate to </w:t>
      </w:r>
      <w:r w:rsidR="00D72811" w:rsidRPr="00815856">
        <w:rPr>
          <w:rFonts w:asciiTheme="majorHAnsi" w:hAnsiTheme="majorHAnsi" w:cs="Times New Roman"/>
          <w:lang w:val="en-GB"/>
        </w:rPr>
        <w:t>those</w:t>
      </w:r>
      <w:r w:rsidR="00392FB7" w:rsidRPr="00815856">
        <w:rPr>
          <w:rFonts w:asciiTheme="majorHAnsi" w:hAnsiTheme="majorHAnsi" w:cs="Times New Roman"/>
          <w:lang w:val="en-GB"/>
        </w:rPr>
        <w:t xml:space="preserve"> with disabilities? I </w:t>
      </w:r>
      <w:r w:rsidR="00D72811" w:rsidRPr="00815856">
        <w:rPr>
          <w:rFonts w:asciiTheme="majorHAnsi" w:hAnsiTheme="majorHAnsi" w:cs="Times New Roman"/>
          <w:lang w:val="en-GB"/>
        </w:rPr>
        <w:t xml:space="preserve">have </w:t>
      </w:r>
      <w:r w:rsidR="00392FB7" w:rsidRPr="00815856">
        <w:rPr>
          <w:rFonts w:asciiTheme="majorHAnsi" w:hAnsiTheme="majorHAnsi" w:cs="Times New Roman"/>
          <w:lang w:val="en-GB"/>
        </w:rPr>
        <w:t xml:space="preserve">never heard about any funding available for </w:t>
      </w:r>
      <w:r w:rsidR="00D72811" w:rsidRPr="00815856">
        <w:rPr>
          <w:rFonts w:asciiTheme="majorHAnsi" w:hAnsiTheme="majorHAnsi" w:cs="Times New Roman"/>
          <w:lang w:val="en-GB"/>
        </w:rPr>
        <w:t>defenders</w:t>
      </w:r>
      <w:r w:rsidR="00392FB7" w:rsidRPr="00815856">
        <w:rPr>
          <w:rFonts w:asciiTheme="majorHAnsi" w:hAnsiTheme="majorHAnsi" w:cs="Times New Roman"/>
          <w:lang w:val="en-GB"/>
        </w:rPr>
        <w:t xml:space="preserve"> with disabilities”.</w:t>
      </w:r>
      <w:r w:rsidR="00747145" w:rsidRPr="00815856">
        <w:rPr>
          <w:rFonts w:asciiTheme="majorHAnsi" w:hAnsiTheme="majorHAnsi" w:cs="Times New Roman"/>
          <w:lang w:val="en-GB"/>
        </w:rPr>
        <w:t xml:space="preserve"> A strong theme that emerged was that </w:t>
      </w:r>
      <w:r w:rsidR="00646A63" w:rsidRPr="00815856">
        <w:rPr>
          <w:rFonts w:asciiTheme="majorHAnsi" w:hAnsiTheme="majorHAnsi" w:cs="Times New Roman"/>
          <w:lang w:val="en-GB"/>
        </w:rPr>
        <w:t>people with disabilities</w:t>
      </w:r>
      <w:r w:rsidR="00392FB7" w:rsidRPr="00815856">
        <w:rPr>
          <w:rFonts w:asciiTheme="majorHAnsi" w:hAnsiTheme="majorHAnsi" w:cs="Times New Roman"/>
          <w:lang w:val="en-GB"/>
        </w:rPr>
        <w:t xml:space="preserve"> should be involved in decision-making process</w:t>
      </w:r>
      <w:r w:rsidR="00644E17">
        <w:rPr>
          <w:rFonts w:asciiTheme="majorHAnsi" w:hAnsiTheme="majorHAnsi" w:cs="Times New Roman"/>
          <w:lang w:val="en-GB"/>
        </w:rPr>
        <w:t>es</w:t>
      </w:r>
      <w:r w:rsidR="00392FB7" w:rsidRPr="00815856">
        <w:rPr>
          <w:rFonts w:asciiTheme="majorHAnsi" w:hAnsiTheme="majorHAnsi" w:cs="Times New Roman"/>
          <w:lang w:val="en-GB"/>
        </w:rPr>
        <w:t xml:space="preserve"> within </w:t>
      </w:r>
      <w:r w:rsidR="00644E17">
        <w:rPr>
          <w:rFonts w:asciiTheme="majorHAnsi" w:hAnsiTheme="majorHAnsi" w:cs="Times New Roman"/>
          <w:lang w:val="en-GB"/>
        </w:rPr>
        <w:t>disability-</w:t>
      </w:r>
      <w:r w:rsidR="00392FB7" w:rsidRPr="00815856">
        <w:rPr>
          <w:rFonts w:asciiTheme="majorHAnsi" w:hAnsiTheme="majorHAnsi" w:cs="Times New Roman"/>
          <w:lang w:val="en-GB"/>
        </w:rPr>
        <w:t>related projects</w:t>
      </w:r>
      <w:r w:rsidR="00747145" w:rsidRPr="00815856">
        <w:rPr>
          <w:rFonts w:asciiTheme="majorHAnsi" w:hAnsiTheme="majorHAnsi" w:cs="Times New Roman"/>
          <w:lang w:val="en-GB"/>
        </w:rPr>
        <w:t>. As a participant said,</w:t>
      </w:r>
      <w:r w:rsidR="00392FB7" w:rsidRPr="00815856">
        <w:rPr>
          <w:rFonts w:asciiTheme="majorHAnsi" w:hAnsiTheme="majorHAnsi" w:cs="Times New Roman"/>
          <w:lang w:val="en-GB"/>
        </w:rPr>
        <w:t xml:space="preserve"> </w:t>
      </w:r>
    </w:p>
    <w:p w14:paraId="2989D75E" w14:textId="7BE43FC5" w:rsidR="00392FB7" w:rsidRPr="0002796B" w:rsidRDefault="00392FB7" w:rsidP="00747145">
      <w:pPr>
        <w:spacing w:line="276" w:lineRule="auto"/>
        <w:ind w:left="720"/>
        <w:rPr>
          <w:rFonts w:asciiTheme="majorHAnsi" w:hAnsiTheme="majorHAnsi" w:cs="Times New Roman"/>
          <w:lang w:val="en-GB"/>
        </w:rPr>
      </w:pPr>
      <w:r w:rsidRPr="00815856">
        <w:rPr>
          <w:rFonts w:asciiTheme="majorHAnsi" w:hAnsiTheme="majorHAnsi" w:cs="Times New Roman"/>
          <w:lang w:val="en-GB"/>
        </w:rPr>
        <w:t>whoever sits in funding committees</w:t>
      </w:r>
      <w:r w:rsidR="00747145" w:rsidRPr="00815856">
        <w:rPr>
          <w:rFonts w:asciiTheme="majorHAnsi" w:hAnsiTheme="majorHAnsi" w:cs="Times New Roman"/>
          <w:lang w:val="en-GB"/>
        </w:rPr>
        <w:t>…</w:t>
      </w:r>
      <w:r w:rsidRPr="00815856">
        <w:rPr>
          <w:rFonts w:asciiTheme="majorHAnsi" w:hAnsiTheme="majorHAnsi" w:cs="Times New Roman"/>
          <w:lang w:val="en-GB"/>
        </w:rPr>
        <w:t xml:space="preserve"> decide</w:t>
      </w:r>
      <w:r w:rsidR="00747145" w:rsidRPr="00815856">
        <w:rPr>
          <w:rFonts w:asciiTheme="majorHAnsi" w:hAnsiTheme="majorHAnsi" w:cs="Times New Roman"/>
          <w:lang w:val="en-GB"/>
        </w:rPr>
        <w:t>(s)</w:t>
      </w:r>
      <w:r w:rsidRPr="00815856">
        <w:rPr>
          <w:rFonts w:asciiTheme="majorHAnsi" w:hAnsiTheme="majorHAnsi" w:cs="Times New Roman"/>
          <w:lang w:val="en-GB"/>
        </w:rPr>
        <w:t xml:space="preserve"> where the funds go and where the funds are channe</w:t>
      </w:r>
      <w:r w:rsidR="008D1D79">
        <w:rPr>
          <w:rFonts w:asciiTheme="majorHAnsi" w:hAnsiTheme="majorHAnsi" w:cs="Times New Roman"/>
          <w:lang w:val="en-GB"/>
        </w:rPr>
        <w:t>l</w:t>
      </w:r>
      <w:r w:rsidRPr="00815856">
        <w:rPr>
          <w:rFonts w:asciiTheme="majorHAnsi" w:hAnsiTheme="majorHAnsi" w:cs="Times New Roman"/>
          <w:lang w:val="en-GB"/>
        </w:rPr>
        <w:t xml:space="preserve">led. </w:t>
      </w:r>
      <w:r w:rsidR="00747145" w:rsidRPr="00815856">
        <w:rPr>
          <w:rFonts w:asciiTheme="majorHAnsi" w:hAnsiTheme="majorHAnsi" w:cs="Times New Roman"/>
          <w:lang w:val="en-GB"/>
        </w:rPr>
        <w:t>[A person with disabilities]</w:t>
      </w:r>
      <w:r w:rsidRPr="00815856">
        <w:rPr>
          <w:rFonts w:asciiTheme="majorHAnsi" w:hAnsiTheme="majorHAnsi" w:cs="Times New Roman"/>
          <w:lang w:val="en-GB"/>
        </w:rPr>
        <w:t xml:space="preserve"> can tell if there is a specific need for a specific thing</w:t>
      </w:r>
      <w:r w:rsidR="00747145" w:rsidRPr="00815856">
        <w:rPr>
          <w:rFonts w:asciiTheme="majorHAnsi" w:hAnsiTheme="majorHAnsi" w:cs="Times New Roman"/>
          <w:lang w:val="en-GB"/>
        </w:rPr>
        <w:t>,</w:t>
      </w:r>
      <w:r w:rsidRPr="00815856">
        <w:rPr>
          <w:rFonts w:asciiTheme="majorHAnsi" w:hAnsiTheme="majorHAnsi" w:cs="Times New Roman"/>
          <w:lang w:val="en-GB"/>
        </w:rPr>
        <w:t xml:space="preserve"> and what specifically needs to be funded for that purpose. This is way better than having an outsider deciding where the funds are being </w:t>
      </w:r>
      <w:r w:rsidR="008D1D79" w:rsidRPr="008D1D79">
        <w:rPr>
          <w:rFonts w:asciiTheme="majorHAnsi" w:hAnsiTheme="majorHAnsi" w:cs="Times New Roman"/>
          <w:lang w:val="en-GB"/>
        </w:rPr>
        <w:t>channelled</w:t>
      </w:r>
      <w:r w:rsidR="00747145" w:rsidRPr="00815856">
        <w:rPr>
          <w:rFonts w:asciiTheme="majorHAnsi" w:hAnsiTheme="majorHAnsi" w:cs="Times New Roman"/>
          <w:lang w:val="en-GB"/>
        </w:rPr>
        <w:t xml:space="preserve">… </w:t>
      </w:r>
      <w:r w:rsidRPr="00815856">
        <w:rPr>
          <w:rFonts w:asciiTheme="majorHAnsi" w:hAnsiTheme="majorHAnsi" w:cs="Times New Roman"/>
          <w:lang w:val="en-GB"/>
        </w:rPr>
        <w:t>So</w:t>
      </w:r>
      <w:r w:rsidR="00747145" w:rsidRPr="00815856">
        <w:rPr>
          <w:rFonts w:asciiTheme="majorHAnsi" w:hAnsiTheme="majorHAnsi" w:cs="Times New Roman"/>
          <w:lang w:val="en-GB"/>
        </w:rPr>
        <w:t>,</w:t>
      </w:r>
      <w:r w:rsidRPr="00815856">
        <w:rPr>
          <w:rFonts w:asciiTheme="majorHAnsi" w:hAnsiTheme="majorHAnsi" w:cs="Times New Roman"/>
          <w:lang w:val="en-GB"/>
        </w:rPr>
        <w:t xml:space="preserve"> involv</w:t>
      </w:r>
      <w:r w:rsidR="00747145" w:rsidRPr="00815856">
        <w:rPr>
          <w:rFonts w:asciiTheme="majorHAnsi" w:hAnsiTheme="majorHAnsi" w:cs="Times New Roman"/>
          <w:lang w:val="en-GB"/>
        </w:rPr>
        <w:t>e</w:t>
      </w:r>
      <w:r w:rsidR="00D72811" w:rsidRPr="00815856">
        <w:rPr>
          <w:rFonts w:asciiTheme="majorHAnsi" w:hAnsiTheme="majorHAnsi" w:cs="Times New Roman"/>
          <w:lang w:val="en-GB"/>
        </w:rPr>
        <w:t xml:space="preserve"> human rights defenders</w:t>
      </w:r>
      <w:r w:rsidRPr="00815856">
        <w:rPr>
          <w:rFonts w:asciiTheme="majorHAnsi" w:hAnsiTheme="majorHAnsi" w:cs="Times New Roman"/>
          <w:lang w:val="en-GB"/>
        </w:rPr>
        <w:t xml:space="preserve"> in decision-making processes. </w:t>
      </w:r>
    </w:p>
    <w:p w14:paraId="2817F8DB" w14:textId="77777777" w:rsidR="00747145" w:rsidRPr="00815856" w:rsidRDefault="00747145" w:rsidP="00747145">
      <w:pPr>
        <w:spacing w:line="276" w:lineRule="auto"/>
        <w:rPr>
          <w:rFonts w:asciiTheme="majorHAnsi" w:hAnsiTheme="majorHAnsi" w:cs="Times New Roman"/>
          <w:lang w:val="en-GB"/>
        </w:rPr>
      </w:pPr>
      <w:r w:rsidRPr="00815856">
        <w:rPr>
          <w:rFonts w:asciiTheme="majorHAnsi" w:hAnsiTheme="majorHAnsi" w:cs="Times New Roman"/>
          <w:lang w:val="en-GB"/>
        </w:rPr>
        <w:t xml:space="preserve">Defenders with disabilities also spoke about the importance of accessible, flexible funding from pragmatic donors. They also wished they had opportunities to influence donor funding practices, and to ensure that funds were dedicated </w:t>
      </w:r>
      <w:r w:rsidR="00C31A99" w:rsidRPr="00815856">
        <w:rPr>
          <w:rFonts w:asciiTheme="majorHAnsi" w:hAnsiTheme="majorHAnsi" w:cs="Times New Roman"/>
          <w:lang w:val="en-GB"/>
        </w:rPr>
        <w:t>specifically for</w:t>
      </w:r>
      <w:r w:rsidRPr="00815856">
        <w:rPr>
          <w:rFonts w:asciiTheme="majorHAnsi" w:hAnsiTheme="majorHAnsi" w:cs="Times New Roman"/>
          <w:lang w:val="en-GB"/>
        </w:rPr>
        <w:t xml:space="preserve"> defenders with disabilities.</w:t>
      </w:r>
    </w:p>
    <w:p w14:paraId="3AB2BCE1" w14:textId="75A020CB" w:rsidR="00392FB7" w:rsidRPr="00815856" w:rsidRDefault="00747145" w:rsidP="00392FB7">
      <w:pPr>
        <w:spacing w:line="276" w:lineRule="auto"/>
        <w:rPr>
          <w:rFonts w:asciiTheme="majorHAnsi" w:hAnsiTheme="majorHAnsi" w:cs="Times New Roman"/>
          <w:lang w:val="en-GB"/>
        </w:rPr>
      </w:pPr>
      <w:r w:rsidRPr="00815856">
        <w:rPr>
          <w:rFonts w:asciiTheme="majorHAnsi" w:hAnsiTheme="majorHAnsi" w:cs="Times New Roman"/>
          <w:lang w:val="en-GB"/>
        </w:rPr>
        <w:t>The</w:t>
      </w:r>
      <w:r w:rsidR="00967247" w:rsidRPr="00815856">
        <w:rPr>
          <w:rFonts w:asciiTheme="majorHAnsi" w:hAnsiTheme="majorHAnsi" w:cs="Times New Roman"/>
          <w:lang w:val="en-GB"/>
        </w:rPr>
        <w:t xml:space="preserve"> Disability</w:t>
      </w:r>
      <w:r w:rsidR="00E5579F" w:rsidRPr="00815856">
        <w:rPr>
          <w:rFonts w:asciiTheme="majorHAnsi" w:hAnsiTheme="majorHAnsi" w:cs="Times New Roman"/>
          <w:lang w:val="en-GB"/>
        </w:rPr>
        <w:t xml:space="preserve"> &amp;</w:t>
      </w:r>
      <w:r w:rsidR="00967247" w:rsidRPr="00815856">
        <w:rPr>
          <w:rFonts w:asciiTheme="majorHAnsi" w:hAnsiTheme="majorHAnsi" w:cs="Times New Roman"/>
          <w:lang w:val="en-GB"/>
        </w:rPr>
        <w:t xml:space="preserve"> Philanthropy Forum supports funders in dismantling ableism through increasing funding for disability inclusion, rights, and justice. They encourage foundations and philanthropy-serving organizations to participate in their </w:t>
      </w:r>
      <w:r w:rsidR="00967247" w:rsidRPr="00815856">
        <w:rPr>
          <w:rFonts w:asciiTheme="majorHAnsi" w:hAnsiTheme="majorHAnsi" w:cs="Times New Roman"/>
          <w:b/>
          <w:bCs/>
          <w:lang w:val="en-GB"/>
        </w:rPr>
        <w:t>Disability Inclusion Pledge</w:t>
      </w:r>
      <w:r w:rsidR="00967247" w:rsidRPr="00815856">
        <w:rPr>
          <w:rFonts w:asciiTheme="majorHAnsi" w:hAnsiTheme="majorHAnsi" w:cs="Times New Roman"/>
          <w:lang w:val="en-GB"/>
        </w:rPr>
        <w:t xml:space="preserve">, which commits them to eight areas of work: disability community engagement; disability-inclusive language; accessible events; inclusion audits and plans; staff training and participation; board training and participation; disability grant-making; and measuring and reporting. They suggest the following </w:t>
      </w:r>
      <w:r w:rsidR="00392FB7" w:rsidRPr="00815856">
        <w:rPr>
          <w:rFonts w:asciiTheme="majorHAnsi" w:hAnsiTheme="majorHAnsi" w:cs="Times New Roman"/>
          <w:lang w:val="en-GB"/>
        </w:rPr>
        <w:t>tips to funders</w:t>
      </w:r>
      <w:r w:rsidR="00591AD0">
        <w:rPr>
          <w:rFonts w:asciiTheme="majorHAnsi" w:hAnsiTheme="majorHAnsi" w:cs="Times New Roman"/>
          <w:lang w:val="en-GB"/>
        </w:rPr>
        <w:t xml:space="preserve"> (</w:t>
      </w:r>
      <w:r w:rsidR="00591AD0" w:rsidRPr="00107A9B">
        <w:rPr>
          <w:rFonts w:asciiTheme="majorHAnsi" w:hAnsiTheme="majorHAnsi" w:cs="Times New Roman"/>
          <w:lang w:val="en-GB"/>
        </w:rPr>
        <w:t>Disability &amp; Philanthropy Forum</w:t>
      </w:r>
      <w:r w:rsidR="00591AD0">
        <w:rPr>
          <w:rFonts w:asciiTheme="majorHAnsi" w:hAnsiTheme="majorHAnsi" w:cs="Times New Roman"/>
          <w:lang w:val="en-GB"/>
        </w:rPr>
        <w:t>, 2023)</w:t>
      </w:r>
      <w:r w:rsidR="00392FB7" w:rsidRPr="00815856">
        <w:rPr>
          <w:rFonts w:asciiTheme="majorHAnsi" w:hAnsiTheme="majorHAnsi" w:cs="Times New Roman"/>
          <w:lang w:val="en-GB"/>
        </w:rPr>
        <w:t>:</w:t>
      </w:r>
    </w:p>
    <w:p w14:paraId="7604DCFA" w14:textId="2DD5DB50" w:rsidR="00392FB7"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Launch a community of practice, made up of staff who are interested in and knowledgeable about disabilit</w:t>
      </w:r>
      <w:r w:rsidR="00F24E45">
        <w:rPr>
          <w:rFonts w:asciiTheme="majorHAnsi" w:hAnsiTheme="majorHAnsi" w:cs="Times New Roman"/>
          <w:lang w:val="en-GB"/>
        </w:rPr>
        <w:t>ies</w:t>
      </w:r>
      <w:r w:rsidRPr="00815856">
        <w:rPr>
          <w:rFonts w:asciiTheme="majorHAnsi" w:hAnsiTheme="majorHAnsi" w:cs="Times New Roman"/>
          <w:lang w:val="en-GB"/>
        </w:rPr>
        <w:t>, to foster peer</w:t>
      </w:r>
      <w:r w:rsidR="000E6309">
        <w:rPr>
          <w:rFonts w:asciiTheme="majorHAnsi" w:hAnsiTheme="majorHAnsi" w:cs="Times New Roman"/>
          <w:lang w:val="en-GB"/>
        </w:rPr>
        <w:t>-</w:t>
      </w:r>
      <w:r w:rsidRPr="00815856">
        <w:rPr>
          <w:rFonts w:asciiTheme="majorHAnsi" w:hAnsiTheme="majorHAnsi" w:cs="Times New Roman"/>
          <w:lang w:val="en-GB"/>
        </w:rPr>
        <w:t>learning and inform institutional practice</w:t>
      </w:r>
    </w:p>
    <w:p w14:paraId="4FEFE016" w14:textId="77777777" w:rsidR="00E67A70" w:rsidRPr="00815856" w:rsidRDefault="00E67A70" w:rsidP="00815856">
      <w:pPr>
        <w:pStyle w:val="ListParagraph"/>
        <w:spacing w:line="276" w:lineRule="auto"/>
        <w:rPr>
          <w:rFonts w:asciiTheme="majorHAnsi" w:hAnsiTheme="majorHAnsi" w:cs="Times New Roman"/>
          <w:lang w:val="en-GB"/>
        </w:rPr>
      </w:pPr>
    </w:p>
    <w:p w14:paraId="1DAADE44" w14:textId="0E7C56C0" w:rsidR="00261057" w:rsidRPr="00815856" w:rsidRDefault="0044601E" w:rsidP="00815856">
      <w:pPr>
        <w:pStyle w:val="ListParagraph"/>
        <w:numPr>
          <w:ilvl w:val="0"/>
          <w:numId w:val="61"/>
        </w:numPr>
        <w:spacing w:line="276" w:lineRule="auto"/>
        <w:rPr>
          <w:rFonts w:asciiTheme="majorHAnsi" w:hAnsiTheme="majorHAnsi" w:cs="Times New Roman"/>
          <w:lang w:val="en-GB"/>
        </w:rPr>
      </w:pPr>
      <w:r>
        <w:rPr>
          <w:rFonts w:asciiTheme="majorHAnsi" w:hAnsiTheme="majorHAnsi" w:cs="Times New Roman"/>
          <w:lang w:val="en-GB"/>
        </w:rPr>
        <w:t>Map</w:t>
      </w:r>
      <w:r w:rsidR="00392FB7" w:rsidRPr="00815856">
        <w:rPr>
          <w:rFonts w:asciiTheme="majorHAnsi" w:hAnsiTheme="majorHAnsi" w:cs="Times New Roman"/>
          <w:lang w:val="en-GB"/>
        </w:rPr>
        <w:t xml:space="preserve"> disability inclusion</w:t>
      </w:r>
      <w:r>
        <w:rPr>
          <w:rFonts w:asciiTheme="majorHAnsi" w:hAnsiTheme="majorHAnsi" w:cs="Times New Roman"/>
          <w:lang w:val="en-GB"/>
        </w:rPr>
        <w:t xml:space="preserve"> initiatives</w:t>
      </w:r>
      <w:r w:rsidR="00392FB7" w:rsidRPr="00815856">
        <w:rPr>
          <w:rFonts w:asciiTheme="majorHAnsi" w:hAnsiTheme="majorHAnsi" w:cs="Times New Roman"/>
          <w:lang w:val="en-GB"/>
        </w:rPr>
        <w:t xml:space="preserve"> at the intersection of one or more grant-making areas, </w:t>
      </w:r>
      <w:r w:rsidR="002E326D" w:rsidRPr="00815856">
        <w:rPr>
          <w:rFonts w:asciiTheme="majorHAnsi" w:hAnsiTheme="majorHAnsi" w:cs="Times New Roman"/>
          <w:lang w:val="en-GB"/>
        </w:rPr>
        <w:t>to</w:t>
      </w:r>
      <w:r w:rsidR="00392FB7" w:rsidRPr="00815856">
        <w:rPr>
          <w:rFonts w:asciiTheme="majorHAnsi" w:hAnsiTheme="majorHAnsi" w:cs="Times New Roman"/>
          <w:lang w:val="en-GB"/>
        </w:rPr>
        <w:t xml:space="preserve"> identify ways to support both current and new grantees working to address disability inequality</w:t>
      </w:r>
    </w:p>
    <w:p w14:paraId="34CCFC98" w14:textId="77777777" w:rsidR="00E67A70" w:rsidRDefault="00E67A70" w:rsidP="00815856">
      <w:pPr>
        <w:pStyle w:val="ListParagraph"/>
        <w:spacing w:line="276" w:lineRule="auto"/>
        <w:rPr>
          <w:rFonts w:asciiTheme="majorHAnsi" w:hAnsiTheme="majorHAnsi" w:cs="Times New Roman"/>
          <w:lang w:val="en-GB"/>
        </w:rPr>
      </w:pPr>
    </w:p>
    <w:p w14:paraId="4C49EC02" w14:textId="0C8840C2" w:rsidR="00E67A70" w:rsidRPr="00815856" w:rsidRDefault="00392FB7" w:rsidP="0044601E">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 xml:space="preserve">Connect with and learn from </w:t>
      </w:r>
      <w:r w:rsidR="0044601E">
        <w:rPr>
          <w:rFonts w:asciiTheme="majorHAnsi" w:hAnsiTheme="majorHAnsi" w:cs="Times New Roman"/>
          <w:lang w:val="en-GB"/>
        </w:rPr>
        <w:t>research</w:t>
      </w:r>
      <w:r w:rsidRPr="00815856">
        <w:rPr>
          <w:rFonts w:asciiTheme="majorHAnsi" w:hAnsiTheme="majorHAnsi" w:cs="Times New Roman"/>
          <w:lang w:val="en-GB"/>
        </w:rPr>
        <w:t xml:space="preserve"> focused on disability rights and justice</w:t>
      </w:r>
    </w:p>
    <w:p w14:paraId="3F1D99EA" w14:textId="77777777" w:rsidR="00261057" w:rsidRPr="00815856" w:rsidRDefault="00261057" w:rsidP="00815856">
      <w:pPr>
        <w:pStyle w:val="ListParagraph"/>
        <w:rPr>
          <w:rFonts w:asciiTheme="majorHAnsi" w:hAnsiTheme="majorHAnsi" w:cs="Times New Roman"/>
          <w:lang w:val="en-GB"/>
        </w:rPr>
      </w:pPr>
    </w:p>
    <w:p w14:paraId="76C347A1" w14:textId="5E45CBBD" w:rsidR="0044601E" w:rsidRPr="00815856" w:rsidRDefault="00392FB7" w:rsidP="00815856">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Join a collaborative disability justice fund to advance the rights of disabled people</w:t>
      </w:r>
    </w:p>
    <w:p w14:paraId="1A0CECA1" w14:textId="77777777" w:rsidR="00E67A70" w:rsidRDefault="00E67A70" w:rsidP="00815856">
      <w:pPr>
        <w:pStyle w:val="ListParagraph"/>
        <w:spacing w:line="276" w:lineRule="auto"/>
        <w:rPr>
          <w:rFonts w:asciiTheme="majorHAnsi" w:hAnsiTheme="majorHAnsi" w:cs="Times New Roman"/>
          <w:lang w:val="en-GB"/>
        </w:rPr>
      </w:pPr>
    </w:p>
    <w:p w14:paraId="3C9FD9B5" w14:textId="49F8C5D0" w:rsidR="0044601E" w:rsidRPr="00815856" w:rsidRDefault="00392FB7" w:rsidP="0044601E">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Develop a long-term strategic plan to guide disability inclusion efforts including targets, timelines, and a team to lead the work</w:t>
      </w:r>
    </w:p>
    <w:p w14:paraId="337D6667" w14:textId="77777777" w:rsidR="00261057" w:rsidRPr="00815856" w:rsidRDefault="00261057" w:rsidP="00815856">
      <w:pPr>
        <w:pStyle w:val="ListParagraph"/>
        <w:rPr>
          <w:rFonts w:asciiTheme="majorHAnsi" w:hAnsiTheme="majorHAnsi" w:cs="Times New Roman"/>
          <w:lang w:val="en-GB"/>
        </w:rPr>
      </w:pPr>
    </w:p>
    <w:p w14:paraId="1DFBAFC5" w14:textId="7DF44452"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Identify a</w:t>
      </w:r>
      <w:r w:rsidR="0044601E">
        <w:rPr>
          <w:rFonts w:asciiTheme="majorHAnsi" w:hAnsiTheme="majorHAnsi" w:cs="Times New Roman"/>
          <w:lang w:val="en-GB"/>
        </w:rPr>
        <w:t xml:space="preserve"> funding</w:t>
      </w:r>
      <w:r w:rsidRPr="00815856">
        <w:rPr>
          <w:rFonts w:asciiTheme="majorHAnsi" w:hAnsiTheme="majorHAnsi" w:cs="Times New Roman"/>
          <w:lang w:val="en-GB"/>
        </w:rPr>
        <w:t xml:space="preserve"> target for disability inclusion to measurably strengthen this work (e.g. 5 percent of funding, or a </w:t>
      </w:r>
      <w:r w:rsidR="00591AD0">
        <w:rPr>
          <w:rFonts w:asciiTheme="majorHAnsi" w:hAnsiTheme="majorHAnsi" w:cs="Times New Roman"/>
          <w:lang w:val="en-GB"/>
        </w:rPr>
        <w:t>specific</w:t>
      </w:r>
      <w:r w:rsidRPr="00815856">
        <w:rPr>
          <w:rFonts w:asciiTheme="majorHAnsi" w:hAnsiTheme="majorHAnsi" w:cs="Times New Roman"/>
          <w:lang w:val="en-GB"/>
        </w:rPr>
        <w:t xml:space="preserve"> amount</w:t>
      </w:r>
      <w:r w:rsidR="000E6309">
        <w:rPr>
          <w:rFonts w:asciiTheme="majorHAnsi" w:hAnsiTheme="majorHAnsi" w:cs="Times New Roman"/>
          <w:lang w:val="en-GB"/>
        </w:rPr>
        <w:t xml:space="preserve"> of money</w:t>
      </w:r>
      <w:r w:rsidR="00E67A70">
        <w:rPr>
          <w:rFonts w:asciiTheme="majorHAnsi" w:hAnsiTheme="majorHAnsi" w:cs="Times New Roman"/>
          <w:lang w:val="en-GB"/>
        </w:rPr>
        <w:t>)</w:t>
      </w:r>
      <w:r w:rsidR="00E67A70">
        <w:rPr>
          <w:rFonts w:asciiTheme="majorHAnsi" w:hAnsiTheme="majorHAnsi" w:cs="Times New Roman"/>
          <w:lang w:val="en-GB"/>
        </w:rPr>
        <w:br/>
      </w:r>
    </w:p>
    <w:p w14:paraId="5B92EA76" w14:textId="0F05BDE8"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To learn more</w:t>
      </w:r>
      <w:r w:rsidR="0076757F">
        <w:rPr>
          <w:rFonts w:asciiTheme="majorHAnsi" w:hAnsiTheme="majorHAnsi" w:cs="Times New Roman"/>
          <w:lang w:val="en-GB"/>
        </w:rPr>
        <w:t xml:space="preserve"> and to </w:t>
      </w:r>
      <w:r w:rsidRPr="00815856">
        <w:rPr>
          <w:rFonts w:asciiTheme="majorHAnsi" w:hAnsiTheme="majorHAnsi" w:cs="Times New Roman"/>
          <w:lang w:val="en-GB"/>
        </w:rPr>
        <w:t>understand the field</w:t>
      </w:r>
      <w:r w:rsidR="0076757F">
        <w:rPr>
          <w:rFonts w:asciiTheme="majorHAnsi" w:hAnsiTheme="majorHAnsi" w:cs="Times New Roman"/>
          <w:lang w:val="en-GB"/>
        </w:rPr>
        <w:t xml:space="preserve"> better</w:t>
      </w:r>
      <w:r w:rsidRPr="00815856">
        <w:rPr>
          <w:rFonts w:asciiTheme="majorHAnsi" w:hAnsiTheme="majorHAnsi" w:cs="Times New Roman"/>
          <w:lang w:val="en-GB"/>
        </w:rPr>
        <w:t xml:space="preserve">, make </w:t>
      </w:r>
      <w:r w:rsidR="0076757F">
        <w:rPr>
          <w:rFonts w:asciiTheme="majorHAnsi" w:hAnsiTheme="majorHAnsi" w:cs="Times New Roman"/>
          <w:lang w:val="en-GB"/>
        </w:rPr>
        <w:t>one</w:t>
      </w:r>
      <w:r w:rsidRPr="00815856">
        <w:rPr>
          <w:rFonts w:asciiTheme="majorHAnsi" w:hAnsiTheme="majorHAnsi" w:cs="Times New Roman"/>
          <w:lang w:val="en-GB"/>
        </w:rPr>
        <w:t xml:space="preserve"> grant to </w:t>
      </w:r>
      <w:r w:rsidR="0076757F">
        <w:rPr>
          <w:rFonts w:asciiTheme="majorHAnsi" w:hAnsiTheme="majorHAnsi" w:cs="Times New Roman"/>
          <w:lang w:val="en-GB"/>
        </w:rPr>
        <w:t xml:space="preserve">an organisation of persons with disabilities </w:t>
      </w:r>
      <w:r w:rsidRPr="00815856">
        <w:rPr>
          <w:rFonts w:asciiTheme="majorHAnsi" w:hAnsiTheme="majorHAnsi" w:cs="Times New Roman"/>
          <w:lang w:val="en-GB"/>
        </w:rPr>
        <w:t xml:space="preserve">working on an issue </w:t>
      </w:r>
      <w:r w:rsidR="0044601E">
        <w:rPr>
          <w:rFonts w:asciiTheme="majorHAnsi" w:hAnsiTheme="majorHAnsi" w:cs="Times New Roman"/>
          <w:lang w:val="en-GB"/>
        </w:rPr>
        <w:t>of focus</w:t>
      </w:r>
      <w:r w:rsidR="00E67A70">
        <w:rPr>
          <w:rFonts w:asciiTheme="majorHAnsi" w:hAnsiTheme="majorHAnsi" w:cs="Times New Roman"/>
          <w:lang w:val="en-GB"/>
        </w:rPr>
        <w:br/>
      </w:r>
    </w:p>
    <w:p w14:paraId="2E399F2A" w14:textId="137E143F"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 xml:space="preserve">Involve </w:t>
      </w:r>
      <w:r w:rsidR="00646A63" w:rsidRPr="00815856">
        <w:rPr>
          <w:rFonts w:asciiTheme="majorHAnsi" w:hAnsiTheme="majorHAnsi" w:cs="Times New Roman"/>
          <w:lang w:val="en-GB"/>
        </w:rPr>
        <w:t>people with disabilities</w:t>
      </w:r>
      <w:r w:rsidRPr="00815856">
        <w:rPr>
          <w:rFonts w:asciiTheme="majorHAnsi" w:hAnsiTheme="majorHAnsi" w:cs="Times New Roman"/>
          <w:lang w:val="en-GB"/>
        </w:rPr>
        <w:t xml:space="preserve"> in convenings or other strategic discussions where programmatic agenda-setting occurs</w:t>
      </w:r>
      <w:r w:rsidR="00E67A70">
        <w:rPr>
          <w:rFonts w:asciiTheme="majorHAnsi" w:hAnsiTheme="majorHAnsi" w:cs="Times New Roman"/>
          <w:lang w:val="en-GB"/>
        </w:rPr>
        <w:br/>
      </w:r>
    </w:p>
    <w:p w14:paraId="739BD01E" w14:textId="63EEE4FD"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Incorporate disability</w:t>
      </w:r>
      <w:r w:rsidR="007F5BA5" w:rsidRPr="00815856">
        <w:rPr>
          <w:rFonts w:asciiTheme="majorHAnsi" w:hAnsiTheme="majorHAnsi" w:cs="Times New Roman"/>
          <w:lang w:val="en-GB"/>
        </w:rPr>
        <w:t xml:space="preserve"> </w:t>
      </w:r>
      <w:r w:rsidRPr="00815856">
        <w:rPr>
          <w:rFonts w:asciiTheme="majorHAnsi" w:hAnsiTheme="majorHAnsi" w:cs="Times New Roman"/>
          <w:lang w:val="en-GB"/>
        </w:rPr>
        <w:t>inclusion in strategy development so that people with disabilities are included in grant</w:t>
      </w:r>
      <w:r w:rsidR="004B375A">
        <w:rPr>
          <w:rFonts w:asciiTheme="majorHAnsi" w:hAnsiTheme="majorHAnsi" w:cs="Times New Roman"/>
          <w:lang w:val="en-GB"/>
        </w:rPr>
        <w:t>-</w:t>
      </w:r>
      <w:r w:rsidRPr="00815856">
        <w:rPr>
          <w:rFonts w:asciiTheme="majorHAnsi" w:hAnsiTheme="majorHAnsi" w:cs="Times New Roman"/>
          <w:lang w:val="en-GB"/>
        </w:rPr>
        <w:t>making approaches from the start</w:t>
      </w:r>
      <w:r w:rsidR="00E67A70">
        <w:rPr>
          <w:rFonts w:asciiTheme="majorHAnsi" w:hAnsiTheme="majorHAnsi" w:cs="Times New Roman"/>
          <w:lang w:val="en-GB"/>
        </w:rPr>
        <w:br/>
      </w:r>
    </w:p>
    <w:p w14:paraId="3B8C0224" w14:textId="3D65D0DD"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Organise and fund convenings, networking, and learning</w:t>
      </w:r>
      <w:r w:rsidR="0044601E">
        <w:rPr>
          <w:rFonts w:asciiTheme="majorHAnsi" w:hAnsiTheme="majorHAnsi" w:cs="Times New Roman"/>
          <w:lang w:val="en-GB"/>
        </w:rPr>
        <w:t xml:space="preserve"> opportunities</w:t>
      </w:r>
      <w:r w:rsidRPr="00815856">
        <w:rPr>
          <w:rFonts w:asciiTheme="majorHAnsi" w:hAnsiTheme="majorHAnsi" w:cs="Times New Roman"/>
          <w:lang w:val="en-GB"/>
        </w:rPr>
        <w:t xml:space="preserve"> between organisations</w:t>
      </w:r>
      <w:r w:rsidR="0044601E">
        <w:rPr>
          <w:rFonts w:asciiTheme="majorHAnsi" w:hAnsiTheme="majorHAnsi" w:cs="Times New Roman"/>
          <w:lang w:val="en-GB"/>
        </w:rPr>
        <w:t xml:space="preserve"> of persons with disabilities</w:t>
      </w:r>
      <w:r w:rsidRPr="00815856">
        <w:rPr>
          <w:rFonts w:asciiTheme="majorHAnsi" w:hAnsiTheme="majorHAnsi" w:cs="Times New Roman"/>
          <w:lang w:val="en-GB"/>
        </w:rPr>
        <w:t xml:space="preserve"> and </w:t>
      </w:r>
      <w:r w:rsidR="0044601E">
        <w:rPr>
          <w:rFonts w:asciiTheme="majorHAnsi" w:hAnsiTheme="majorHAnsi" w:cs="Times New Roman"/>
          <w:lang w:val="en-GB"/>
        </w:rPr>
        <w:t>other human rights</w:t>
      </w:r>
      <w:r w:rsidR="0044601E" w:rsidRPr="00815856">
        <w:rPr>
          <w:rFonts w:asciiTheme="majorHAnsi" w:hAnsiTheme="majorHAnsi" w:cs="Times New Roman"/>
          <w:lang w:val="en-GB"/>
        </w:rPr>
        <w:t xml:space="preserve"> </w:t>
      </w:r>
      <w:r w:rsidRPr="00815856">
        <w:rPr>
          <w:rFonts w:asciiTheme="majorHAnsi" w:hAnsiTheme="majorHAnsi" w:cs="Times New Roman"/>
          <w:lang w:val="en-GB"/>
        </w:rPr>
        <w:t xml:space="preserve">groups </w:t>
      </w:r>
      <w:r w:rsidR="0044601E">
        <w:rPr>
          <w:rFonts w:asciiTheme="majorHAnsi" w:hAnsiTheme="majorHAnsi" w:cs="Times New Roman"/>
          <w:lang w:val="en-GB"/>
        </w:rPr>
        <w:t>for grantees</w:t>
      </w:r>
      <w:r w:rsidR="00E67A70">
        <w:rPr>
          <w:rFonts w:asciiTheme="majorHAnsi" w:hAnsiTheme="majorHAnsi" w:cs="Times New Roman"/>
          <w:lang w:val="en-GB"/>
        </w:rPr>
        <w:br/>
      </w:r>
    </w:p>
    <w:p w14:paraId="053AE07F" w14:textId="5A99C1E0"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Launch a learning series for staff on disability and inclusion, looking at a mix of programmatic and operational issues</w:t>
      </w:r>
      <w:r w:rsidR="00E67A70">
        <w:rPr>
          <w:rFonts w:asciiTheme="majorHAnsi" w:hAnsiTheme="majorHAnsi" w:cs="Times New Roman"/>
          <w:lang w:val="en-GB"/>
        </w:rPr>
        <w:br/>
      </w:r>
    </w:p>
    <w:p w14:paraId="3EC30B34" w14:textId="568BB84E" w:rsidR="00392FB7" w:rsidRPr="00815856" w:rsidRDefault="00392FB7" w:rsidP="002E326D">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 xml:space="preserve">Review grant-making processes for accessibility and disability inclusion. Is </w:t>
      </w:r>
      <w:r w:rsidR="0076757F">
        <w:rPr>
          <w:rFonts w:asciiTheme="majorHAnsi" w:hAnsiTheme="majorHAnsi" w:cs="Times New Roman"/>
          <w:lang w:val="en-GB"/>
        </w:rPr>
        <w:t xml:space="preserve">the </w:t>
      </w:r>
      <w:r w:rsidRPr="00815856">
        <w:rPr>
          <w:rFonts w:asciiTheme="majorHAnsi" w:hAnsiTheme="majorHAnsi" w:cs="Times New Roman"/>
          <w:lang w:val="en-GB"/>
        </w:rPr>
        <w:t>application accessible?</w:t>
      </w:r>
      <w:r w:rsidR="002E326D" w:rsidRPr="00815856">
        <w:rPr>
          <w:rFonts w:asciiTheme="majorHAnsi" w:hAnsiTheme="majorHAnsi" w:cs="Times New Roman"/>
          <w:lang w:val="en-GB"/>
        </w:rPr>
        <w:t xml:space="preserve"> </w:t>
      </w:r>
      <w:r w:rsidR="008D1D79">
        <w:rPr>
          <w:rFonts w:asciiTheme="majorHAnsi" w:hAnsiTheme="majorHAnsi" w:cs="Times New Roman"/>
          <w:lang w:val="en-GB"/>
        </w:rPr>
        <w:t>Are</w:t>
      </w:r>
      <w:r w:rsidR="0076757F">
        <w:rPr>
          <w:rFonts w:asciiTheme="majorHAnsi" w:hAnsiTheme="majorHAnsi" w:cs="Times New Roman"/>
          <w:lang w:val="en-GB"/>
        </w:rPr>
        <w:t xml:space="preserve"> there</w:t>
      </w:r>
      <w:r w:rsidRPr="00815856">
        <w:rPr>
          <w:rFonts w:asciiTheme="majorHAnsi" w:hAnsiTheme="majorHAnsi" w:cs="Times New Roman"/>
          <w:lang w:val="en-GB"/>
        </w:rPr>
        <w:t xml:space="preserve"> funding criteria related to disability? Does</w:t>
      </w:r>
      <w:r w:rsidR="0076757F">
        <w:rPr>
          <w:rFonts w:asciiTheme="majorHAnsi" w:hAnsiTheme="majorHAnsi" w:cs="Times New Roman"/>
          <w:lang w:val="en-GB"/>
        </w:rPr>
        <w:t xml:space="preserve"> the </w:t>
      </w:r>
      <w:r w:rsidRPr="00815856">
        <w:rPr>
          <w:rFonts w:asciiTheme="majorHAnsi" w:hAnsiTheme="majorHAnsi" w:cs="Times New Roman"/>
          <w:lang w:val="en-GB"/>
        </w:rPr>
        <w:t>coding</w:t>
      </w:r>
      <w:r w:rsidR="0076757F">
        <w:rPr>
          <w:rFonts w:asciiTheme="majorHAnsi" w:hAnsiTheme="majorHAnsi" w:cs="Times New Roman"/>
          <w:lang w:val="en-GB"/>
        </w:rPr>
        <w:t xml:space="preserve"> scheme</w:t>
      </w:r>
      <w:r w:rsidRPr="00815856">
        <w:rPr>
          <w:rFonts w:asciiTheme="majorHAnsi" w:hAnsiTheme="majorHAnsi" w:cs="Times New Roman"/>
          <w:lang w:val="en-GB"/>
        </w:rPr>
        <w:t xml:space="preserve"> categorise disability beyond health and medical approaches?</w:t>
      </w:r>
      <w:r w:rsidR="00E67A70">
        <w:rPr>
          <w:rFonts w:asciiTheme="majorHAnsi" w:hAnsiTheme="majorHAnsi" w:cs="Times New Roman"/>
          <w:lang w:val="en-GB"/>
        </w:rPr>
        <w:br/>
      </w:r>
    </w:p>
    <w:p w14:paraId="5B91A407" w14:textId="751931D4" w:rsidR="00392FB7" w:rsidRPr="00815856" w:rsidRDefault="00392FB7" w:rsidP="00967247">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 xml:space="preserve">Ensure that disability inclusion is a </w:t>
      </w:r>
      <w:r w:rsidR="00F24E45" w:rsidRPr="00F24E45">
        <w:rPr>
          <w:rFonts w:asciiTheme="majorHAnsi" w:hAnsiTheme="majorHAnsi" w:cs="Times New Roman"/>
          <w:lang w:val="en-GB"/>
        </w:rPr>
        <w:t>criterion</w:t>
      </w:r>
      <w:r w:rsidRPr="00815856">
        <w:rPr>
          <w:rFonts w:asciiTheme="majorHAnsi" w:hAnsiTheme="majorHAnsi" w:cs="Times New Roman"/>
          <w:lang w:val="en-GB"/>
        </w:rPr>
        <w:t xml:space="preserve"> in any </w:t>
      </w:r>
      <w:r w:rsidR="000E6309">
        <w:rPr>
          <w:rFonts w:asciiTheme="majorHAnsi" w:hAnsiTheme="majorHAnsi" w:cs="Times New Roman"/>
          <w:lang w:val="en-GB"/>
        </w:rPr>
        <w:t>calls</w:t>
      </w:r>
      <w:r w:rsidRPr="00815856">
        <w:rPr>
          <w:rFonts w:asciiTheme="majorHAnsi" w:hAnsiTheme="majorHAnsi" w:cs="Times New Roman"/>
          <w:lang w:val="en-GB"/>
        </w:rPr>
        <w:t xml:space="preserve"> for proposals and grant</w:t>
      </w:r>
      <w:r w:rsidR="000E6309">
        <w:rPr>
          <w:rFonts w:asciiTheme="majorHAnsi" w:hAnsiTheme="majorHAnsi" w:cs="Times New Roman"/>
          <w:lang w:val="en-GB"/>
        </w:rPr>
        <w:t>-</w:t>
      </w:r>
      <w:r w:rsidRPr="00815856">
        <w:rPr>
          <w:rFonts w:asciiTheme="majorHAnsi" w:hAnsiTheme="majorHAnsi" w:cs="Times New Roman"/>
          <w:lang w:val="en-GB"/>
        </w:rPr>
        <w:t>making guidelines</w:t>
      </w:r>
      <w:r w:rsidR="00E67A70">
        <w:rPr>
          <w:rFonts w:asciiTheme="majorHAnsi" w:hAnsiTheme="majorHAnsi" w:cs="Times New Roman"/>
          <w:lang w:val="en-GB"/>
        </w:rPr>
        <w:br/>
      </w:r>
    </w:p>
    <w:p w14:paraId="7D4E8E16" w14:textId="6299960A" w:rsidR="00AA6981" w:rsidRDefault="00392FB7" w:rsidP="00B816CB">
      <w:pPr>
        <w:pStyle w:val="ListParagraph"/>
        <w:numPr>
          <w:ilvl w:val="0"/>
          <w:numId w:val="61"/>
        </w:numPr>
        <w:spacing w:line="276" w:lineRule="auto"/>
        <w:rPr>
          <w:rFonts w:asciiTheme="majorHAnsi" w:hAnsiTheme="majorHAnsi" w:cs="Times New Roman"/>
          <w:lang w:val="en-GB"/>
        </w:rPr>
      </w:pPr>
      <w:r w:rsidRPr="00815856">
        <w:rPr>
          <w:rFonts w:asciiTheme="majorHAnsi" w:hAnsiTheme="majorHAnsi" w:cs="Times New Roman"/>
          <w:lang w:val="en-GB"/>
        </w:rPr>
        <w:t xml:space="preserve">Review </w:t>
      </w:r>
      <w:r w:rsidR="0076757F">
        <w:rPr>
          <w:rFonts w:asciiTheme="majorHAnsi" w:hAnsiTheme="majorHAnsi" w:cs="Times New Roman"/>
          <w:lang w:val="en-GB"/>
        </w:rPr>
        <w:t>all</w:t>
      </w:r>
      <w:r w:rsidRPr="00815856">
        <w:rPr>
          <w:rFonts w:asciiTheme="majorHAnsi" w:hAnsiTheme="majorHAnsi" w:cs="Times New Roman"/>
          <w:lang w:val="en-GB"/>
        </w:rPr>
        <w:t xml:space="preserve"> communication </w:t>
      </w:r>
      <w:r w:rsidR="0076757F">
        <w:rPr>
          <w:rFonts w:asciiTheme="majorHAnsi" w:hAnsiTheme="majorHAnsi" w:cs="Times New Roman"/>
          <w:lang w:val="en-GB"/>
        </w:rPr>
        <w:t xml:space="preserve">to ensure inclusivity of </w:t>
      </w:r>
      <w:r w:rsidRPr="00815856">
        <w:rPr>
          <w:rFonts w:asciiTheme="majorHAnsi" w:hAnsiTheme="majorHAnsi" w:cs="Times New Roman"/>
          <w:lang w:val="en-GB"/>
        </w:rPr>
        <w:t>people with disabilities</w:t>
      </w:r>
    </w:p>
    <w:p w14:paraId="5E1777EE" w14:textId="24DB6232" w:rsidR="0044601E" w:rsidRPr="00815856" w:rsidRDefault="0044601E" w:rsidP="00815856">
      <w:pPr>
        <w:spacing w:line="276" w:lineRule="auto"/>
        <w:rPr>
          <w:rFonts w:asciiTheme="majorHAnsi" w:hAnsiTheme="majorHAnsi" w:cs="Times New Roman"/>
          <w:lang w:val="en-GB"/>
        </w:rPr>
      </w:pPr>
      <w:r>
        <w:rPr>
          <w:rFonts w:asciiTheme="majorHAnsi" w:hAnsiTheme="majorHAnsi" w:cs="Times New Roman"/>
          <w:lang w:val="en-GB"/>
        </w:rPr>
        <w:t xml:space="preserve">In their brief for donors, </w:t>
      </w:r>
      <w:r w:rsidRPr="00815856">
        <w:rPr>
          <w:rFonts w:asciiTheme="majorHAnsi" w:hAnsiTheme="majorHAnsi" w:cs="Times New Roman"/>
          <w:i/>
          <w:iCs/>
          <w:lang w:val="en-GB"/>
        </w:rPr>
        <w:t xml:space="preserve">Supporting Inclusive Movements: Funding the Rights of Women with Disabilities </w:t>
      </w:r>
      <w:r>
        <w:rPr>
          <w:rFonts w:asciiTheme="majorHAnsi" w:hAnsiTheme="majorHAnsi" w:cs="Times New Roman"/>
          <w:lang w:val="en-GB"/>
        </w:rPr>
        <w:t>(Dobson, undated), The Disability Rights Fund and Channel Foundation</w:t>
      </w:r>
      <w:r w:rsidR="00093049">
        <w:rPr>
          <w:rFonts w:asciiTheme="majorHAnsi" w:hAnsiTheme="majorHAnsi" w:cs="Times New Roman"/>
          <w:lang w:val="en-GB"/>
        </w:rPr>
        <w:t xml:space="preserve"> </w:t>
      </w:r>
      <w:r>
        <w:rPr>
          <w:rFonts w:asciiTheme="majorHAnsi" w:hAnsiTheme="majorHAnsi" w:cs="Times New Roman"/>
          <w:lang w:val="en-GB"/>
        </w:rPr>
        <w:t xml:space="preserve">provide </w:t>
      </w:r>
      <w:r w:rsidR="00093049">
        <w:rPr>
          <w:rFonts w:asciiTheme="majorHAnsi" w:hAnsiTheme="majorHAnsi" w:cs="Times New Roman"/>
          <w:lang w:val="en-GB"/>
        </w:rPr>
        <w:t xml:space="preserve">specific </w:t>
      </w:r>
      <w:r>
        <w:rPr>
          <w:rFonts w:asciiTheme="majorHAnsi" w:hAnsiTheme="majorHAnsi" w:cs="Times New Roman"/>
          <w:lang w:val="en-GB"/>
        </w:rPr>
        <w:t xml:space="preserve">guidance on how to fund </w:t>
      </w:r>
      <w:r w:rsidR="00D05BD9">
        <w:rPr>
          <w:rFonts w:asciiTheme="majorHAnsi" w:hAnsiTheme="majorHAnsi" w:cs="Times New Roman"/>
          <w:lang w:val="en-GB"/>
        </w:rPr>
        <w:t xml:space="preserve">organisations of </w:t>
      </w:r>
      <w:r>
        <w:rPr>
          <w:rFonts w:asciiTheme="majorHAnsi" w:hAnsiTheme="majorHAnsi" w:cs="Times New Roman"/>
          <w:lang w:val="en-GB"/>
        </w:rPr>
        <w:t>women with disabilities.</w:t>
      </w:r>
    </w:p>
    <w:p w14:paraId="49ADD143" w14:textId="77777777" w:rsidR="00B816CB" w:rsidRPr="00093049" w:rsidRDefault="00B816CB" w:rsidP="00093049">
      <w:pPr>
        <w:pStyle w:val="Heading1"/>
      </w:pPr>
      <w:bookmarkStart w:id="146" w:name="_Toc154150947"/>
      <w:bookmarkStart w:id="147" w:name="_Toc154151057"/>
      <w:bookmarkStart w:id="148" w:name="_Toc155686391"/>
      <w:r w:rsidRPr="00093049">
        <w:t>Ways Forward</w:t>
      </w:r>
      <w:bookmarkEnd w:id="146"/>
      <w:bookmarkEnd w:id="147"/>
      <w:bookmarkEnd w:id="148"/>
    </w:p>
    <w:p w14:paraId="680060F1" w14:textId="57D0452A" w:rsidR="00E67A70" w:rsidRDefault="005E5CA9">
      <w:pPr>
        <w:rPr>
          <w:rFonts w:asciiTheme="majorHAnsi" w:hAnsiTheme="majorHAnsi" w:cstheme="majorHAnsi"/>
          <w:lang w:val="en-GB"/>
        </w:rPr>
      </w:pPr>
      <w:r w:rsidRPr="0002796B">
        <w:rPr>
          <w:rFonts w:asciiTheme="majorHAnsi" w:hAnsiTheme="majorHAnsi" w:cstheme="majorHAnsi"/>
          <w:lang w:val="en-GB"/>
        </w:rPr>
        <w:t>Human rights defenders with disabilities have always been a critical and integral part of human rights struggles around the world. However, ableism</w:t>
      </w:r>
      <w:r w:rsidR="005A5660" w:rsidRPr="0002796B">
        <w:rPr>
          <w:rFonts w:asciiTheme="majorHAnsi" w:hAnsiTheme="majorHAnsi" w:cstheme="majorHAnsi"/>
          <w:lang w:val="en-GB"/>
        </w:rPr>
        <w:t xml:space="preserve"> shapes the way they, and other people with disabilities, are </w:t>
      </w:r>
      <w:r w:rsidR="002E326D" w:rsidRPr="0002796B">
        <w:rPr>
          <w:rFonts w:asciiTheme="majorHAnsi" w:hAnsiTheme="majorHAnsi" w:cstheme="majorHAnsi"/>
          <w:lang w:val="en-GB"/>
        </w:rPr>
        <w:t>perceived and treated</w:t>
      </w:r>
      <w:r w:rsidR="00F0217A" w:rsidRPr="0002796B">
        <w:rPr>
          <w:rFonts w:asciiTheme="majorHAnsi" w:hAnsiTheme="majorHAnsi" w:cstheme="majorHAnsi"/>
          <w:lang w:val="en-GB"/>
        </w:rPr>
        <w:t xml:space="preserve"> </w:t>
      </w:r>
      <w:r w:rsidR="005A5660" w:rsidRPr="0002796B">
        <w:rPr>
          <w:rFonts w:asciiTheme="majorHAnsi" w:hAnsiTheme="majorHAnsi" w:cstheme="majorHAnsi"/>
          <w:lang w:val="en-GB"/>
        </w:rPr>
        <w:t xml:space="preserve">in society. </w:t>
      </w:r>
      <w:r w:rsidR="002E326D" w:rsidRPr="0002796B">
        <w:rPr>
          <w:rFonts w:asciiTheme="majorHAnsi" w:hAnsiTheme="majorHAnsi" w:cstheme="majorHAnsi"/>
          <w:lang w:val="en-GB"/>
        </w:rPr>
        <w:t>A</w:t>
      </w:r>
      <w:r w:rsidR="005A5660" w:rsidRPr="0002796B">
        <w:rPr>
          <w:rFonts w:asciiTheme="majorHAnsi" w:hAnsiTheme="majorHAnsi" w:cstheme="majorHAnsi"/>
          <w:lang w:val="en-GB"/>
        </w:rPr>
        <w:t>bleist understandings of human rights activism</w:t>
      </w:r>
      <w:r w:rsidR="00F0217A" w:rsidRPr="0002796B">
        <w:rPr>
          <w:rFonts w:asciiTheme="majorHAnsi" w:hAnsiTheme="majorHAnsi" w:cstheme="majorHAnsi"/>
          <w:lang w:val="en-GB"/>
        </w:rPr>
        <w:t xml:space="preserve"> have</w:t>
      </w:r>
      <w:r w:rsidR="005A5660" w:rsidRPr="0002796B">
        <w:rPr>
          <w:rFonts w:asciiTheme="majorHAnsi" w:hAnsiTheme="majorHAnsi" w:cstheme="majorHAnsi"/>
          <w:lang w:val="en-GB"/>
        </w:rPr>
        <w:t xml:space="preserve"> influence</w:t>
      </w:r>
      <w:r w:rsidR="00F0217A" w:rsidRPr="0002796B">
        <w:rPr>
          <w:rFonts w:asciiTheme="majorHAnsi" w:hAnsiTheme="majorHAnsi" w:cstheme="majorHAnsi"/>
          <w:lang w:val="en-GB"/>
        </w:rPr>
        <w:t>d</w:t>
      </w:r>
      <w:r w:rsidR="005A5660" w:rsidRPr="0002796B">
        <w:rPr>
          <w:rFonts w:asciiTheme="majorHAnsi" w:hAnsiTheme="majorHAnsi" w:cstheme="majorHAnsi"/>
          <w:lang w:val="en-GB"/>
        </w:rPr>
        <w:t xml:space="preserve"> the way their </w:t>
      </w:r>
      <w:r w:rsidR="00F20B31" w:rsidRPr="0002796B">
        <w:rPr>
          <w:rFonts w:asciiTheme="majorHAnsi" w:hAnsiTheme="majorHAnsi" w:cstheme="majorHAnsi"/>
          <w:lang w:val="en-GB"/>
        </w:rPr>
        <w:t>contribution</w:t>
      </w:r>
      <w:r w:rsidR="002E326D" w:rsidRPr="0002796B">
        <w:rPr>
          <w:rFonts w:asciiTheme="majorHAnsi" w:hAnsiTheme="majorHAnsi" w:cstheme="majorHAnsi"/>
          <w:lang w:val="en-GB"/>
        </w:rPr>
        <w:t xml:space="preserve"> to human rights struggles</w:t>
      </w:r>
      <w:r w:rsidR="00F0217A" w:rsidRPr="0002796B">
        <w:rPr>
          <w:rFonts w:asciiTheme="majorHAnsi" w:hAnsiTheme="majorHAnsi" w:cstheme="majorHAnsi"/>
          <w:lang w:val="en-GB"/>
        </w:rPr>
        <w:t xml:space="preserve"> and</w:t>
      </w:r>
      <w:r w:rsidR="002E326D" w:rsidRPr="0002796B">
        <w:rPr>
          <w:rFonts w:asciiTheme="majorHAnsi" w:hAnsiTheme="majorHAnsi" w:cstheme="majorHAnsi"/>
          <w:lang w:val="en-GB"/>
        </w:rPr>
        <w:t xml:space="preserve"> their</w:t>
      </w:r>
      <w:r w:rsidR="00F0217A" w:rsidRPr="0002796B">
        <w:rPr>
          <w:rFonts w:asciiTheme="majorHAnsi" w:hAnsiTheme="majorHAnsi" w:cstheme="majorHAnsi"/>
          <w:lang w:val="en-GB"/>
        </w:rPr>
        <w:t xml:space="preserve"> experiences of challenges and risks</w:t>
      </w:r>
      <w:r w:rsidR="005A5660" w:rsidRPr="0002796B">
        <w:rPr>
          <w:rFonts w:asciiTheme="majorHAnsi" w:hAnsiTheme="majorHAnsi" w:cstheme="majorHAnsi"/>
          <w:lang w:val="en-GB"/>
        </w:rPr>
        <w:t xml:space="preserve"> </w:t>
      </w:r>
      <w:r w:rsidR="00F0217A" w:rsidRPr="0002796B">
        <w:rPr>
          <w:rFonts w:asciiTheme="majorHAnsi" w:hAnsiTheme="majorHAnsi" w:cstheme="majorHAnsi"/>
          <w:lang w:val="en-GB"/>
        </w:rPr>
        <w:t>have been</w:t>
      </w:r>
      <w:r w:rsidR="005A5660" w:rsidRPr="0002796B">
        <w:rPr>
          <w:rFonts w:asciiTheme="majorHAnsi" w:hAnsiTheme="majorHAnsi" w:cstheme="majorHAnsi"/>
          <w:lang w:val="en-GB"/>
        </w:rPr>
        <w:t xml:space="preserve"> understood. </w:t>
      </w:r>
      <w:r w:rsidR="00F0217A" w:rsidRPr="0002796B">
        <w:rPr>
          <w:rFonts w:asciiTheme="majorHAnsi" w:hAnsiTheme="majorHAnsi" w:cstheme="majorHAnsi"/>
          <w:lang w:val="en-GB"/>
        </w:rPr>
        <w:t xml:space="preserve">This Guide highlights </w:t>
      </w:r>
      <w:r w:rsidR="00F0217A" w:rsidRPr="0002796B">
        <w:rPr>
          <w:rFonts w:asciiTheme="majorHAnsi" w:hAnsiTheme="majorHAnsi" w:cstheme="majorHAnsi"/>
          <w:lang w:val="en-GB"/>
        </w:rPr>
        <w:lastRenderedPageBreak/>
        <w:t xml:space="preserve">concrete ways in which the security and protection of defenders with disabilities can be strengthened, which requires the deepening of inclusion in human rights movements. </w:t>
      </w:r>
      <w:r w:rsidR="00AA2694" w:rsidRPr="0002796B">
        <w:rPr>
          <w:rFonts w:asciiTheme="majorHAnsi" w:hAnsiTheme="majorHAnsi" w:cstheme="majorHAnsi"/>
          <w:lang w:val="en-GB"/>
        </w:rPr>
        <w:t>This</w:t>
      </w:r>
      <w:r w:rsidR="00AB670A" w:rsidRPr="0002796B">
        <w:rPr>
          <w:rFonts w:asciiTheme="majorHAnsi" w:hAnsiTheme="majorHAnsi" w:cstheme="majorHAnsi"/>
          <w:lang w:val="en-GB"/>
        </w:rPr>
        <w:t xml:space="preserve"> is a</w:t>
      </w:r>
      <w:r w:rsidR="00AA2694" w:rsidRPr="0002796B">
        <w:rPr>
          <w:rFonts w:asciiTheme="majorHAnsi" w:hAnsiTheme="majorHAnsi" w:cstheme="majorHAnsi"/>
          <w:lang w:val="en-GB"/>
        </w:rPr>
        <w:t>n inter-dependent</w:t>
      </w:r>
      <w:r w:rsidR="00F0217A" w:rsidRPr="0002796B">
        <w:rPr>
          <w:rFonts w:asciiTheme="majorHAnsi" w:hAnsiTheme="majorHAnsi" w:cstheme="majorHAnsi"/>
          <w:lang w:val="en-GB"/>
        </w:rPr>
        <w:t xml:space="preserve"> journey that requires collective commitment, learning, and struggle</w:t>
      </w:r>
      <w:r w:rsidR="00AA2694" w:rsidRPr="0002796B">
        <w:rPr>
          <w:rFonts w:asciiTheme="majorHAnsi" w:hAnsiTheme="majorHAnsi" w:cstheme="majorHAnsi"/>
          <w:lang w:val="en-GB"/>
        </w:rPr>
        <w:t xml:space="preserve"> from all sectors in human rights movements</w:t>
      </w:r>
      <w:r w:rsidR="002E326D" w:rsidRPr="0002796B">
        <w:rPr>
          <w:rFonts w:asciiTheme="majorHAnsi" w:hAnsiTheme="majorHAnsi" w:cstheme="majorHAnsi"/>
          <w:lang w:val="en-GB"/>
        </w:rPr>
        <w:t>; i</w:t>
      </w:r>
      <w:r w:rsidR="00F0217A" w:rsidRPr="0002796B">
        <w:rPr>
          <w:rFonts w:asciiTheme="majorHAnsi" w:hAnsiTheme="majorHAnsi" w:cstheme="majorHAnsi"/>
          <w:lang w:val="en-GB"/>
        </w:rPr>
        <w:t xml:space="preserve">t is </w:t>
      </w:r>
      <w:r w:rsidR="00AB670A" w:rsidRPr="0002796B">
        <w:rPr>
          <w:rFonts w:asciiTheme="majorHAnsi" w:hAnsiTheme="majorHAnsi" w:cstheme="majorHAnsi"/>
          <w:lang w:val="en-GB"/>
        </w:rPr>
        <w:t>a</w:t>
      </w:r>
      <w:r w:rsidR="00AA2694" w:rsidRPr="0002796B">
        <w:rPr>
          <w:rFonts w:asciiTheme="majorHAnsi" w:hAnsiTheme="majorHAnsi" w:cstheme="majorHAnsi"/>
          <w:lang w:val="en-GB"/>
        </w:rPr>
        <w:t xml:space="preserve"> necessary</w:t>
      </w:r>
      <w:r w:rsidR="00AB670A" w:rsidRPr="0002796B">
        <w:rPr>
          <w:rFonts w:asciiTheme="majorHAnsi" w:hAnsiTheme="majorHAnsi" w:cstheme="majorHAnsi"/>
          <w:lang w:val="en-GB"/>
        </w:rPr>
        <w:t xml:space="preserve"> journey </w:t>
      </w:r>
      <w:r w:rsidR="00AA2694" w:rsidRPr="0002796B">
        <w:rPr>
          <w:rFonts w:asciiTheme="majorHAnsi" w:hAnsiTheme="majorHAnsi" w:cstheme="majorHAnsi"/>
          <w:lang w:val="en-GB"/>
        </w:rPr>
        <w:t>to</w:t>
      </w:r>
      <w:r w:rsidR="002E326D" w:rsidRPr="0002796B">
        <w:rPr>
          <w:rFonts w:asciiTheme="majorHAnsi" w:hAnsiTheme="majorHAnsi" w:cstheme="majorHAnsi"/>
          <w:lang w:val="en-GB"/>
        </w:rPr>
        <w:t>wards</w:t>
      </w:r>
      <w:r w:rsidR="00AA2694" w:rsidRPr="0002796B">
        <w:rPr>
          <w:rFonts w:asciiTheme="majorHAnsi" w:hAnsiTheme="majorHAnsi" w:cstheme="majorHAnsi"/>
          <w:lang w:val="en-GB"/>
        </w:rPr>
        <w:t xml:space="preserve"> achiev</w:t>
      </w:r>
      <w:r w:rsidR="002E326D" w:rsidRPr="0002796B">
        <w:rPr>
          <w:rFonts w:asciiTheme="majorHAnsi" w:hAnsiTheme="majorHAnsi" w:cstheme="majorHAnsi"/>
          <w:lang w:val="en-GB"/>
        </w:rPr>
        <w:t>ing</w:t>
      </w:r>
      <w:r w:rsidR="00AA2694" w:rsidRPr="0002796B">
        <w:rPr>
          <w:rFonts w:asciiTheme="majorHAnsi" w:hAnsiTheme="majorHAnsi" w:cstheme="majorHAnsi"/>
          <w:lang w:val="en-GB"/>
        </w:rPr>
        <w:t xml:space="preserve"> a</w:t>
      </w:r>
      <w:r w:rsidR="00F0217A" w:rsidRPr="0002796B">
        <w:rPr>
          <w:rFonts w:asciiTheme="majorHAnsi" w:hAnsiTheme="majorHAnsi" w:cstheme="majorHAnsi"/>
          <w:lang w:val="en-GB"/>
        </w:rPr>
        <w:t xml:space="preserve"> just and equal society with rights and dignity for all.</w:t>
      </w:r>
    </w:p>
    <w:p w14:paraId="5849BCCE" w14:textId="77777777" w:rsidR="00E67A70" w:rsidRDefault="00E67A70">
      <w:pPr>
        <w:rPr>
          <w:rFonts w:asciiTheme="majorHAnsi" w:hAnsiTheme="majorHAnsi" w:cstheme="majorHAnsi"/>
          <w:lang w:val="en-GB"/>
        </w:rPr>
      </w:pPr>
    </w:p>
    <w:p w14:paraId="531540F1" w14:textId="77777777" w:rsidR="00E67A70" w:rsidRDefault="00E67A70">
      <w:pPr>
        <w:rPr>
          <w:rFonts w:asciiTheme="majorHAnsi" w:hAnsiTheme="majorHAnsi" w:cstheme="majorHAnsi"/>
          <w:lang w:val="en-GB"/>
        </w:rPr>
      </w:pPr>
    </w:p>
    <w:p w14:paraId="728174B6" w14:textId="77777777" w:rsidR="009B13A0" w:rsidRDefault="009B13A0">
      <w:pPr>
        <w:rPr>
          <w:rFonts w:asciiTheme="majorHAnsi" w:hAnsiTheme="majorHAnsi" w:cstheme="majorHAnsi"/>
          <w:lang w:val="en-GB"/>
        </w:rPr>
      </w:pPr>
    </w:p>
    <w:p w14:paraId="6B6752A4" w14:textId="77777777" w:rsidR="009B13A0" w:rsidRDefault="009B13A0">
      <w:pPr>
        <w:rPr>
          <w:rFonts w:asciiTheme="majorHAnsi" w:hAnsiTheme="majorHAnsi" w:cstheme="majorHAnsi"/>
          <w:lang w:val="en-GB"/>
        </w:rPr>
      </w:pPr>
      <w:r>
        <w:rPr>
          <w:rFonts w:asciiTheme="majorHAnsi" w:hAnsiTheme="majorHAnsi" w:cstheme="majorHAnsi"/>
          <w:lang w:val="en-GB"/>
        </w:rPr>
        <w:br w:type="page"/>
      </w:r>
    </w:p>
    <w:p w14:paraId="75DA4666" w14:textId="77777777" w:rsidR="009B13A0" w:rsidRPr="00815856" w:rsidRDefault="009B13A0" w:rsidP="00815856">
      <w:pPr>
        <w:pStyle w:val="Heading1"/>
        <w:rPr>
          <w:b w:val="0"/>
        </w:rPr>
      </w:pPr>
      <w:bookmarkStart w:id="149" w:name="_Toc154150948"/>
      <w:bookmarkStart w:id="150" w:name="_Toc154151058"/>
      <w:bookmarkStart w:id="151" w:name="_Toc155686392"/>
      <w:r w:rsidRPr="00815856">
        <w:lastRenderedPageBreak/>
        <w:t>References</w:t>
      </w:r>
      <w:bookmarkEnd w:id="149"/>
      <w:bookmarkEnd w:id="150"/>
      <w:bookmarkEnd w:id="151"/>
    </w:p>
    <w:p w14:paraId="20722C06" w14:textId="70F12BAB" w:rsidR="00242771" w:rsidRDefault="007E74CA" w:rsidP="00242771">
      <w:pPr>
        <w:rPr>
          <w:rFonts w:asciiTheme="majorHAnsi" w:hAnsiTheme="majorHAnsi" w:cstheme="majorHAnsi"/>
          <w:szCs w:val="24"/>
        </w:rPr>
      </w:pPr>
      <w:r w:rsidRPr="00815856">
        <w:rPr>
          <w:rFonts w:asciiTheme="majorHAnsi" w:hAnsiTheme="majorHAnsi" w:cstheme="majorHAnsi"/>
          <w:szCs w:val="24"/>
        </w:rPr>
        <w:t xml:space="preserve">Accenture (2018) </w:t>
      </w:r>
      <w:hyperlink r:id="rId12" w:history="1">
        <w:r w:rsidRPr="00815856">
          <w:rPr>
            <w:rStyle w:val="Hyperlink"/>
            <w:i/>
            <w:iCs/>
            <w:szCs w:val="24"/>
          </w:rPr>
          <w:t>Getting to equal: The disability inclusion advantage</w:t>
        </w:r>
      </w:hyperlink>
      <w:r w:rsidR="00261057">
        <w:rPr>
          <w:rFonts w:asciiTheme="majorHAnsi" w:hAnsiTheme="majorHAnsi" w:cstheme="majorHAnsi"/>
          <w:szCs w:val="24"/>
        </w:rPr>
        <w:t>.</w:t>
      </w:r>
      <w:r w:rsidRPr="00815856">
        <w:rPr>
          <w:rFonts w:asciiTheme="majorHAnsi" w:hAnsiTheme="majorHAnsi" w:cstheme="majorHAnsi"/>
          <w:szCs w:val="24"/>
        </w:rPr>
        <w:t xml:space="preserve"> </w:t>
      </w:r>
      <w:r w:rsidR="0045612E">
        <w:rPr>
          <w:rFonts w:asciiTheme="majorHAnsi" w:hAnsiTheme="majorHAnsi" w:cstheme="majorHAnsi"/>
          <w:szCs w:val="24"/>
        </w:rPr>
        <w:t>Accenture.</w:t>
      </w:r>
      <w:r w:rsidR="001A4B99">
        <w:rPr>
          <w:rFonts w:asciiTheme="majorHAnsi" w:hAnsiTheme="majorHAnsi" w:cstheme="majorHAnsi"/>
          <w:szCs w:val="24"/>
        </w:rPr>
        <w:t xml:space="preserve"> </w:t>
      </w:r>
    </w:p>
    <w:p w14:paraId="4432E4AD" w14:textId="77777777" w:rsidR="00242771" w:rsidRDefault="00242771" w:rsidP="00242771">
      <w:r w:rsidRPr="00242771">
        <w:t>Barry, J., &amp; Đorđević, J. (2007). What’s the point of revolution if we can’t dance? Boulder, CO: Urgent Action Fund for Women’s Human Rights.</w:t>
      </w:r>
    </w:p>
    <w:p w14:paraId="74ADF573" w14:textId="4DF4D241" w:rsidR="00242771" w:rsidRPr="00242771" w:rsidRDefault="00242771" w:rsidP="00242771">
      <w:pPr>
        <w:rPr>
          <w:rFonts w:asciiTheme="majorHAnsi" w:hAnsiTheme="majorHAnsi" w:cstheme="majorHAnsi"/>
          <w:szCs w:val="24"/>
        </w:rPr>
      </w:pPr>
      <w:r w:rsidRPr="00242771">
        <w:t>Barry, J., &amp; Nainar, V. (2008). Women human rights defenders’ security strategies: Insiste, resiste, persiste, existe. Ottawa: Urgent Action Fund for Women’s Human Rights; Kvinna Till Kvinna; Front Line Defenders.</w:t>
      </w:r>
    </w:p>
    <w:p w14:paraId="68828220" w14:textId="584E44CE" w:rsidR="00E67A70" w:rsidRPr="00815856" w:rsidRDefault="00E67A70" w:rsidP="00E67A70">
      <w:pPr>
        <w:rPr>
          <w:rFonts w:asciiTheme="majorHAnsi" w:hAnsiTheme="majorHAnsi" w:cstheme="majorHAnsi"/>
          <w:szCs w:val="24"/>
        </w:rPr>
      </w:pPr>
      <w:r w:rsidRPr="00815856">
        <w:rPr>
          <w:rFonts w:asciiTheme="majorHAnsi" w:hAnsiTheme="majorHAnsi" w:cstheme="majorHAnsi"/>
          <w:szCs w:val="24"/>
        </w:rPr>
        <w:t xml:space="preserve">Bennett, K., Ingleton, D., Nah, A. M., &amp; Savage, J. (2015). </w:t>
      </w:r>
      <w:hyperlink r:id="rId13" w:history="1">
        <w:r w:rsidRPr="00815856">
          <w:rPr>
            <w:rStyle w:val="Hyperlink"/>
            <w:rFonts w:asciiTheme="majorHAnsi" w:hAnsiTheme="majorHAnsi" w:cstheme="majorHAnsi"/>
            <w:szCs w:val="24"/>
          </w:rPr>
          <w:t>Critical perspectives on the security and</w:t>
        </w:r>
        <w:r w:rsidR="0045612E" w:rsidRPr="0045612E">
          <w:rPr>
            <w:rStyle w:val="Hyperlink"/>
            <w:rFonts w:asciiTheme="majorHAnsi" w:hAnsiTheme="majorHAnsi" w:cstheme="majorHAnsi"/>
            <w:szCs w:val="24"/>
          </w:rPr>
          <w:t xml:space="preserve"> </w:t>
        </w:r>
        <w:r w:rsidRPr="00815856">
          <w:rPr>
            <w:rStyle w:val="Hyperlink"/>
            <w:rFonts w:asciiTheme="majorHAnsi" w:hAnsiTheme="majorHAnsi" w:cstheme="majorHAnsi"/>
            <w:szCs w:val="24"/>
          </w:rPr>
          <w:t>protection of human rights defenders</w:t>
        </w:r>
      </w:hyperlink>
      <w:r w:rsidRPr="00815856">
        <w:rPr>
          <w:rFonts w:asciiTheme="majorHAnsi" w:hAnsiTheme="majorHAnsi" w:cstheme="majorHAnsi"/>
          <w:szCs w:val="24"/>
        </w:rPr>
        <w:t xml:space="preserve">. </w:t>
      </w:r>
      <w:r w:rsidRPr="00815856">
        <w:rPr>
          <w:rFonts w:asciiTheme="majorHAnsi" w:hAnsiTheme="majorHAnsi" w:cstheme="majorHAnsi"/>
          <w:i/>
          <w:iCs/>
          <w:szCs w:val="24"/>
        </w:rPr>
        <w:t>The International Journal of Human Rights</w:t>
      </w:r>
      <w:r w:rsidRPr="00815856">
        <w:rPr>
          <w:rFonts w:asciiTheme="majorHAnsi" w:hAnsiTheme="majorHAnsi" w:cstheme="majorHAnsi"/>
          <w:szCs w:val="24"/>
        </w:rPr>
        <w:t>, 19(7),</w:t>
      </w:r>
      <w:r w:rsidR="0045612E">
        <w:rPr>
          <w:rFonts w:asciiTheme="majorHAnsi" w:hAnsiTheme="majorHAnsi" w:cstheme="majorHAnsi"/>
          <w:szCs w:val="24"/>
        </w:rPr>
        <w:t xml:space="preserve"> </w:t>
      </w:r>
      <w:r w:rsidRPr="00815856">
        <w:rPr>
          <w:rFonts w:asciiTheme="majorHAnsi" w:hAnsiTheme="majorHAnsi" w:cstheme="majorHAnsi"/>
          <w:szCs w:val="24"/>
        </w:rPr>
        <w:t>883–895.</w:t>
      </w:r>
    </w:p>
    <w:p w14:paraId="51CBBBC0" w14:textId="7AB62F35" w:rsidR="009B13A0" w:rsidRPr="00815856" w:rsidRDefault="00ED2543" w:rsidP="00E67A70">
      <w:pPr>
        <w:rPr>
          <w:rFonts w:asciiTheme="majorHAnsi" w:hAnsiTheme="majorHAnsi" w:cstheme="majorHAnsi"/>
          <w:szCs w:val="24"/>
        </w:rPr>
      </w:pPr>
      <w:r w:rsidRPr="00815856">
        <w:rPr>
          <w:rFonts w:asciiTheme="majorHAnsi" w:hAnsiTheme="majorHAnsi" w:cstheme="majorHAnsi"/>
          <w:szCs w:val="24"/>
        </w:rPr>
        <w:t xml:space="preserve">Berne, P. (2015) </w:t>
      </w:r>
      <w:hyperlink r:id="rId14" w:history="1">
        <w:r w:rsidRPr="00815856">
          <w:rPr>
            <w:rStyle w:val="Hyperlink"/>
            <w:i/>
            <w:iCs/>
            <w:szCs w:val="24"/>
          </w:rPr>
          <w:t xml:space="preserve">Disability </w:t>
        </w:r>
        <w:r w:rsidR="00591AD0" w:rsidRPr="00815856">
          <w:rPr>
            <w:rStyle w:val="Hyperlink"/>
            <w:i/>
            <w:iCs/>
            <w:szCs w:val="24"/>
          </w:rPr>
          <w:t>j</w:t>
        </w:r>
        <w:r w:rsidRPr="00815856">
          <w:rPr>
            <w:rStyle w:val="Hyperlink"/>
            <w:i/>
            <w:iCs/>
            <w:szCs w:val="24"/>
          </w:rPr>
          <w:t xml:space="preserve">ustice – a </w:t>
        </w:r>
        <w:r w:rsidR="00591AD0" w:rsidRPr="00815856">
          <w:rPr>
            <w:rStyle w:val="Hyperlink"/>
            <w:i/>
            <w:iCs/>
            <w:szCs w:val="24"/>
          </w:rPr>
          <w:t>w</w:t>
        </w:r>
        <w:r w:rsidRPr="00815856">
          <w:rPr>
            <w:rStyle w:val="Hyperlink"/>
            <w:i/>
            <w:iCs/>
            <w:szCs w:val="24"/>
          </w:rPr>
          <w:t xml:space="preserve">orking </w:t>
        </w:r>
        <w:r w:rsidR="00591AD0" w:rsidRPr="00815856">
          <w:rPr>
            <w:rStyle w:val="Hyperlink"/>
            <w:i/>
            <w:iCs/>
            <w:szCs w:val="24"/>
          </w:rPr>
          <w:t>d</w:t>
        </w:r>
        <w:r w:rsidRPr="00815856">
          <w:rPr>
            <w:rStyle w:val="Hyperlink"/>
            <w:i/>
            <w:iCs/>
            <w:szCs w:val="24"/>
          </w:rPr>
          <w:t>raft</w:t>
        </w:r>
      </w:hyperlink>
      <w:r w:rsidR="00F5467F">
        <w:rPr>
          <w:rFonts w:asciiTheme="majorHAnsi" w:hAnsiTheme="majorHAnsi" w:cstheme="majorHAnsi"/>
          <w:szCs w:val="24"/>
        </w:rPr>
        <w:t>. [Online] [Accessed 22 December 2023].</w:t>
      </w:r>
    </w:p>
    <w:p w14:paraId="20006117" w14:textId="6D78EFC6" w:rsidR="007E74CA" w:rsidRPr="00815856" w:rsidRDefault="007E74CA" w:rsidP="00E67A70">
      <w:pPr>
        <w:rPr>
          <w:rFonts w:asciiTheme="majorHAnsi" w:hAnsiTheme="majorHAnsi" w:cstheme="majorHAnsi"/>
          <w:szCs w:val="24"/>
        </w:rPr>
      </w:pPr>
      <w:r w:rsidRPr="00E67A70">
        <w:rPr>
          <w:rFonts w:asciiTheme="majorHAnsi" w:hAnsiTheme="majorHAnsi" w:cstheme="majorHAnsi"/>
          <w:szCs w:val="24"/>
        </w:rPr>
        <w:t>CIVICUS (2023)</w:t>
      </w:r>
      <w:r w:rsidR="0045612E">
        <w:rPr>
          <w:rFonts w:asciiTheme="majorHAnsi" w:hAnsiTheme="majorHAnsi" w:cstheme="majorHAnsi"/>
          <w:szCs w:val="24"/>
        </w:rPr>
        <w:t xml:space="preserve"> </w:t>
      </w:r>
      <w:hyperlink r:id="rId15" w:history="1">
        <w:r w:rsidR="0045612E" w:rsidRPr="00815856">
          <w:rPr>
            <w:rStyle w:val="Hyperlink"/>
            <w:rFonts w:asciiTheme="majorHAnsi" w:hAnsiTheme="majorHAnsi" w:cstheme="majorHAnsi"/>
            <w:i/>
            <w:iCs/>
            <w:szCs w:val="24"/>
          </w:rPr>
          <w:t xml:space="preserve">CIVICUS </w:t>
        </w:r>
        <w:r w:rsidR="00261057">
          <w:rPr>
            <w:rStyle w:val="Hyperlink"/>
            <w:rFonts w:asciiTheme="majorHAnsi" w:hAnsiTheme="majorHAnsi" w:cstheme="majorHAnsi"/>
            <w:i/>
            <w:iCs/>
            <w:szCs w:val="24"/>
          </w:rPr>
          <w:t>m</w:t>
        </w:r>
        <w:r w:rsidR="0045612E" w:rsidRPr="00815856">
          <w:rPr>
            <w:rStyle w:val="Hyperlink"/>
            <w:rFonts w:asciiTheme="majorHAnsi" w:hAnsiTheme="majorHAnsi" w:cstheme="majorHAnsi"/>
            <w:i/>
            <w:iCs/>
            <w:szCs w:val="24"/>
          </w:rPr>
          <w:t>onitor:</w:t>
        </w:r>
        <w:r w:rsidRPr="00815856">
          <w:rPr>
            <w:rStyle w:val="Hyperlink"/>
            <w:rFonts w:asciiTheme="majorHAnsi" w:hAnsiTheme="majorHAnsi" w:cstheme="majorHAnsi"/>
            <w:i/>
            <w:iCs/>
            <w:szCs w:val="24"/>
          </w:rPr>
          <w:t xml:space="preserve"> </w:t>
        </w:r>
        <w:r w:rsidR="0045612E" w:rsidRPr="00815856">
          <w:rPr>
            <w:rStyle w:val="Hyperlink"/>
            <w:rFonts w:asciiTheme="majorHAnsi" w:hAnsiTheme="majorHAnsi" w:cstheme="majorHAnsi"/>
            <w:i/>
            <w:iCs/>
            <w:szCs w:val="24"/>
          </w:rPr>
          <w:t xml:space="preserve">Global </w:t>
        </w:r>
        <w:r w:rsidR="00261057">
          <w:rPr>
            <w:rStyle w:val="Hyperlink"/>
            <w:rFonts w:asciiTheme="majorHAnsi" w:hAnsiTheme="majorHAnsi" w:cstheme="majorHAnsi"/>
            <w:i/>
            <w:iCs/>
            <w:szCs w:val="24"/>
          </w:rPr>
          <w:t>f</w:t>
        </w:r>
        <w:r w:rsidR="0045612E" w:rsidRPr="00815856">
          <w:rPr>
            <w:rStyle w:val="Hyperlink"/>
            <w:rFonts w:asciiTheme="majorHAnsi" w:hAnsiTheme="majorHAnsi" w:cstheme="majorHAnsi"/>
            <w:i/>
            <w:iCs/>
            <w:szCs w:val="24"/>
          </w:rPr>
          <w:t>indings 2023</w:t>
        </w:r>
      </w:hyperlink>
      <w:r w:rsidR="0045612E">
        <w:rPr>
          <w:rFonts w:asciiTheme="majorHAnsi" w:hAnsiTheme="majorHAnsi" w:cstheme="majorHAnsi"/>
          <w:szCs w:val="24"/>
        </w:rPr>
        <w:t xml:space="preserve">. </w:t>
      </w:r>
      <w:r w:rsidR="00F5467F">
        <w:rPr>
          <w:rFonts w:asciiTheme="majorHAnsi" w:hAnsiTheme="majorHAnsi" w:cstheme="majorHAnsi"/>
          <w:szCs w:val="24"/>
        </w:rPr>
        <w:t>[Online] [Accessed 22 December 2023].</w:t>
      </w:r>
    </w:p>
    <w:p w14:paraId="19545B57" w14:textId="594C1022" w:rsidR="00D47751" w:rsidRDefault="00D47751" w:rsidP="00E67A70">
      <w:pPr>
        <w:rPr>
          <w:rFonts w:asciiTheme="majorHAnsi" w:hAnsiTheme="majorHAnsi" w:cstheme="majorHAnsi"/>
          <w:szCs w:val="24"/>
        </w:rPr>
      </w:pPr>
      <w:r w:rsidRPr="00815856">
        <w:rPr>
          <w:rFonts w:asciiTheme="majorHAnsi" w:hAnsiTheme="majorHAnsi" w:cstheme="majorHAnsi"/>
          <w:szCs w:val="24"/>
        </w:rPr>
        <w:t xml:space="preserve">Cohen, J. (undated) </w:t>
      </w:r>
      <w:hyperlink r:id="rId16" w:history="1">
        <w:r w:rsidRPr="00815856">
          <w:rPr>
            <w:rStyle w:val="Hyperlink"/>
            <w:i/>
            <w:iCs/>
            <w:szCs w:val="24"/>
          </w:rPr>
          <w:t xml:space="preserve">Disability </w:t>
        </w:r>
        <w:r w:rsidR="00261057" w:rsidRPr="00591AD0">
          <w:rPr>
            <w:rStyle w:val="Hyperlink"/>
            <w:rFonts w:asciiTheme="majorHAnsi" w:hAnsiTheme="majorHAnsi" w:cstheme="majorHAnsi"/>
            <w:i/>
            <w:iCs/>
            <w:szCs w:val="24"/>
          </w:rPr>
          <w:t>e</w:t>
        </w:r>
        <w:r w:rsidRPr="00815856">
          <w:rPr>
            <w:rStyle w:val="Hyperlink"/>
            <w:i/>
            <w:iCs/>
            <w:szCs w:val="24"/>
          </w:rPr>
          <w:t xml:space="preserve">tiquette: Tips on </w:t>
        </w:r>
        <w:r w:rsidR="00261057" w:rsidRPr="00591AD0">
          <w:rPr>
            <w:rStyle w:val="Hyperlink"/>
            <w:rFonts w:asciiTheme="majorHAnsi" w:hAnsiTheme="majorHAnsi" w:cstheme="majorHAnsi"/>
            <w:i/>
            <w:iCs/>
            <w:szCs w:val="24"/>
          </w:rPr>
          <w:t>i</w:t>
        </w:r>
        <w:r w:rsidRPr="00815856">
          <w:rPr>
            <w:rStyle w:val="Hyperlink"/>
            <w:i/>
            <w:iCs/>
            <w:szCs w:val="24"/>
          </w:rPr>
          <w:t xml:space="preserve">nteracting with </w:t>
        </w:r>
        <w:r w:rsidR="00261057" w:rsidRPr="00591AD0">
          <w:rPr>
            <w:rStyle w:val="Hyperlink"/>
            <w:rFonts w:asciiTheme="majorHAnsi" w:hAnsiTheme="majorHAnsi" w:cstheme="majorHAnsi"/>
            <w:i/>
            <w:iCs/>
            <w:szCs w:val="24"/>
          </w:rPr>
          <w:t>p</w:t>
        </w:r>
        <w:r w:rsidRPr="00815856">
          <w:rPr>
            <w:rStyle w:val="Hyperlink"/>
            <w:i/>
            <w:iCs/>
            <w:szCs w:val="24"/>
          </w:rPr>
          <w:t xml:space="preserve">eople with </w:t>
        </w:r>
        <w:r w:rsidR="00261057" w:rsidRPr="00591AD0">
          <w:rPr>
            <w:rStyle w:val="Hyperlink"/>
            <w:rFonts w:asciiTheme="majorHAnsi" w:hAnsiTheme="majorHAnsi" w:cstheme="majorHAnsi"/>
            <w:i/>
            <w:iCs/>
            <w:szCs w:val="24"/>
          </w:rPr>
          <w:t>d</w:t>
        </w:r>
        <w:r w:rsidRPr="00815856">
          <w:rPr>
            <w:rStyle w:val="Hyperlink"/>
            <w:i/>
            <w:iCs/>
            <w:szCs w:val="24"/>
          </w:rPr>
          <w:t>isabilities</w:t>
        </w:r>
      </w:hyperlink>
      <w:r w:rsidR="00261057">
        <w:rPr>
          <w:rFonts w:asciiTheme="majorHAnsi" w:hAnsiTheme="majorHAnsi" w:cstheme="majorHAnsi"/>
          <w:szCs w:val="24"/>
        </w:rPr>
        <w:t>.</w:t>
      </w:r>
      <w:r w:rsidRPr="00815856">
        <w:rPr>
          <w:rFonts w:asciiTheme="majorHAnsi" w:hAnsiTheme="majorHAnsi" w:cstheme="majorHAnsi"/>
          <w:szCs w:val="24"/>
        </w:rPr>
        <w:t xml:space="preserve"> New York: Eastern Paralyzed Veterans Association.</w:t>
      </w:r>
    </w:p>
    <w:p w14:paraId="2DFFAB06" w14:textId="5E08F660" w:rsidR="00C17A5A" w:rsidRDefault="00C17A5A" w:rsidP="00E67A70">
      <w:pPr>
        <w:rPr>
          <w:rFonts w:asciiTheme="majorHAnsi" w:hAnsiTheme="majorHAnsi" w:cstheme="majorHAnsi"/>
          <w:szCs w:val="24"/>
        </w:rPr>
      </w:pPr>
      <w:r>
        <w:rPr>
          <w:rFonts w:asciiTheme="majorHAnsi" w:hAnsiTheme="majorHAnsi" w:cstheme="majorHAnsi"/>
          <w:szCs w:val="24"/>
        </w:rPr>
        <w:t>DefendDefenders (2022) Overlooked and unseen: Human rights defenders living with disabilities in conflict countries, Ethiopia, Somalia, and South Sudan, Kampala: DefendDefenders.</w:t>
      </w:r>
    </w:p>
    <w:p w14:paraId="7C908281" w14:textId="3A419A5D" w:rsidR="00A73B4E" w:rsidRDefault="00A73B4E" w:rsidP="00E67A70">
      <w:pPr>
        <w:rPr>
          <w:rFonts w:asciiTheme="majorHAnsi" w:hAnsiTheme="majorHAnsi" w:cstheme="majorHAnsi"/>
          <w:szCs w:val="24"/>
        </w:rPr>
      </w:pPr>
      <w:r w:rsidRPr="00815856">
        <w:rPr>
          <w:rFonts w:asciiTheme="majorHAnsi" w:hAnsiTheme="majorHAnsi" w:cstheme="majorHAnsi"/>
          <w:szCs w:val="24"/>
        </w:rPr>
        <w:t>Degener, T.</w:t>
      </w:r>
      <w:r>
        <w:rPr>
          <w:rFonts w:asciiTheme="majorHAnsi" w:hAnsiTheme="majorHAnsi" w:cstheme="majorHAnsi"/>
          <w:szCs w:val="24"/>
        </w:rPr>
        <w:t xml:space="preserve"> (2017)</w:t>
      </w:r>
      <w:r w:rsidRPr="00815856">
        <w:rPr>
          <w:rFonts w:asciiTheme="majorHAnsi" w:hAnsiTheme="majorHAnsi" w:cstheme="majorHAnsi"/>
          <w:szCs w:val="24"/>
        </w:rPr>
        <w:t xml:space="preserve"> A </w:t>
      </w:r>
      <w:r>
        <w:rPr>
          <w:rFonts w:asciiTheme="majorHAnsi" w:hAnsiTheme="majorHAnsi" w:cstheme="majorHAnsi"/>
          <w:szCs w:val="24"/>
        </w:rPr>
        <w:t>n</w:t>
      </w:r>
      <w:r w:rsidRPr="00815856">
        <w:rPr>
          <w:rFonts w:asciiTheme="majorHAnsi" w:hAnsiTheme="majorHAnsi" w:cstheme="majorHAnsi"/>
          <w:szCs w:val="24"/>
        </w:rPr>
        <w:t xml:space="preserve">ew </w:t>
      </w:r>
      <w:r>
        <w:rPr>
          <w:rFonts w:asciiTheme="majorHAnsi" w:hAnsiTheme="majorHAnsi" w:cstheme="majorHAnsi"/>
          <w:szCs w:val="24"/>
        </w:rPr>
        <w:t>h</w:t>
      </w:r>
      <w:r w:rsidRPr="00815856">
        <w:rPr>
          <w:rFonts w:asciiTheme="majorHAnsi" w:hAnsiTheme="majorHAnsi" w:cstheme="majorHAnsi"/>
          <w:szCs w:val="24"/>
        </w:rPr>
        <w:t xml:space="preserve">uman </w:t>
      </w:r>
      <w:r>
        <w:rPr>
          <w:rFonts w:asciiTheme="majorHAnsi" w:hAnsiTheme="majorHAnsi" w:cstheme="majorHAnsi"/>
          <w:szCs w:val="24"/>
        </w:rPr>
        <w:t>r</w:t>
      </w:r>
      <w:r w:rsidRPr="00815856">
        <w:rPr>
          <w:rFonts w:asciiTheme="majorHAnsi" w:hAnsiTheme="majorHAnsi" w:cstheme="majorHAnsi"/>
          <w:szCs w:val="24"/>
        </w:rPr>
        <w:t xml:space="preserve">ights </w:t>
      </w:r>
      <w:r>
        <w:rPr>
          <w:rFonts w:asciiTheme="majorHAnsi" w:hAnsiTheme="majorHAnsi" w:cstheme="majorHAnsi"/>
          <w:szCs w:val="24"/>
        </w:rPr>
        <w:t>m</w:t>
      </w:r>
      <w:r w:rsidRPr="00815856">
        <w:rPr>
          <w:rFonts w:asciiTheme="majorHAnsi" w:hAnsiTheme="majorHAnsi" w:cstheme="majorHAnsi"/>
          <w:szCs w:val="24"/>
        </w:rPr>
        <w:t xml:space="preserve">odel of </w:t>
      </w:r>
      <w:r>
        <w:rPr>
          <w:rFonts w:asciiTheme="majorHAnsi" w:hAnsiTheme="majorHAnsi" w:cstheme="majorHAnsi"/>
          <w:szCs w:val="24"/>
        </w:rPr>
        <w:t>d</w:t>
      </w:r>
      <w:r w:rsidRPr="00815856">
        <w:rPr>
          <w:rFonts w:asciiTheme="majorHAnsi" w:hAnsiTheme="majorHAnsi" w:cstheme="majorHAnsi"/>
          <w:szCs w:val="24"/>
        </w:rPr>
        <w:t>isability</w:t>
      </w:r>
      <w:r>
        <w:rPr>
          <w:rFonts w:asciiTheme="majorHAnsi" w:hAnsiTheme="majorHAnsi" w:cstheme="majorHAnsi"/>
          <w:szCs w:val="24"/>
        </w:rPr>
        <w:t>.</w:t>
      </w:r>
      <w:r w:rsidRPr="00815856">
        <w:rPr>
          <w:rFonts w:asciiTheme="majorHAnsi" w:hAnsiTheme="majorHAnsi" w:cstheme="majorHAnsi"/>
          <w:szCs w:val="24"/>
        </w:rPr>
        <w:t xml:space="preserve"> </w:t>
      </w:r>
      <w:r>
        <w:rPr>
          <w:rFonts w:asciiTheme="majorHAnsi" w:hAnsiTheme="majorHAnsi" w:cstheme="majorHAnsi"/>
          <w:szCs w:val="24"/>
        </w:rPr>
        <w:t>I</w:t>
      </w:r>
      <w:r w:rsidRPr="00815856">
        <w:rPr>
          <w:rFonts w:asciiTheme="majorHAnsi" w:hAnsiTheme="majorHAnsi" w:cstheme="majorHAnsi"/>
          <w:szCs w:val="24"/>
        </w:rPr>
        <w:t xml:space="preserve">n </w:t>
      </w:r>
      <w:r>
        <w:rPr>
          <w:rFonts w:asciiTheme="majorHAnsi" w:hAnsiTheme="majorHAnsi" w:cstheme="majorHAnsi"/>
          <w:szCs w:val="24"/>
        </w:rPr>
        <w:t xml:space="preserve">V. </w:t>
      </w:r>
      <w:r w:rsidRPr="00815856">
        <w:rPr>
          <w:rFonts w:asciiTheme="majorHAnsi" w:hAnsiTheme="majorHAnsi" w:cstheme="majorHAnsi"/>
          <w:szCs w:val="24"/>
        </w:rPr>
        <w:t xml:space="preserve">Della Finna, </w:t>
      </w:r>
      <w:r>
        <w:rPr>
          <w:rFonts w:asciiTheme="majorHAnsi" w:hAnsiTheme="majorHAnsi" w:cstheme="majorHAnsi"/>
          <w:szCs w:val="24"/>
        </w:rPr>
        <w:t xml:space="preserve">R. </w:t>
      </w:r>
      <w:r w:rsidRPr="00815856">
        <w:rPr>
          <w:rFonts w:asciiTheme="majorHAnsi" w:hAnsiTheme="majorHAnsi" w:cstheme="majorHAnsi"/>
          <w:szCs w:val="24"/>
        </w:rPr>
        <w:t xml:space="preserve">Cera, </w:t>
      </w:r>
      <w:r>
        <w:rPr>
          <w:rFonts w:asciiTheme="majorHAnsi" w:hAnsiTheme="majorHAnsi" w:cstheme="majorHAnsi"/>
          <w:szCs w:val="24"/>
        </w:rPr>
        <w:t xml:space="preserve">and G. </w:t>
      </w:r>
      <w:r w:rsidRPr="00815856">
        <w:rPr>
          <w:rFonts w:asciiTheme="majorHAnsi" w:hAnsiTheme="majorHAnsi" w:cstheme="majorHAnsi"/>
          <w:szCs w:val="24"/>
        </w:rPr>
        <w:t xml:space="preserve">Palmisano (eds.), </w:t>
      </w:r>
      <w:hyperlink r:id="rId17" w:history="1">
        <w:r w:rsidRPr="00815856">
          <w:rPr>
            <w:rStyle w:val="Hyperlink"/>
            <w:rFonts w:asciiTheme="majorHAnsi" w:hAnsiTheme="majorHAnsi" w:cstheme="majorHAnsi"/>
            <w:i/>
            <w:iCs/>
            <w:szCs w:val="24"/>
          </w:rPr>
          <w:t>The United Nations Convention on the Rights of Persons with Disabilities: A Commentary</w:t>
        </w:r>
      </w:hyperlink>
      <w:r>
        <w:rPr>
          <w:rFonts w:asciiTheme="majorHAnsi" w:hAnsiTheme="majorHAnsi" w:cstheme="majorHAnsi"/>
          <w:szCs w:val="24"/>
        </w:rPr>
        <w:t>.</w:t>
      </w:r>
      <w:r w:rsidRPr="00815856">
        <w:rPr>
          <w:rFonts w:asciiTheme="majorHAnsi" w:hAnsiTheme="majorHAnsi" w:cstheme="majorHAnsi"/>
          <w:szCs w:val="24"/>
        </w:rPr>
        <w:t xml:space="preserve"> </w:t>
      </w:r>
      <w:r>
        <w:rPr>
          <w:rFonts w:asciiTheme="majorHAnsi" w:hAnsiTheme="majorHAnsi" w:cstheme="majorHAnsi"/>
          <w:szCs w:val="24"/>
        </w:rPr>
        <w:t xml:space="preserve">Springer Cham, </w:t>
      </w:r>
      <w:r w:rsidRPr="00815856">
        <w:rPr>
          <w:rFonts w:asciiTheme="majorHAnsi" w:hAnsiTheme="majorHAnsi" w:cstheme="majorHAnsi"/>
          <w:szCs w:val="24"/>
        </w:rPr>
        <w:t>pp. 41-59.</w:t>
      </w:r>
    </w:p>
    <w:p w14:paraId="17B4236B" w14:textId="4E510A6A" w:rsidR="00591AD0" w:rsidRDefault="00591AD0" w:rsidP="00E67A70">
      <w:pPr>
        <w:rPr>
          <w:rFonts w:asciiTheme="majorHAnsi" w:hAnsiTheme="majorHAnsi" w:cstheme="majorHAnsi"/>
          <w:szCs w:val="24"/>
        </w:rPr>
      </w:pPr>
      <w:r w:rsidRPr="00107A9B">
        <w:rPr>
          <w:rFonts w:asciiTheme="majorHAnsi" w:hAnsiTheme="majorHAnsi" w:cs="Times New Roman"/>
          <w:lang w:val="en-GB"/>
        </w:rPr>
        <w:t>Disability &amp; Philanthropy Forum</w:t>
      </w:r>
      <w:r>
        <w:rPr>
          <w:rFonts w:asciiTheme="majorHAnsi" w:hAnsiTheme="majorHAnsi" w:cs="Times New Roman"/>
          <w:lang w:val="en-GB"/>
        </w:rPr>
        <w:t xml:space="preserve"> (2023) </w:t>
      </w:r>
      <w:hyperlink r:id="rId18" w:history="1">
        <w:r w:rsidRPr="00591AD0">
          <w:rPr>
            <w:rStyle w:val="Hyperlink"/>
            <w:rFonts w:asciiTheme="majorHAnsi" w:hAnsiTheme="majorHAnsi" w:cs="Times New Roman"/>
            <w:i/>
            <w:iCs/>
            <w:lang w:val="en-GB"/>
          </w:rPr>
          <w:t>Make the pledge: Join us on the journey to d</w:t>
        </w:r>
        <w:r w:rsidRPr="00815856">
          <w:rPr>
            <w:rStyle w:val="Hyperlink"/>
            <w:rFonts w:asciiTheme="majorHAnsi" w:hAnsiTheme="majorHAnsi" w:cs="Times New Roman"/>
            <w:i/>
            <w:iCs/>
            <w:lang w:val="en-GB"/>
          </w:rPr>
          <w:t xml:space="preserve">isability </w:t>
        </w:r>
        <w:r w:rsidRPr="00591AD0">
          <w:rPr>
            <w:rStyle w:val="Hyperlink"/>
            <w:rFonts w:asciiTheme="majorHAnsi" w:hAnsiTheme="majorHAnsi" w:cs="Times New Roman"/>
            <w:i/>
            <w:iCs/>
            <w:lang w:val="en-GB"/>
          </w:rPr>
          <w:t>i</w:t>
        </w:r>
        <w:r w:rsidRPr="00815856">
          <w:rPr>
            <w:rStyle w:val="Hyperlink"/>
            <w:rFonts w:asciiTheme="majorHAnsi" w:hAnsiTheme="majorHAnsi" w:cs="Times New Roman"/>
            <w:i/>
            <w:iCs/>
            <w:lang w:val="en-GB"/>
          </w:rPr>
          <w:t>nclusion</w:t>
        </w:r>
      </w:hyperlink>
      <w:r w:rsidRPr="00815856">
        <w:rPr>
          <w:rFonts w:asciiTheme="majorHAnsi" w:hAnsiTheme="majorHAnsi" w:cs="Times New Roman"/>
          <w:i/>
          <w:iCs/>
          <w:lang w:val="en-GB"/>
        </w:rPr>
        <w:t>.</w:t>
      </w:r>
      <w:r>
        <w:rPr>
          <w:rFonts w:asciiTheme="majorHAnsi" w:hAnsiTheme="majorHAnsi" w:cs="Times New Roman"/>
          <w:lang w:val="en-GB"/>
        </w:rPr>
        <w:t xml:space="preserve"> </w:t>
      </w:r>
      <w:r>
        <w:rPr>
          <w:rFonts w:asciiTheme="majorHAnsi" w:hAnsiTheme="majorHAnsi" w:cstheme="majorHAnsi"/>
          <w:szCs w:val="24"/>
        </w:rPr>
        <w:t>[Online] [Accessed 22 December 2023].</w:t>
      </w:r>
    </w:p>
    <w:p w14:paraId="67849FA5" w14:textId="40AFA0EB" w:rsidR="00D05BD9" w:rsidRPr="00815856" w:rsidRDefault="00D05BD9" w:rsidP="00E67A70">
      <w:pPr>
        <w:rPr>
          <w:rFonts w:asciiTheme="majorHAnsi" w:hAnsiTheme="majorHAnsi" w:cstheme="majorHAnsi"/>
          <w:szCs w:val="24"/>
        </w:rPr>
      </w:pPr>
      <w:r>
        <w:rPr>
          <w:rFonts w:asciiTheme="majorHAnsi" w:hAnsiTheme="majorHAnsi" w:cstheme="majorHAnsi"/>
          <w:szCs w:val="24"/>
        </w:rPr>
        <w:t xml:space="preserve">Dobson, C. (undated) </w:t>
      </w:r>
      <w:hyperlink r:id="rId19" w:history="1">
        <w:r w:rsidRPr="00815856">
          <w:rPr>
            <w:rStyle w:val="Hyperlink"/>
            <w:rFonts w:asciiTheme="majorHAnsi" w:hAnsiTheme="majorHAnsi" w:cstheme="majorHAnsi"/>
            <w:i/>
            <w:iCs/>
            <w:szCs w:val="24"/>
          </w:rPr>
          <w:t xml:space="preserve">Supporting </w:t>
        </w:r>
        <w:r w:rsidR="00261057">
          <w:rPr>
            <w:rStyle w:val="Hyperlink"/>
            <w:rFonts w:asciiTheme="majorHAnsi" w:hAnsiTheme="majorHAnsi" w:cstheme="majorHAnsi"/>
            <w:i/>
            <w:iCs/>
            <w:szCs w:val="24"/>
          </w:rPr>
          <w:t>i</w:t>
        </w:r>
        <w:r w:rsidRPr="00815856">
          <w:rPr>
            <w:rStyle w:val="Hyperlink"/>
            <w:rFonts w:asciiTheme="majorHAnsi" w:hAnsiTheme="majorHAnsi" w:cstheme="majorHAnsi"/>
            <w:i/>
            <w:iCs/>
            <w:szCs w:val="24"/>
          </w:rPr>
          <w:t xml:space="preserve">nclusive </w:t>
        </w:r>
        <w:r w:rsidR="00261057">
          <w:rPr>
            <w:rStyle w:val="Hyperlink"/>
            <w:rFonts w:asciiTheme="majorHAnsi" w:hAnsiTheme="majorHAnsi" w:cstheme="majorHAnsi"/>
            <w:i/>
            <w:iCs/>
            <w:szCs w:val="24"/>
          </w:rPr>
          <w:t>m</w:t>
        </w:r>
        <w:r w:rsidRPr="00815856">
          <w:rPr>
            <w:rStyle w:val="Hyperlink"/>
            <w:rFonts w:asciiTheme="majorHAnsi" w:hAnsiTheme="majorHAnsi" w:cstheme="majorHAnsi"/>
            <w:i/>
            <w:iCs/>
            <w:szCs w:val="24"/>
          </w:rPr>
          <w:t xml:space="preserve">ovements: Funding the </w:t>
        </w:r>
        <w:r w:rsidR="00261057">
          <w:rPr>
            <w:rStyle w:val="Hyperlink"/>
            <w:rFonts w:asciiTheme="majorHAnsi" w:hAnsiTheme="majorHAnsi" w:cstheme="majorHAnsi"/>
            <w:i/>
            <w:iCs/>
            <w:szCs w:val="24"/>
          </w:rPr>
          <w:t>r</w:t>
        </w:r>
        <w:r w:rsidRPr="00815856">
          <w:rPr>
            <w:rStyle w:val="Hyperlink"/>
            <w:rFonts w:asciiTheme="majorHAnsi" w:hAnsiTheme="majorHAnsi" w:cstheme="majorHAnsi"/>
            <w:i/>
            <w:iCs/>
            <w:szCs w:val="24"/>
          </w:rPr>
          <w:t xml:space="preserve">ights of </w:t>
        </w:r>
        <w:r w:rsidR="00261057">
          <w:rPr>
            <w:rStyle w:val="Hyperlink"/>
            <w:rFonts w:asciiTheme="majorHAnsi" w:hAnsiTheme="majorHAnsi" w:cstheme="majorHAnsi"/>
            <w:i/>
            <w:iCs/>
            <w:szCs w:val="24"/>
          </w:rPr>
          <w:t>w</w:t>
        </w:r>
        <w:r w:rsidRPr="00815856">
          <w:rPr>
            <w:rStyle w:val="Hyperlink"/>
            <w:rFonts w:asciiTheme="majorHAnsi" w:hAnsiTheme="majorHAnsi" w:cstheme="majorHAnsi"/>
            <w:i/>
            <w:iCs/>
            <w:szCs w:val="24"/>
          </w:rPr>
          <w:t xml:space="preserve">omen with </w:t>
        </w:r>
        <w:r w:rsidR="00261057">
          <w:rPr>
            <w:rStyle w:val="Hyperlink"/>
            <w:rFonts w:asciiTheme="majorHAnsi" w:hAnsiTheme="majorHAnsi" w:cstheme="majorHAnsi"/>
            <w:i/>
            <w:iCs/>
            <w:szCs w:val="24"/>
          </w:rPr>
          <w:t>d</w:t>
        </w:r>
        <w:r w:rsidRPr="00815856">
          <w:rPr>
            <w:rStyle w:val="Hyperlink"/>
            <w:rFonts w:asciiTheme="majorHAnsi" w:hAnsiTheme="majorHAnsi" w:cstheme="majorHAnsi"/>
            <w:i/>
            <w:iCs/>
            <w:szCs w:val="24"/>
          </w:rPr>
          <w:t>isabilities</w:t>
        </w:r>
      </w:hyperlink>
      <w:r w:rsidR="00261057">
        <w:rPr>
          <w:rFonts w:asciiTheme="majorHAnsi" w:hAnsiTheme="majorHAnsi" w:cstheme="majorHAnsi"/>
          <w:szCs w:val="24"/>
        </w:rPr>
        <w:t>.</w:t>
      </w:r>
      <w:r>
        <w:rPr>
          <w:rFonts w:asciiTheme="majorHAnsi" w:hAnsiTheme="majorHAnsi" w:cstheme="majorHAnsi"/>
          <w:szCs w:val="24"/>
        </w:rPr>
        <w:t xml:space="preserve"> The Disability Rights Fund and Channel Foundation.</w:t>
      </w:r>
    </w:p>
    <w:p w14:paraId="089782C3" w14:textId="3BFE67CC" w:rsidR="00A10D85" w:rsidRPr="00815856" w:rsidRDefault="00A10D85" w:rsidP="00E67A70">
      <w:pPr>
        <w:rPr>
          <w:rFonts w:asciiTheme="majorHAnsi" w:hAnsiTheme="majorHAnsi" w:cstheme="majorHAnsi"/>
          <w:szCs w:val="24"/>
        </w:rPr>
      </w:pPr>
      <w:r w:rsidRPr="00E67A70">
        <w:rPr>
          <w:rFonts w:asciiTheme="majorHAnsi" w:hAnsiTheme="majorHAnsi" w:cstheme="majorHAnsi"/>
          <w:szCs w:val="24"/>
        </w:rPr>
        <w:t xml:space="preserve">Durgun, S. (2023) </w:t>
      </w:r>
      <w:hyperlink r:id="rId20" w:history="1">
        <w:r w:rsidRPr="00815856">
          <w:rPr>
            <w:rStyle w:val="Hyperlink"/>
            <w:rFonts w:asciiTheme="majorHAnsi" w:hAnsiTheme="majorHAnsi" w:cstheme="majorHAnsi"/>
            <w:i/>
            <w:iCs/>
            <w:szCs w:val="24"/>
          </w:rPr>
          <w:t xml:space="preserve">Soft </w:t>
        </w:r>
        <w:r w:rsidR="00591AD0" w:rsidRPr="00815856">
          <w:rPr>
            <w:rStyle w:val="Hyperlink"/>
            <w:rFonts w:asciiTheme="majorHAnsi" w:hAnsiTheme="majorHAnsi" w:cstheme="majorHAnsi"/>
            <w:i/>
            <w:iCs/>
            <w:szCs w:val="24"/>
          </w:rPr>
          <w:t>a</w:t>
        </w:r>
        <w:r w:rsidRPr="00815856">
          <w:rPr>
            <w:rStyle w:val="Hyperlink"/>
            <w:rFonts w:asciiTheme="majorHAnsi" w:hAnsiTheme="majorHAnsi" w:cstheme="majorHAnsi"/>
            <w:i/>
            <w:iCs/>
            <w:szCs w:val="24"/>
          </w:rPr>
          <w:t xml:space="preserve">ctivism: The </w:t>
        </w:r>
        <w:r w:rsidR="00591AD0" w:rsidRPr="00815856">
          <w:rPr>
            <w:rStyle w:val="Hyperlink"/>
            <w:rFonts w:asciiTheme="majorHAnsi" w:hAnsiTheme="majorHAnsi" w:cstheme="majorHAnsi"/>
            <w:i/>
            <w:iCs/>
            <w:szCs w:val="24"/>
          </w:rPr>
          <w:t>a</w:t>
        </w:r>
        <w:r w:rsidRPr="00815856">
          <w:rPr>
            <w:rStyle w:val="Hyperlink"/>
            <w:rFonts w:asciiTheme="majorHAnsi" w:hAnsiTheme="majorHAnsi" w:cstheme="majorHAnsi"/>
            <w:i/>
            <w:iCs/>
            <w:szCs w:val="24"/>
          </w:rPr>
          <w:t xml:space="preserve">rt of </w:t>
        </w:r>
        <w:r w:rsidR="00591AD0" w:rsidRPr="00815856">
          <w:rPr>
            <w:rStyle w:val="Hyperlink"/>
            <w:rFonts w:asciiTheme="majorHAnsi" w:hAnsiTheme="majorHAnsi" w:cstheme="majorHAnsi"/>
            <w:i/>
            <w:iCs/>
            <w:szCs w:val="24"/>
          </w:rPr>
          <w:t>q</w:t>
        </w:r>
        <w:r w:rsidRPr="00815856">
          <w:rPr>
            <w:rStyle w:val="Hyperlink"/>
            <w:rFonts w:asciiTheme="majorHAnsi" w:hAnsiTheme="majorHAnsi" w:cstheme="majorHAnsi"/>
            <w:i/>
            <w:iCs/>
            <w:szCs w:val="24"/>
          </w:rPr>
          <w:t xml:space="preserve">uiet </w:t>
        </w:r>
        <w:r w:rsidR="00591AD0" w:rsidRPr="00815856">
          <w:rPr>
            <w:rStyle w:val="Hyperlink"/>
            <w:rFonts w:asciiTheme="majorHAnsi" w:hAnsiTheme="majorHAnsi" w:cstheme="majorHAnsi"/>
            <w:i/>
            <w:iCs/>
            <w:szCs w:val="24"/>
          </w:rPr>
          <w:t>t</w:t>
        </w:r>
        <w:r w:rsidRPr="00815856">
          <w:rPr>
            <w:rStyle w:val="Hyperlink"/>
            <w:rFonts w:asciiTheme="majorHAnsi" w:hAnsiTheme="majorHAnsi" w:cstheme="majorHAnsi"/>
            <w:i/>
            <w:iCs/>
            <w:szCs w:val="24"/>
          </w:rPr>
          <w:t>ransformation</w:t>
        </w:r>
      </w:hyperlink>
      <w:r w:rsidR="00591AD0">
        <w:rPr>
          <w:rFonts w:asciiTheme="majorHAnsi" w:hAnsiTheme="majorHAnsi" w:cstheme="majorHAnsi"/>
          <w:szCs w:val="24"/>
        </w:rPr>
        <w:t>.</w:t>
      </w:r>
      <w:r w:rsidRPr="00E67A70">
        <w:rPr>
          <w:rFonts w:asciiTheme="majorHAnsi" w:hAnsiTheme="majorHAnsi" w:cstheme="majorHAnsi"/>
          <w:szCs w:val="24"/>
        </w:rPr>
        <w:t xml:space="preserve"> 1 July.</w:t>
      </w:r>
      <w:r w:rsidR="00F5467F">
        <w:rPr>
          <w:rFonts w:asciiTheme="majorHAnsi" w:hAnsiTheme="majorHAnsi" w:cstheme="majorHAnsi"/>
          <w:szCs w:val="24"/>
        </w:rPr>
        <w:t xml:space="preserve"> [Online] [Accessed 22 December 2023].</w:t>
      </w:r>
    </w:p>
    <w:p w14:paraId="5C51EE9B" w14:textId="3D73D41C" w:rsidR="007E74CA" w:rsidRPr="00815856" w:rsidRDefault="00A10D85" w:rsidP="00815856">
      <w:pPr>
        <w:rPr>
          <w:rFonts w:asciiTheme="majorHAnsi" w:hAnsiTheme="majorHAnsi" w:cstheme="majorHAnsi"/>
          <w:szCs w:val="24"/>
        </w:rPr>
      </w:pPr>
      <w:r w:rsidRPr="00815856">
        <w:rPr>
          <w:rFonts w:asciiTheme="majorHAnsi" w:hAnsiTheme="majorHAnsi" w:cstheme="majorHAnsi"/>
          <w:szCs w:val="24"/>
        </w:rPr>
        <w:t xml:space="preserve">Forst, M. (2019) Situation of women human rights defenders: </w:t>
      </w:r>
      <w:r w:rsidRPr="00815856">
        <w:rPr>
          <w:rFonts w:asciiTheme="majorHAnsi" w:hAnsiTheme="majorHAnsi" w:cstheme="majorHAnsi"/>
          <w:i/>
          <w:iCs/>
          <w:szCs w:val="24"/>
        </w:rPr>
        <w:t>Report of the special rapporteur on the situation of human rights defenders</w:t>
      </w:r>
      <w:r w:rsidR="00591AD0">
        <w:rPr>
          <w:rFonts w:asciiTheme="majorHAnsi" w:hAnsiTheme="majorHAnsi" w:cstheme="majorHAnsi"/>
          <w:szCs w:val="24"/>
        </w:rPr>
        <w:t>.</w:t>
      </w:r>
      <w:r w:rsidR="00816CAB">
        <w:rPr>
          <w:rFonts w:asciiTheme="majorHAnsi" w:hAnsiTheme="majorHAnsi" w:cstheme="majorHAnsi"/>
          <w:szCs w:val="24"/>
        </w:rPr>
        <w:t xml:space="preserve"> 10 January</w:t>
      </w:r>
      <w:r w:rsidRPr="00815856">
        <w:rPr>
          <w:rFonts w:asciiTheme="majorHAnsi" w:hAnsiTheme="majorHAnsi" w:cstheme="majorHAnsi"/>
          <w:szCs w:val="24"/>
        </w:rPr>
        <w:t xml:space="preserve"> (</w:t>
      </w:r>
      <w:hyperlink r:id="rId21" w:history="1">
        <w:r w:rsidRPr="00815856">
          <w:rPr>
            <w:rStyle w:val="Hyperlink"/>
            <w:rFonts w:asciiTheme="majorHAnsi" w:hAnsiTheme="majorHAnsi" w:cstheme="majorHAnsi"/>
            <w:szCs w:val="24"/>
          </w:rPr>
          <w:t>A/HRC/40/60</w:t>
        </w:r>
      </w:hyperlink>
      <w:r w:rsidRPr="00815856">
        <w:rPr>
          <w:rFonts w:asciiTheme="majorHAnsi" w:hAnsiTheme="majorHAnsi" w:cstheme="majorHAnsi"/>
          <w:szCs w:val="24"/>
        </w:rPr>
        <w:t>)</w:t>
      </w:r>
      <w:r w:rsidR="00591AD0">
        <w:rPr>
          <w:rFonts w:asciiTheme="majorHAnsi" w:hAnsiTheme="majorHAnsi" w:cstheme="majorHAnsi"/>
          <w:szCs w:val="24"/>
        </w:rPr>
        <w:t>.</w:t>
      </w:r>
    </w:p>
    <w:p w14:paraId="6F8FBD4A" w14:textId="236ABAA8" w:rsidR="00A10D85" w:rsidRPr="00815856" w:rsidRDefault="007E74CA" w:rsidP="00E67A70">
      <w:pPr>
        <w:rPr>
          <w:rFonts w:asciiTheme="majorHAnsi" w:hAnsiTheme="majorHAnsi" w:cstheme="majorHAnsi"/>
          <w:szCs w:val="24"/>
        </w:rPr>
      </w:pPr>
      <w:r w:rsidRPr="00E67A70">
        <w:rPr>
          <w:rFonts w:asciiTheme="majorHAnsi" w:hAnsiTheme="majorHAnsi" w:cstheme="majorHAnsi"/>
          <w:szCs w:val="24"/>
        </w:rPr>
        <w:t xml:space="preserve">Forst, M. (2016) UN General Assembly Human Rights Council (2016) </w:t>
      </w:r>
      <w:r w:rsidRPr="00815856">
        <w:rPr>
          <w:rFonts w:asciiTheme="majorHAnsi" w:hAnsiTheme="majorHAnsi" w:cstheme="majorHAnsi"/>
          <w:i/>
          <w:iCs/>
          <w:szCs w:val="24"/>
        </w:rPr>
        <w:t xml:space="preserve">Report of the Special Rapporteur on the </w:t>
      </w:r>
      <w:r w:rsidR="00816CAB" w:rsidRPr="00815856">
        <w:rPr>
          <w:rFonts w:asciiTheme="majorHAnsi" w:hAnsiTheme="majorHAnsi" w:cstheme="majorHAnsi"/>
          <w:i/>
          <w:iCs/>
          <w:szCs w:val="24"/>
        </w:rPr>
        <w:t>s</w:t>
      </w:r>
      <w:r w:rsidRPr="00815856">
        <w:rPr>
          <w:rFonts w:asciiTheme="majorHAnsi" w:hAnsiTheme="majorHAnsi" w:cstheme="majorHAnsi"/>
          <w:i/>
          <w:iCs/>
          <w:szCs w:val="24"/>
        </w:rPr>
        <w:t xml:space="preserve">ituation of </w:t>
      </w:r>
      <w:r w:rsidR="00816CAB" w:rsidRPr="00815856">
        <w:rPr>
          <w:rFonts w:asciiTheme="majorHAnsi" w:hAnsiTheme="majorHAnsi" w:cstheme="majorHAnsi"/>
          <w:i/>
          <w:iCs/>
          <w:szCs w:val="24"/>
        </w:rPr>
        <w:t>h</w:t>
      </w:r>
      <w:r w:rsidRPr="00815856">
        <w:rPr>
          <w:rFonts w:asciiTheme="majorHAnsi" w:hAnsiTheme="majorHAnsi" w:cstheme="majorHAnsi"/>
          <w:i/>
          <w:iCs/>
          <w:szCs w:val="24"/>
        </w:rPr>
        <w:t xml:space="preserve">uman </w:t>
      </w:r>
      <w:r w:rsidR="00816CAB" w:rsidRPr="00815856">
        <w:rPr>
          <w:rFonts w:asciiTheme="majorHAnsi" w:hAnsiTheme="majorHAnsi" w:cstheme="majorHAnsi"/>
          <w:i/>
          <w:iCs/>
          <w:szCs w:val="24"/>
        </w:rPr>
        <w:t>r</w:t>
      </w:r>
      <w:r w:rsidRPr="00815856">
        <w:rPr>
          <w:rFonts w:asciiTheme="majorHAnsi" w:hAnsiTheme="majorHAnsi" w:cstheme="majorHAnsi"/>
          <w:i/>
          <w:iCs/>
          <w:szCs w:val="24"/>
        </w:rPr>
        <w:t xml:space="preserve">ights </w:t>
      </w:r>
      <w:r w:rsidR="00816CAB" w:rsidRPr="00815856">
        <w:rPr>
          <w:rFonts w:asciiTheme="majorHAnsi" w:hAnsiTheme="majorHAnsi" w:cstheme="majorHAnsi"/>
          <w:i/>
          <w:iCs/>
          <w:szCs w:val="24"/>
        </w:rPr>
        <w:t>d</w:t>
      </w:r>
      <w:r w:rsidRPr="00815856">
        <w:rPr>
          <w:rFonts w:asciiTheme="majorHAnsi" w:hAnsiTheme="majorHAnsi" w:cstheme="majorHAnsi"/>
          <w:i/>
          <w:iCs/>
          <w:szCs w:val="24"/>
        </w:rPr>
        <w:t>efenders</w:t>
      </w:r>
      <w:r w:rsidR="00591AD0">
        <w:rPr>
          <w:rFonts w:asciiTheme="majorHAnsi" w:hAnsiTheme="majorHAnsi" w:cstheme="majorHAnsi"/>
          <w:szCs w:val="24"/>
        </w:rPr>
        <w:t>.</w:t>
      </w:r>
      <w:r w:rsidRPr="00E67A70">
        <w:rPr>
          <w:rFonts w:asciiTheme="majorHAnsi" w:hAnsiTheme="majorHAnsi" w:cstheme="majorHAnsi"/>
          <w:szCs w:val="24"/>
        </w:rPr>
        <w:t xml:space="preserve"> 1 February (</w:t>
      </w:r>
      <w:hyperlink r:id="rId22" w:history="1">
        <w:r w:rsidRPr="00591AD0">
          <w:rPr>
            <w:rStyle w:val="Hyperlink"/>
            <w:rFonts w:asciiTheme="majorHAnsi" w:hAnsiTheme="majorHAnsi" w:cstheme="majorHAnsi"/>
            <w:szCs w:val="24"/>
          </w:rPr>
          <w:t>A/HRC/31/55</w:t>
        </w:r>
      </w:hyperlink>
      <w:r w:rsidRPr="00E67A70">
        <w:rPr>
          <w:rFonts w:asciiTheme="majorHAnsi" w:hAnsiTheme="majorHAnsi" w:cstheme="majorHAnsi"/>
          <w:szCs w:val="24"/>
        </w:rPr>
        <w:t>).</w:t>
      </w:r>
    </w:p>
    <w:p w14:paraId="257DA29D" w14:textId="5471DD21" w:rsidR="00A10D85" w:rsidRPr="00815856" w:rsidRDefault="00A10D85" w:rsidP="00E67A70">
      <w:pPr>
        <w:rPr>
          <w:rFonts w:asciiTheme="majorHAnsi" w:hAnsiTheme="majorHAnsi" w:cstheme="majorHAnsi"/>
          <w:szCs w:val="24"/>
        </w:rPr>
      </w:pPr>
      <w:r w:rsidRPr="00E67A70">
        <w:rPr>
          <w:rFonts w:asciiTheme="majorHAnsi" w:hAnsiTheme="majorHAnsi" w:cstheme="majorHAnsi"/>
          <w:szCs w:val="24"/>
        </w:rPr>
        <w:t>International Disability Alliance</w:t>
      </w:r>
      <w:r w:rsidR="00816CAB">
        <w:rPr>
          <w:rFonts w:asciiTheme="majorHAnsi" w:hAnsiTheme="majorHAnsi" w:cstheme="majorHAnsi"/>
          <w:szCs w:val="24"/>
        </w:rPr>
        <w:t xml:space="preserve"> (</w:t>
      </w:r>
      <w:r w:rsidR="00816CAB" w:rsidRPr="00F5467F">
        <w:rPr>
          <w:rFonts w:asciiTheme="majorHAnsi" w:hAnsiTheme="majorHAnsi" w:cstheme="majorHAnsi"/>
          <w:szCs w:val="24"/>
        </w:rPr>
        <w:t>2020)</w:t>
      </w:r>
      <w:r w:rsidRPr="00815856">
        <w:rPr>
          <w:rFonts w:asciiTheme="majorHAnsi" w:hAnsiTheme="majorHAnsi" w:cstheme="majorHAnsi"/>
          <w:i/>
          <w:iCs/>
          <w:szCs w:val="24"/>
        </w:rPr>
        <w:t xml:space="preserve"> </w:t>
      </w:r>
      <w:hyperlink r:id="rId23" w:history="1">
        <w:r w:rsidRPr="00815856">
          <w:rPr>
            <w:rStyle w:val="Hyperlink"/>
            <w:i/>
            <w:iCs/>
            <w:szCs w:val="24"/>
          </w:rPr>
          <w:t xml:space="preserve">Increasingly </w:t>
        </w:r>
        <w:r w:rsidR="00261057" w:rsidRPr="00F5467F">
          <w:rPr>
            <w:rStyle w:val="Hyperlink"/>
            <w:rFonts w:asciiTheme="majorHAnsi" w:hAnsiTheme="majorHAnsi" w:cstheme="majorHAnsi"/>
            <w:i/>
            <w:iCs/>
            <w:szCs w:val="24"/>
          </w:rPr>
          <w:t>c</w:t>
        </w:r>
        <w:r w:rsidRPr="00815856">
          <w:rPr>
            <w:rStyle w:val="Hyperlink"/>
            <w:i/>
            <w:iCs/>
            <w:szCs w:val="24"/>
          </w:rPr>
          <w:t xml:space="preserve">onsulted, but not yet </w:t>
        </w:r>
        <w:r w:rsidR="00261057" w:rsidRPr="00F5467F">
          <w:rPr>
            <w:rStyle w:val="Hyperlink"/>
            <w:rFonts w:asciiTheme="majorHAnsi" w:hAnsiTheme="majorHAnsi" w:cstheme="majorHAnsi"/>
            <w:i/>
            <w:iCs/>
            <w:szCs w:val="24"/>
          </w:rPr>
          <w:t>p</w:t>
        </w:r>
        <w:r w:rsidRPr="00815856">
          <w:rPr>
            <w:rStyle w:val="Hyperlink"/>
            <w:i/>
            <w:iCs/>
            <w:szCs w:val="24"/>
          </w:rPr>
          <w:t xml:space="preserve">articipating: IDA </w:t>
        </w:r>
        <w:r w:rsidR="00261057" w:rsidRPr="00F5467F">
          <w:rPr>
            <w:rStyle w:val="Hyperlink"/>
            <w:rFonts w:asciiTheme="majorHAnsi" w:hAnsiTheme="majorHAnsi" w:cstheme="majorHAnsi"/>
            <w:i/>
            <w:iCs/>
            <w:szCs w:val="24"/>
          </w:rPr>
          <w:t>g</w:t>
        </w:r>
        <w:r w:rsidRPr="00815856">
          <w:rPr>
            <w:rStyle w:val="Hyperlink"/>
            <w:i/>
            <w:iCs/>
            <w:szCs w:val="24"/>
          </w:rPr>
          <w:t xml:space="preserve">lobal </w:t>
        </w:r>
        <w:r w:rsidR="00261057" w:rsidRPr="00F5467F">
          <w:rPr>
            <w:rStyle w:val="Hyperlink"/>
            <w:rFonts w:asciiTheme="majorHAnsi" w:hAnsiTheme="majorHAnsi" w:cstheme="majorHAnsi"/>
            <w:i/>
            <w:iCs/>
            <w:szCs w:val="24"/>
          </w:rPr>
          <w:t>s</w:t>
        </w:r>
        <w:r w:rsidRPr="00815856">
          <w:rPr>
            <w:rStyle w:val="Hyperlink"/>
            <w:i/>
            <w:iCs/>
            <w:szCs w:val="24"/>
          </w:rPr>
          <w:t xml:space="preserve">urvey on </w:t>
        </w:r>
        <w:r w:rsidR="00261057" w:rsidRPr="00F5467F">
          <w:rPr>
            <w:rStyle w:val="Hyperlink"/>
            <w:rFonts w:asciiTheme="majorHAnsi" w:hAnsiTheme="majorHAnsi" w:cstheme="majorHAnsi"/>
            <w:i/>
            <w:iCs/>
            <w:szCs w:val="24"/>
          </w:rPr>
          <w:t>p</w:t>
        </w:r>
        <w:r w:rsidRPr="00815856">
          <w:rPr>
            <w:rStyle w:val="Hyperlink"/>
            <w:i/>
            <w:iCs/>
            <w:szCs w:val="24"/>
          </w:rPr>
          <w:t xml:space="preserve">articipation of </w:t>
        </w:r>
        <w:r w:rsidR="00261057" w:rsidRPr="00F5467F">
          <w:rPr>
            <w:rStyle w:val="Hyperlink"/>
            <w:rFonts w:asciiTheme="majorHAnsi" w:hAnsiTheme="majorHAnsi" w:cstheme="majorHAnsi"/>
            <w:i/>
            <w:iCs/>
            <w:szCs w:val="24"/>
          </w:rPr>
          <w:t>o</w:t>
        </w:r>
        <w:r w:rsidRPr="00815856">
          <w:rPr>
            <w:rStyle w:val="Hyperlink"/>
            <w:i/>
            <w:iCs/>
            <w:szCs w:val="24"/>
          </w:rPr>
          <w:t xml:space="preserve">rganisations of </w:t>
        </w:r>
        <w:r w:rsidR="00261057" w:rsidRPr="00F5467F">
          <w:rPr>
            <w:rStyle w:val="Hyperlink"/>
            <w:rFonts w:asciiTheme="majorHAnsi" w:hAnsiTheme="majorHAnsi" w:cstheme="majorHAnsi"/>
            <w:i/>
            <w:iCs/>
            <w:szCs w:val="24"/>
          </w:rPr>
          <w:t>p</w:t>
        </w:r>
        <w:r w:rsidRPr="00815856">
          <w:rPr>
            <w:rStyle w:val="Hyperlink"/>
            <w:i/>
            <w:iCs/>
            <w:szCs w:val="24"/>
          </w:rPr>
          <w:t xml:space="preserve">ersons with </w:t>
        </w:r>
        <w:r w:rsidR="00261057" w:rsidRPr="00F5467F">
          <w:rPr>
            <w:rStyle w:val="Hyperlink"/>
            <w:rFonts w:asciiTheme="majorHAnsi" w:hAnsiTheme="majorHAnsi" w:cstheme="majorHAnsi"/>
            <w:i/>
            <w:iCs/>
            <w:szCs w:val="24"/>
          </w:rPr>
          <w:t>d</w:t>
        </w:r>
        <w:r w:rsidRPr="00815856">
          <w:rPr>
            <w:rStyle w:val="Hyperlink"/>
            <w:i/>
            <w:iCs/>
            <w:szCs w:val="24"/>
          </w:rPr>
          <w:t xml:space="preserve">isabilities in </w:t>
        </w:r>
        <w:r w:rsidR="00261057" w:rsidRPr="00F5467F">
          <w:rPr>
            <w:rStyle w:val="Hyperlink"/>
            <w:rFonts w:asciiTheme="majorHAnsi" w:hAnsiTheme="majorHAnsi" w:cstheme="majorHAnsi"/>
            <w:i/>
            <w:iCs/>
            <w:szCs w:val="24"/>
          </w:rPr>
          <w:t>d</w:t>
        </w:r>
        <w:r w:rsidRPr="00815856">
          <w:rPr>
            <w:rStyle w:val="Hyperlink"/>
            <w:i/>
            <w:iCs/>
            <w:szCs w:val="24"/>
          </w:rPr>
          <w:t xml:space="preserve">evelopment </w:t>
        </w:r>
        <w:r w:rsidR="00261057" w:rsidRPr="00F5467F">
          <w:rPr>
            <w:rStyle w:val="Hyperlink"/>
            <w:rFonts w:asciiTheme="majorHAnsi" w:hAnsiTheme="majorHAnsi" w:cstheme="majorHAnsi"/>
            <w:i/>
            <w:iCs/>
            <w:szCs w:val="24"/>
          </w:rPr>
          <w:t>p</w:t>
        </w:r>
        <w:r w:rsidRPr="00815856">
          <w:rPr>
            <w:rStyle w:val="Hyperlink"/>
            <w:i/>
            <w:iCs/>
            <w:szCs w:val="24"/>
          </w:rPr>
          <w:t xml:space="preserve">rogrammes and </w:t>
        </w:r>
        <w:r w:rsidR="00261057" w:rsidRPr="00F5467F">
          <w:rPr>
            <w:rStyle w:val="Hyperlink"/>
            <w:rFonts w:asciiTheme="majorHAnsi" w:hAnsiTheme="majorHAnsi" w:cstheme="majorHAnsi"/>
            <w:i/>
            <w:iCs/>
            <w:szCs w:val="24"/>
          </w:rPr>
          <w:t>p</w:t>
        </w:r>
        <w:r w:rsidRPr="00815856">
          <w:rPr>
            <w:rStyle w:val="Hyperlink"/>
            <w:i/>
            <w:iCs/>
            <w:szCs w:val="24"/>
          </w:rPr>
          <w:t>olicies</w:t>
        </w:r>
        <w:r w:rsidRPr="00815856">
          <w:rPr>
            <w:rStyle w:val="Hyperlink"/>
            <w:rFonts w:asciiTheme="majorHAnsi" w:hAnsiTheme="majorHAnsi" w:cstheme="majorHAnsi"/>
            <w:i/>
            <w:iCs/>
            <w:szCs w:val="24"/>
          </w:rPr>
          <w:t>, 2020</w:t>
        </w:r>
      </w:hyperlink>
      <w:r w:rsidRPr="00815856">
        <w:rPr>
          <w:rFonts w:asciiTheme="majorHAnsi" w:hAnsiTheme="majorHAnsi" w:cstheme="majorHAnsi"/>
          <w:i/>
          <w:iCs/>
          <w:szCs w:val="24"/>
        </w:rPr>
        <w:t>.</w:t>
      </w:r>
      <w:r w:rsidR="00816CAB" w:rsidRPr="00816CAB">
        <w:rPr>
          <w:rFonts w:asciiTheme="majorHAnsi" w:hAnsiTheme="majorHAnsi" w:cstheme="majorHAnsi"/>
          <w:szCs w:val="24"/>
        </w:rPr>
        <w:t xml:space="preserve"> </w:t>
      </w:r>
      <w:r w:rsidR="00816CAB" w:rsidRPr="00E67A70">
        <w:rPr>
          <w:rFonts w:asciiTheme="majorHAnsi" w:hAnsiTheme="majorHAnsi" w:cstheme="majorHAnsi"/>
          <w:szCs w:val="24"/>
        </w:rPr>
        <w:t>International Disability Alliance</w:t>
      </w:r>
      <w:r w:rsidR="00816CAB">
        <w:rPr>
          <w:rFonts w:asciiTheme="majorHAnsi" w:hAnsiTheme="majorHAnsi" w:cstheme="majorHAnsi"/>
          <w:szCs w:val="24"/>
        </w:rPr>
        <w:t>.</w:t>
      </w:r>
    </w:p>
    <w:p w14:paraId="3CA19606" w14:textId="5D37FD9B" w:rsidR="00A10D85" w:rsidRPr="00815856" w:rsidRDefault="00A10D85" w:rsidP="00E67A70">
      <w:pPr>
        <w:rPr>
          <w:rFonts w:asciiTheme="majorHAnsi" w:hAnsiTheme="majorHAnsi" w:cstheme="majorHAnsi"/>
          <w:szCs w:val="24"/>
        </w:rPr>
      </w:pPr>
      <w:r w:rsidRPr="00E67A70">
        <w:rPr>
          <w:rFonts w:asciiTheme="majorHAnsi" w:hAnsiTheme="majorHAnsi" w:cstheme="majorHAnsi"/>
          <w:szCs w:val="24"/>
        </w:rPr>
        <w:lastRenderedPageBreak/>
        <w:t>Lawlor</w:t>
      </w:r>
      <w:r w:rsidR="00816CAB">
        <w:rPr>
          <w:rFonts w:asciiTheme="majorHAnsi" w:hAnsiTheme="majorHAnsi" w:cstheme="majorHAnsi"/>
          <w:szCs w:val="24"/>
        </w:rPr>
        <w:t>, M.</w:t>
      </w:r>
      <w:r w:rsidRPr="00E67A70">
        <w:rPr>
          <w:rFonts w:asciiTheme="majorHAnsi" w:hAnsiTheme="majorHAnsi" w:cstheme="majorHAnsi"/>
          <w:szCs w:val="24"/>
        </w:rPr>
        <w:t xml:space="preserve"> and Quinn,</w:t>
      </w:r>
      <w:r w:rsidR="00816CAB">
        <w:rPr>
          <w:rFonts w:asciiTheme="majorHAnsi" w:hAnsiTheme="majorHAnsi" w:cstheme="majorHAnsi"/>
          <w:szCs w:val="24"/>
        </w:rPr>
        <w:t xml:space="preserve"> G</w:t>
      </w:r>
      <w:r w:rsidR="00591AD0">
        <w:rPr>
          <w:rFonts w:asciiTheme="majorHAnsi" w:hAnsiTheme="majorHAnsi" w:cstheme="majorHAnsi"/>
          <w:szCs w:val="24"/>
        </w:rPr>
        <w:t>.</w:t>
      </w:r>
      <w:r w:rsidRPr="00E67A70">
        <w:rPr>
          <w:rFonts w:asciiTheme="majorHAnsi" w:hAnsiTheme="majorHAnsi" w:cstheme="majorHAnsi"/>
          <w:szCs w:val="24"/>
        </w:rPr>
        <w:t xml:space="preserve"> </w:t>
      </w:r>
      <w:r w:rsidR="00816CAB">
        <w:rPr>
          <w:rFonts w:asciiTheme="majorHAnsi" w:hAnsiTheme="majorHAnsi" w:cstheme="majorHAnsi"/>
          <w:szCs w:val="24"/>
        </w:rPr>
        <w:t>(</w:t>
      </w:r>
      <w:r w:rsidRPr="00E67A70">
        <w:rPr>
          <w:rFonts w:asciiTheme="majorHAnsi" w:hAnsiTheme="majorHAnsi" w:cstheme="majorHAnsi"/>
          <w:szCs w:val="24"/>
        </w:rPr>
        <w:t>2022</w:t>
      </w:r>
      <w:r w:rsidR="00816CAB">
        <w:rPr>
          <w:rFonts w:asciiTheme="majorHAnsi" w:hAnsiTheme="majorHAnsi" w:cstheme="majorHAnsi"/>
          <w:szCs w:val="24"/>
        </w:rPr>
        <w:t xml:space="preserve">) </w:t>
      </w:r>
      <w:hyperlink r:id="rId24" w:history="1">
        <w:r w:rsidR="00591AD0" w:rsidRPr="00815856">
          <w:rPr>
            <w:rStyle w:val="Hyperlink"/>
            <w:rFonts w:asciiTheme="majorHAnsi" w:hAnsiTheme="majorHAnsi" w:cstheme="majorHAnsi"/>
            <w:i/>
            <w:iCs/>
            <w:szCs w:val="24"/>
          </w:rPr>
          <w:t xml:space="preserve">Joint </w:t>
        </w:r>
        <w:r w:rsidR="00591AD0">
          <w:rPr>
            <w:rStyle w:val="Hyperlink"/>
            <w:rFonts w:asciiTheme="majorHAnsi" w:hAnsiTheme="majorHAnsi" w:cstheme="majorHAnsi"/>
            <w:i/>
            <w:iCs/>
            <w:szCs w:val="24"/>
          </w:rPr>
          <w:t>s</w:t>
        </w:r>
        <w:r w:rsidR="00591AD0" w:rsidRPr="00815856">
          <w:rPr>
            <w:rStyle w:val="Hyperlink"/>
            <w:rFonts w:asciiTheme="majorHAnsi" w:hAnsiTheme="majorHAnsi" w:cstheme="majorHAnsi"/>
            <w:i/>
            <w:iCs/>
            <w:szCs w:val="24"/>
          </w:rPr>
          <w:t>tatement: Human Rights Defenders with disabilities targeted and excluded globally, warn UN experts</w:t>
        </w:r>
      </w:hyperlink>
      <w:r w:rsidR="00816CAB">
        <w:rPr>
          <w:rFonts w:asciiTheme="majorHAnsi" w:hAnsiTheme="majorHAnsi" w:cstheme="majorHAnsi"/>
          <w:szCs w:val="24"/>
        </w:rPr>
        <w:t>.</w:t>
      </w:r>
      <w:r w:rsidRPr="00E67A70">
        <w:rPr>
          <w:rFonts w:asciiTheme="majorHAnsi" w:hAnsiTheme="majorHAnsi" w:cstheme="majorHAnsi"/>
          <w:szCs w:val="24"/>
        </w:rPr>
        <w:t xml:space="preserve"> </w:t>
      </w:r>
      <w:r w:rsidR="00816CAB">
        <w:rPr>
          <w:rFonts w:asciiTheme="majorHAnsi" w:hAnsiTheme="majorHAnsi" w:cstheme="majorHAnsi"/>
          <w:szCs w:val="24"/>
        </w:rPr>
        <w:t>Joint statement by UN Special Rapporteur on the rights of persons with disabilities and UN Special Rapporteur on the situation of human rights defenders. UN Human Rights Special Procedures.</w:t>
      </w:r>
      <w:r w:rsidR="00591AD0" w:rsidRPr="00591AD0">
        <w:rPr>
          <w:rFonts w:asciiTheme="majorHAnsi" w:hAnsiTheme="majorHAnsi" w:cstheme="majorHAnsi"/>
          <w:szCs w:val="24"/>
        </w:rPr>
        <w:t xml:space="preserve"> </w:t>
      </w:r>
      <w:r w:rsidR="00591AD0" w:rsidRPr="009C26F3">
        <w:rPr>
          <w:rFonts w:asciiTheme="majorHAnsi" w:hAnsiTheme="majorHAnsi" w:cstheme="majorHAnsi"/>
          <w:szCs w:val="24"/>
        </w:rPr>
        <w:t>29 November</w:t>
      </w:r>
      <w:r w:rsidR="00591AD0">
        <w:rPr>
          <w:rFonts w:asciiTheme="majorHAnsi" w:hAnsiTheme="majorHAnsi" w:cstheme="majorHAnsi"/>
          <w:szCs w:val="24"/>
        </w:rPr>
        <w:t>.</w:t>
      </w:r>
    </w:p>
    <w:p w14:paraId="77C7EA30" w14:textId="50E50E43" w:rsidR="00430B60" w:rsidRPr="00815856" w:rsidRDefault="00430B60" w:rsidP="00E67A70">
      <w:pPr>
        <w:rPr>
          <w:rFonts w:asciiTheme="majorHAnsi" w:hAnsiTheme="majorHAnsi" w:cstheme="majorHAnsi"/>
          <w:szCs w:val="24"/>
        </w:rPr>
      </w:pPr>
      <w:r w:rsidRPr="00E67A70">
        <w:rPr>
          <w:rFonts w:asciiTheme="majorHAnsi" w:hAnsiTheme="majorHAnsi" w:cstheme="majorHAnsi"/>
          <w:szCs w:val="24"/>
        </w:rPr>
        <w:t>Human Rights Watch</w:t>
      </w:r>
      <w:r w:rsidR="00261057">
        <w:rPr>
          <w:rFonts w:asciiTheme="majorHAnsi" w:hAnsiTheme="majorHAnsi" w:cstheme="majorHAnsi"/>
          <w:szCs w:val="24"/>
        </w:rPr>
        <w:t xml:space="preserve"> (2022)</w:t>
      </w:r>
      <w:r w:rsidRPr="00E67A70">
        <w:rPr>
          <w:rFonts w:asciiTheme="majorHAnsi" w:hAnsiTheme="majorHAnsi" w:cstheme="majorHAnsi"/>
          <w:szCs w:val="24"/>
        </w:rPr>
        <w:t xml:space="preserve">, </w:t>
      </w:r>
      <w:hyperlink r:id="rId25" w:history="1">
        <w:r w:rsidR="00261057" w:rsidRPr="00815856">
          <w:rPr>
            <w:rStyle w:val="Hyperlink"/>
            <w:rFonts w:asciiTheme="majorHAnsi" w:hAnsiTheme="majorHAnsi" w:cstheme="majorHAnsi"/>
            <w:i/>
            <w:iCs/>
            <w:szCs w:val="24"/>
          </w:rPr>
          <w:t>“It was really hard to protect myself”: Impact of the armed conflict in Syria on children with disabilities</w:t>
        </w:r>
      </w:hyperlink>
      <w:r w:rsidR="00004F1F">
        <w:rPr>
          <w:rFonts w:asciiTheme="majorHAnsi" w:hAnsiTheme="majorHAnsi" w:cstheme="majorHAnsi"/>
          <w:szCs w:val="24"/>
        </w:rPr>
        <w:t>.</w:t>
      </w:r>
      <w:r w:rsidR="00261057">
        <w:rPr>
          <w:rFonts w:asciiTheme="majorHAnsi" w:hAnsiTheme="majorHAnsi" w:cstheme="majorHAnsi"/>
          <w:szCs w:val="24"/>
        </w:rPr>
        <w:t xml:space="preserve"> Human Rights Watch.</w:t>
      </w:r>
    </w:p>
    <w:p w14:paraId="289F43ED" w14:textId="5D516742" w:rsidR="00ED2543" w:rsidRPr="00815856" w:rsidRDefault="00ED2543" w:rsidP="00E67A70">
      <w:pPr>
        <w:rPr>
          <w:rFonts w:asciiTheme="majorHAnsi" w:hAnsiTheme="majorHAnsi" w:cstheme="majorHAnsi"/>
          <w:szCs w:val="24"/>
        </w:rPr>
      </w:pPr>
      <w:r w:rsidRPr="00815856">
        <w:rPr>
          <w:rFonts w:asciiTheme="majorHAnsi" w:hAnsiTheme="majorHAnsi" w:cstheme="majorHAnsi"/>
          <w:szCs w:val="24"/>
        </w:rPr>
        <w:t xml:space="preserve">Lewis, T.A. (2022) </w:t>
      </w:r>
      <w:hyperlink r:id="rId26" w:history="1">
        <w:r w:rsidRPr="00815856">
          <w:rPr>
            <w:rStyle w:val="Hyperlink"/>
            <w:i/>
            <w:iCs/>
            <w:szCs w:val="24"/>
          </w:rPr>
          <w:t xml:space="preserve">Working </w:t>
        </w:r>
        <w:r w:rsidR="00261057" w:rsidRPr="00815856">
          <w:rPr>
            <w:rStyle w:val="Hyperlink"/>
            <w:rFonts w:asciiTheme="majorHAnsi" w:hAnsiTheme="majorHAnsi" w:cstheme="majorHAnsi"/>
            <w:i/>
            <w:iCs/>
            <w:szCs w:val="24"/>
          </w:rPr>
          <w:t>d</w:t>
        </w:r>
        <w:r w:rsidRPr="00815856">
          <w:rPr>
            <w:rStyle w:val="Hyperlink"/>
            <w:i/>
            <w:iCs/>
            <w:szCs w:val="24"/>
          </w:rPr>
          <w:t xml:space="preserve">efinition of </w:t>
        </w:r>
        <w:r w:rsidR="00261057" w:rsidRPr="00815856">
          <w:rPr>
            <w:rStyle w:val="Hyperlink"/>
            <w:rFonts w:asciiTheme="majorHAnsi" w:hAnsiTheme="majorHAnsi" w:cstheme="majorHAnsi"/>
            <w:i/>
            <w:iCs/>
            <w:szCs w:val="24"/>
          </w:rPr>
          <w:t>a</w:t>
        </w:r>
        <w:r w:rsidRPr="00815856">
          <w:rPr>
            <w:rStyle w:val="Hyperlink"/>
            <w:i/>
            <w:iCs/>
            <w:szCs w:val="24"/>
          </w:rPr>
          <w:t xml:space="preserve">bleism – January 2022 </w:t>
        </w:r>
        <w:r w:rsidR="00261057" w:rsidRPr="00815856">
          <w:rPr>
            <w:rStyle w:val="Hyperlink"/>
            <w:rFonts w:asciiTheme="majorHAnsi" w:hAnsiTheme="majorHAnsi" w:cstheme="majorHAnsi"/>
            <w:i/>
            <w:iCs/>
            <w:szCs w:val="24"/>
          </w:rPr>
          <w:t>u</w:t>
        </w:r>
        <w:r w:rsidRPr="00815856">
          <w:rPr>
            <w:rStyle w:val="Hyperlink"/>
            <w:i/>
            <w:iCs/>
            <w:szCs w:val="24"/>
          </w:rPr>
          <w:t>pdate</w:t>
        </w:r>
      </w:hyperlink>
      <w:r w:rsidR="00261057">
        <w:rPr>
          <w:rFonts w:asciiTheme="majorHAnsi" w:hAnsiTheme="majorHAnsi" w:cstheme="majorHAnsi"/>
          <w:szCs w:val="24"/>
        </w:rPr>
        <w:t>. Talila A. Lewis, 1 January.</w:t>
      </w:r>
      <w:r w:rsidR="00F5467F">
        <w:rPr>
          <w:rFonts w:asciiTheme="majorHAnsi" w:hAnsiTheme="majorHAnsi" w:cstheme="majorHAnsi"/>
          <w:szCs w:val="24"/>
        </w:rPr>
        <w:t xml:space="preserve"> [Online] [Accessed 22 December 2023].</w:t>
      </w:r>
    </w:p>
    <w:p w14:paraId="3FA8005C" w14:textId="2575BBDA" w:rsidR="007D6BEA" w:rsidRPr="00815856" w:rsidRDefault="007D6BEA" w:rsidP="00E67A70">
      <w:pPr>
        <w:rPr>
          <w:rFonts w:asciiTheme="majorHAnsi" w:hAnsiTheme="majorHAnsi" w:cstheme="majorHAnsi"/>
          <w:szCs w:val="24"/>
        </w:rPr>
      </w:pPr>
      <w:r w:rsidRPr="00E67A70">
        <w:rPr>
          <w:rFonts w:asciiTheme="majorHAnsi" w:hAnsiTheme="majorHAnsi" w:cstheme="majorHAnsi"/>
          <w:szCs w:val="24"/>
        </w:rPr>
        <w:t>Mingus</w:t>
      </w:r>
      <w:r w:rsidR="00C4325D">
        <w:rPr>
          <w:rFonts w:asciiTheme="majorHAnsi" w:hAnsiTheme="majorHAnsi" w:cstheme="majorHAnsi"/>
          <w:szCs w:val="24"/>
        </w:rPr>
        <w:t>, M. (2011)</w:t>
      </w:r>
      <w:r w:rsidRPr="00E67A70">
        <w:rPr>
          <w:rFonts w:asciiTheme="majorHAnsi" w:hAnsiTheme="majorHAnsi" w:cstheme="majorHAnsi"/>
          <w:szCs w:val="24"/>
        </w:rPr>
        <w:t xml:space="preserve"> </w:t>
      </w:r>
      <w:hyperlink r:id="rId27" w:history="1">
        <w:r w:rsidRPr="00815856">
          <w:rPr>
            <w:rStyle w:val="Hyperlink"/>
            <w:rFonts w:asciiTheme="majorHAnsi" w:hAnsiTheme="majorHAnsi" w:cstheme="majorHAnsi"/>
            <w:i/>
            <w:iCs/>
            <w:szCs w:val="24"/>
          </w:rPr>
          <w:t xml:space="preserve">Access </w:t>
        </w:r>
        <w:r w:rsidR="00C4325D" w:rsidRPr="00815856">
          <w:rPr>
            <w:rStyle w:val="Hyperlink"/>
            <w:rFonts w:asciiTheme="majorHAnsi" w:hAnsiTheme="majorHAnsi" w:cstheme="majorHAnsi"/>
            <w:i/>
            <w:iCs/>
            <w:szCs w:val="24"/>
          </w:rPr>
          <w:t>i</w:t>
        </w:r>
        <w:r w:rsidRPr="00815856">
          <w:rPr>
            <w:rStyle w:val="Hyperlink"/>
            <w:rFonts w:asciiTheme="majorHAnsi" w:hAnsiTheme="majorHAnsi" w:cstheme="majorHAnsi"/>
            <w:i/>
            <w:iCs/>
            <w:szCs w:val="24"/>
          </w:rPr>
          <w:t xml:space="preserve">ntimacy: the </w:t>
        </w:r>
        <w:r w:rsidR="00C4325D" w:rsidRPr="00815856">
          <w:rPr>
            <w:rStyle w:val="Hyperlink"/>
            <w:rFonts w:asciiTheme="majorHAnsi" w:hAnsiTheme="majorHAnsi" w:cstheme="majorHAnsi"/>
            <w:i/>
            <w:iCs/>
            <w:szCs w:val="24"/>
          </w:rPr>
          <w:t>m</w:t>
        </w:r>
        <w:r w:rsidRPr="00815856">
          <w:rPr>
            <w:rStyle w:val="Hyperlink"/>
            <w:rFonts w:asciiTheme="majorHAnsi" w:hAnsiTheme="majorHAnsi" w:cstheme="majorHAnsi"/>
            <w:i/>
            <w:iCs/>
            <w:szCs w:val="24"/>
          </w:rPr>
          <w:t xml:space="preserve">issing </w:t>
        </w:r>
        <w:r w:rsidR="00C4325D" w:rsidRPr="00815856">
          <w:rPr>
            <w:rStyle w:val="Hyperlink"/>
            <w:rFonts w:asciiTheme="majorHAnsi" w:hAnsiTheme="majorHAnsi" w:cstheme="majorHAnsi"/>
            <w:i/>
            <w:iCs/>
            <w:szCs w:val="24"/>
          </w:rPr>
          <w:t>l</w:t>
        </w:r>
        <w:r w:rsidRPr="00815856">
          <w:rPr>
            <w:rStyle w:val="Hyperlink"/>
            <w:rFonts w:asciiTheme="majorHAnsi" w:hAnsiTheme="majorHAnsi" w:cstheme="majorHAnsi"/>
            <w:i/>
            <w:iCs/>
            <w:szCs w:val="24"/>
          </w:rPr>
          <w:t>ink</w:t>
        </w:r>
      </w:hyperlink>
      <w:r w:rsidRPr="00E67A70">
        <w:rPr>
          <w:rFonts w:asciiTheme="majorHAnsi" w:hAnsiTheme="majorHAnsi" w:cstheme="majorHAnsi"/>
          <w:szCs w:val="24"/>
        </w:rPr>
        <w:t xml:space="preserve">, </w:t>
      </w:r>
      <w:r w:rsidRPr="00815856">
        <w:rPr>
          <w:rFonts w:asciiTheme="majorHAnsi" w:hAnsiTheme="majorHAnsi" w:cstheme="majorHAnsi"/>
          <w:szCs w:val="24"/>
        </w:rPr>
        <w:t>Leaving Evidence</w:t>
      </w:r>
      <w:r w:rsidRPr="00E67A70">
        <w:rPr>
          <w:rFonts w:asciiTheme="majorHAnsi" w:hAnsiTheme="majorHAnsi" w:cstheme="majorHAnsi"/>
          <w:szCs w:val="24"/>
        </w:rPr>
        <w:t xml:space="preserve">, </w:t>
      </w:r>
      <w:r w:rsidR="00C4325D">
        <w:rPr>
          <w:rFonts w:asciiTheme="majorHAnsi" w:hAnsiTheme="majorHAnsi" w:cstheme="majorHAnsi"/>
          <w:szCs w:val="24"/>
        </w:rPr>
        <w:t>5 May.</w:t>
      </w:r>
      <w:r w:rsidR="00F5467F">
        <w:rPr>
          <w:rFonts w:asciiTheme="majorHAnsi" w:hAnsiTheme="majorHAnsi" w:cstheme="majorHAnsi"/>
          <w:szCs w:val="24"/>
        </w:rPr>
        <w:t xml:space="preserve"> [Online] [Accessed 22 December 2023].</w:t>
      </w:r>
    </w:p>
    <w:p w14:paraId="6404487A" w14:textId="26F9A6C2" w:rsidR="00E67A70" w:rsidRPr="00815856" w:rsidRDefault="00E67A70" w:rsidP="00E67A70">
      <w:pPr>
        <w:rPr>
          <w:rFonts w:asciiTheme="majorHAnsi" w:hAnsiTheme="majorHAnsi" w:cstheme="majorHAnsi"/>
          <w:szCs w:val="24"/>
        </w:rPr>
      </w:pPr>
      <w:r w:rsidRPr="00815856">
        <w:rPr>
          <w:rFonts w:asciiTheme="majorHAnsi" w:hAnsiTheme="majorHAnsi" w:cstheme="majorHAnsi"/>
          <w:szCs w:val="24"/>
        </w:rPr>
        <w:t>Nah</w:t>
      </w:r>
      <w:r w:rsidR="00242771">
        <w:rPr>
          <w:rFonts w:asciiTheme="majorHAnsi" w:hAnsiTheme="majorHAnsi" w:cstheme="majorHAnsi"/>
          <w:szCs w:val="24"/>
        </w:rPr>
        <w:t>, A.M.</w:t>
      </w:r>
      <w:r w:rsidRPr="00815856">
        <w:rPr>
          <w:rFonts w:asciiTheme="majorHAnsi" w:hAnsiTheme="majorHAnsi" w:cstheme="majorHAnsi"/>
          <w:szCs w:val="24"/>
        </w:rPr>
        <w:t> (2021) </w:t>
      </w:r>
      <w:hyperlink r:id="rId28" w:history="1">
        <w:r w:rsidR="00C4325D" w:rsidRPr="00815856">
          <w:rPr>
            <w:rStyle w:val="Hyperlink"/>
            <w:rFonts w:asciiTheme="majorHAnsi" w:hAnsiTheme="majorHAnsi" w:cstheme="majorHAnsi"/>
            <w:szCs w:val="24"/>
          </w:rPr>
          <w:t>Navigating mental and emotional wellbeing in risky forms of human rights activism</w:t>
        </w:r>
      </w:hyperlink>
      <w:r w:rsidR="00D05BD9">
        <w:rPr>
          <w:rFonts w:asciiTheme="majorHAnsi" w:hAnsiTheme="majorHAnsi" w:cstheme="majorHAnsi"/>
          <w:szCs w:val="24"/>
        </w:rPr>
        <w:t xml:space="preserve">, </w:t>
      </w:r>
      <w:r w:rsidRPr="00815856">
        <w:rPr>
          <w:rFonts w:asciiTheme="majorHAnsi" w:hAnsiTheme="majorHAnsi" w:cstheme="majorHAnsi"/>
          <w:i/>
          <w:iCs/>
          <w:szCs w:val="24"/>
        </w:rPr>
        <w:t>Social Movement Studies</w:t>
      </w:r>
      <w:r w:rsidRPr="00815856">
        <w:rPr>
          <w:rFonts w:asciiTheme="majorHAnsi" w:hAnsiTheme="majorHAnsi" w:cstheme="majorHAnsi"/>
          <w:szCs w:val="24"/>
        </w:rPr>
        <w:t>, 20:1, 20-35</w:t>
      </w:r>
    </w:p>
    <w:p w14:paraId="4BD411C0" w14:textId="77777777" w:rsidR="00A73B4E" w:rsidRPr="00815856" w:rsidRDefault="00A73B4E" w:rsidP="00A73B4E">
      <w:pPr>
        <w:rPr>
          <w:rFonts w:asciiTheme="majorHAnsi" w:hAnsiTheme="majorHAnsi" w:cstheme="majorHAnsi"/>
          <w:szCs w:val="24"/>
        </w:rPr>
      </w:pPr>
      <w:r>
        <w:rPr>
          <w:rFonts w:asciiTheme="majorHAnsi" w:hAnsiTheme="majorHAnsi" w:cstheme="majorHAnsi"/>
          <w:szCs w:val="24"/>
        </w:rPr>
        <w:t xml:space="preserve">Office of the High Commissioner for Human Rights (2006) </w:t>
      </w:r>
      <w:r w:rsidRPr="00815856">
        <w:rPr>
          <w:i/>
          <w:iCs/>
          <w:szCs w:val="24"/>
        </w:rPr>
        <w:t>Convention on the Rights of Persons with Disabilities</w:t>
      </w:r>
      <w:r w:rsidRPr="00815856">
        <w:rPr>
          <w:rFonts w:asciiTheme="majorHAnsi" w:hAnsiTheme="majorHAnsi" w:cstheme="majorHAnsi"/>
          <w:i/>
          <w:iCs/>
          <w:szCs w:val="24"/>
        </w:rPr>
        <w:t>.</w:t>
      </w:r>
      <w:r>
        <w:rPr>
          <w:rFonts w:asciiTheme="majorHAnsi" w:hAnsiTheme="majorHAnsi" w:cstheme="majorHAnsi"/>
          <w:szCs w:val="24"/>
        </w:rPr>
        <w:t xml:space="preserve"> 12 December (</w:t>
      </w:r>
      <w:hyperlink r:id="rId29" w:history="1">
        <w:r w:rsidRPr="00004F1F">
          <w:rPr>
            <w:rStyle w:val="Hyperlink"/>
            <w:rFonts w:asciiTheme="majorHAnsi" w:hAnsiTheme="majorHAnsi" w:cstheme="majorHAnsi"/>
            <w:szCs w:val="24"/>
          </w:rPr>
          <w:t>A/RES/61/106</w:t>
        </w:r>
      </w:hyperlink>
      <w:r>
        <w:rPr>
          <w:rFonts w:asciiTheme="majorHAnsi" w:hAnsiTheme="majorHAnsi" w:cstheme="majorHAnsi"/>
          <w:szCs w:val="24"/>
        </w:rPr>
        <w:t>).</w:t>
      </w:r>
    </w:p>
    <w:p w14:paraId="00FD9ADE" w14:textId="3066CF36" w:rsidR="007F6597" w:rsidRDefault="007F6597" w:rsidP="00E67A70">
      <w:pPr>
        <w:rPr>
          <w:rFonts w:asciiTheme="majorHAnsi" w:hAnsiTheme="majorHAnsi" w:cstheme="majorHAnsi"/>
          <w:szCs w:val="24"/>
        </w:rPr>
      </w:pPr>
      <w:r w:rsidRPr="00815856">
        <w:rPr>
          <w:rFonts w:asciiTheme="majorHAnsi" w:hAnsiTheme="majorHAnsi" w:cstheme="majorHAnsi"/>
          <w:szCs w:val="24"/>
        </w:rPr>
        <w:t>Oliver, M</w:t>
      </w:r>
      <w:r w:rsidR="00C4325D">
        <w:rPr>
          <w:rFonts w:asciiTheme="majorHAnsi" w:hAnsiTheme="majorHAnsi" w:cstheme="majorHAnsi"/>
          <w:szCs w:val="24"/>
        </w:rPr>
        <w:t>. (1996)</w:t>
      </w:r>
      <w:r w:rsidRPr="00815856">
        <w:rPr>
          <w:rFonts w:asciiTheme="majorHAnsi" w:hAnsiTheme="majorHAnsi" w:cstheme="majorHAnsi"/>
          <w:szCs w:val="24"/>
        </w:rPr>
        <w:t xml:space="preserve"> </w:t>
      </w:r>
      <w:hyperlink r:id="rId30" w:history="1">
        <w:r w:rsidRPr="00815856">
          <w:rPr>
            <w:rStyle w:val="Hyperlink"/>
            <w:i/>
            <w:iCs/>
            <w:szCs w:val="24"/>
          </w:rPr>
          <w:t xml:space="preserve">Understanding </w:t>
        </w:r>
        <w:r w:rsidR="00C4325D" w:rsidRPr="00815856">
          <w:rPr>
            <w:rStyle w:val="Hyperlink"/>
            <w:rFonts w:asciiTheme="majorHAnsi" w:hAnsiTheme="majorHAnsi" w:cstheme="majorHAnsi"/>
            <w:i/>
            <w:iCs/>
            <w:szCs w:val="24"/>
          </w:rPr>
          <w:t>d</w:t>
        </w:r>
        <w:r w:rsidRPr="00815856">
          <w:rPr>
            <w:rStyle w:val="Hyperlink"/>
            <w:i/>
            <w:iCs/>
            <w:szCs w:val="24"/>
          </w:rPr>
          <w:t xml:space="preserve">isability: From </w:t>
        </w:r>
        <w:r w:rsidR="00C4325D" w:rsidRPr="00815856">
          <w:rPr>
            <w:rStyle w:val="Hyperlink"/>
            <w:rFonts w:asciiTheme="majorHAnsi" w:hAnsiTheme="majorHAnsi" w:cstheme="majorHAnsi"/>
            <w:i/>
            <w:iCs/>
            <w:szCs w:val="24"/>
          </w:rPr>
          <w:t>t</w:t>
        </w:r>
        <w:r w:rsidRPr="00815856">
          <w:rPr>
            <w:rStyle w:val="Hyperlink"/>
            <w:i/>
            <w:iCs/>
            <w:szCs w:val="24"/>
          </w:rPr>
          <w:t xml:space="preserve">heory to </w:t>
        </w:r>
        <w:r w:rsidR="00C4325D" w:rsidRPr="00815856">
          <w:rPr>
            <w:rStyle w:val="Hyperlink"/>
            <w:rFonts w:asciiTheme="majorHAnsi" w:hAnsiTheme="majorHAnsi" w:cstheme="majorHAnsi"/>
            <w:i/>
            <w:iCs/>
            <w:szCs w:val="24"/>
          </w:rPr>
          <w:t>p</w:t>
        </w:r>
        <w:r w:rsidRPr="00815856">
          <w:rPr>
            <w:rStyle w:val="Hyperlink"/>
            <w:i/>
            <w:iCs/>
            <w:szCs w:val="24"/>
          </w:rPr>
          <w:t>ractice</w:t>
        </w:r>
      </w:hyperlink>
      <w:r w:rsidRPr="00815856">
        <w:rPr>
          <w:rFonts w:asciiTheme="majorHAnsi" w:hAnsiTheme="majorHAnsi" w:cstheme="majorHAnsi"/>
          <w:szCs w:val="24"/>
        </w:rPr>
        <w:t xml:space="preserve">, </w:t>
      </w:r>
      <w:r w:rsidR="00C4325D">
        <w:rPr>
          <w:rFonts w:asciiTheme="majorHAnsi" w:hAnsiTheme="majorHAnsi" w:cstheme="majorHAnsi"/>
          <w:szCs w:val="24"/>
        </w:rPr>
        <w:t>New York:</w:t>
      </w:r>
      <w:r w:rsidRPr="00815856">
        <w:rPr>
          <w:rFonts w:asciiTheme="majorHAnsi" w:hAnsiTheme="majorHAnsi" w:cstheme="majorHAnsi"/>
          <w:szCs w:val="24"/>
        </w:rPr>
        <w:t xml:space="preserve"> St Martin’s Press</w:t>
      </w:r>
      <w:r w:rsidR="00C4325D">
        <w:rPr>
          <w:rFonts w:asciiTheme="majorHAnsi" w:hAnsiTheme="majorHAnsi" w:cstheme="majorHAnsi"/>
          <w:szCs w:val="24"/>
        </w:rPr>
        <w:t>.</w:t>
      </w:r>
    </w:p>
    <w:p w14:paraId="1C2AD9DE" w14:textId="7A7896C8" w:rsidR="00ED2543" w:rsidRPr="00815856" w:rsidRDefault="00ED2543" w:rsidP="00E67A70">
      <w:pPr>
        <w:rPr>
          <w:rFonts w:asciiTheme="majorHAnsi" w:hAnsiTheme="majorHAnsi" w:cstheme="majorHAnsi"/>
          <w:szCs w:val="24"/>
        </w:rPr>
      </w:pPr>
      <w:r w:rsidRPr="00815856">
        <w:rPr>
          <w:rFonts w:asciiTheme="majorHAnsi" w:hAnsiTheme="majorHAnsi" w:cstheme="majorHAnsi"/>
          <w:szCs w:val="24"/>
        </w:rPr>
        <w:t xml:space="preserve">Sins Invalid (undated) </w:t>
      </w:r>
      <w:hyperlink r:id="rId31" w:history="1">
        <w:r w:rsidRPr="00815856">
          <w:rPr>
            <w:rStyle w:val="Hyperlink"/>
            <w:rFonts w:asciiTheme="majorHAnsi" w:hAnsiTheme="majorHAnsi" w:cstheme="majorHAnsi"/>
            <w:i/>
            <w:iCs/>
            <w:szCs w:val="24"/>
          </w:rPr>
          <w:t xml:space="preserve">10 Principles of </w:t>
        </w:r>
        <w:r w:rsidR="00F5467F" w:rsidRPr="00815856">
          <w:rPr>
            <w:rStyle w:val="Hyperlink"/>
            <w:rFonts w:asciiTheme="majorHAnsi" w:hAnsiTheme="majorHAnsi" w:cstheme="majorHAnsi"/>
            <w:i/>
            <w:iCs/>
            <w:szCs w:val="24"/>
          </w:rPr>
          <w:t>d</w:t>
        </w:r>
        <w:r w:rsidRPr="00815856">
          <w:rPr>
            <w:rStyle w:val="Hyperlink"/>
            <w:rFonts w:asciiTheme="majorHAnsi" w:hAnsiTheme="majorHAnsi" w:cstheme="majorHAnsi"/>
            <w:i/>
            <w:iCs/>
            <w:szCs w:val="24"/>
          </w:rPr>
          <w:t xml:space="preserve">isability </w:t>
        </w:r>
        <w:r w:rsidR="00F5467F" w:rsidRPr="00815856">
          <w:rPr>
            <w:rStyle w:val="Hyperlink"/>
            <w:rFonts w:asciiTheme="majorHAnsi" w:hAnsiTheme="majorHAnsi" w:cstheme="majorHAnsi"/>
            <w:i/>
            <w:iCs/>
            <w:szCs w:val="24"/>
          </w:rPr>
          <w:t>j</w:t>
        </w:r>
        <w:r w:rsidRPr="00815856">
          <w:rPr>
            <w:rStyle w:val="Hyperlink"/>
            <w:rFonts w:asciiTheme="majorHAnsi" w:hAnsiTheme="majorHAnsi" w:cstheme="majorHAnsi"/>
            <w:i/>
            <w:iCs/>
            <w:szCs w:val="24"/>
          </w:rPr>
          <w:t>ustice</w:t>
        </w:r>
      </w:hyperlink>
      <w:r w:rsidR="00F5467F">
        <w:rPr>
          <w:rFonts w:asciiTheme="majorHAnsi" w:hAnsiTheme="majorHAnsi" w:cstheme="majorHAnsi"/>
          <w:szCs w:val="24"/>
        </w:rPr>
        <w:t>. [Online] [Accessed 22 December 2023].</w:t>
      </w:r>
    </w:p>
    <w:p w14:paraId="71FF1454" w14:textId="0B6101E1" w:rsidR="00C17A5A" w:rsidRPr="00815856" w:rsidRDefault="00C17A5A" w:rsidP="00C17A5A">
      <w:pPr>
        <w:rPr>
          <w:rFonts w:asciiTheme="majorHAnsi" w:hAnsiTheme="majorHAnsi" w:cstheme="majorHAnsi"/>
          <w:szCs w:val="24"/>
        </w:rPr>
      </w:pPr>
      <w:r>
        <w:rPr>
          <w:rFonts w:asciiTheme="majorHAnsi" w:hAnsiTheme="majorHAnsi" w:cstheme="majorHAnsi"/>
          <w:szCs w:val="24"/>
        </w:rPr>
        <w:t xml:space="preserve">United Nations </w:t>
      </w:r>
      <w:r w:rsidRPr="00815856">
        <w:rPr>
          <w:rFonts w:asciiTheme="majorHAnsi" w:hAnsiTheme="majorHAnsi" w:cstheme="majorHAnsi"/>
          <w:szCs w:val="24"/>
        </w:rPr>
        <w:t>Committee on the Rights of Persons with Disabilities</w:t>
      </w:r>
      <w:r>
        <w:rPr>
          <w:rFonts w:asciiTheme="majorHAnsi" w:hAnsiTheme="majorHAnsi" w:cstheme="majorHAnsi"/>
          <w:szCs w:val="24"/>
        </w:rPr>
        <w:t xml:space="preserve"> (2018)</w:t>
      </w:r>
      <w:r w:rsidRPr="00815856">
        <w:rPr>
          <w:rFonts w:asciiTheme="majorHAnsi" w:hAnsiTheme="majorHAnsi" w:cstheme="majorHAnsi"/>
          <w:szCs w:val="24"/>
        </w:rPr>
        <w:t xml:space="preserve"> </w:t>
      </w:r>
      <w:r w:rsidRPr="00815856">
        <w:rPr>
          <w:rFonts w:asciiTheme="majorHAnsi" w:hAnsiTheme="majorHAnsi" w:cstheme="majorHAnsi"/>
          <w:i/>
          <w:iCs/>
          <w:szCs w:val="24"/>
        </w:rPr>
        <w:t>General Comment No. 7 (2018) on the participation of persons with disabilities, including children with disabilities, through their representative organisations, in the implementation and monitoring of the Convention</w:t>
      </w:r>
      <w:r>
        <w:rPr>
          <w:rFonts w:asciiTheme="majorHAnsi" w:hAnsiTheme="majorHAnsi" w:cstheme="majorHAnsi"/>
          <w:szCs w:val="24"/>
        </w:rPr>
        <w:t xml:space="preserve">. </w:t>
      </w:r>
      <w:r w:rsidRPr="00732507">
        <w:rPr>
          <w:rFonts w:asciiTheme="majorHAnsi" w:hAnsiTheme="majorHAnsi" w:cstheme="majorHAnsi"/>
          <w:szCs w:val="24"/>
        </w:rPr>
        <w:t>9 November</w:t>
      </w:r>
      <w:r>
        <w:rPr>
          <w:rFonts w:asciiTheme="majorHAnsi" w:hAnsiTheme="majorHAnsi" w:cstheme="majorHAnsi"/>
          <w:szCs w:val="24"/>
        </w:rPr>
        <w:t xml:space="preserve"> (</w:t>
      </w:r>
      <w:hyperlink r:id="rId32" w:history="1">
        <w:r w:rsidRPr="00815856">
          <w:rPr>
            <w:rStyle w:val="Hyperlink"/>
            <w:rFonts w:asciiTheme="majorHAnsi" w:hAnsiTheme="majorHAnsi" w:cstheme="majorHAnsi"/>
            <w:szCs w:val="24"/>
          </w:rPr>
          <w:t>CRPD/C/GC/7</w:t>
        </w:r>
      </w:hyperlink>
      <w:r>
        <w:rPr>
          <w:rFonts w:asciiTheme="majorHAnsi" w:hAnsiTheme="majorHAnsi" w:cstheme="majorHAnsi"/>
          <w:szCs w:val="24"/>
        </w:rPr>
        <w:t>).</w:t>
      </w:r>
      <w:r w:rsidRPr="00815856">
        <w:rPr>
          <w:rFonts w:asciiTheme="majorHAnsi" w:hAnsiTheme="majorHAnsi" w:cstheme="majorHAnsi"/>
          <w:szCs w:val="24"/>
        </w:rPr>
        <w:t xml:space="preserve"> </w:t>
      </w:r>
      <w:hyperlink r:id="rId33"/>
    </w:p>
    <w:p w14:paraId="5C0FBBF3" w14:textId="77777777" w:rsidR="00C17A5A" w:rsidRPr="00815856" w:rsidRDefault="00C17A5A" w:rsidP="00C17A5A">
      <w:pPr>
        <w:rPr>
          <w:rFonts w:asciiTheme="majorHAnsi" w:hAnsiTheme="majorHAnsi" w:cstheme="majorHAnsi"/>
          <w:szCs w:val="24"/>
        </w:rPr>
      </w:pPr>
      <w:r>
        <w:rPr>
          <w:rFonts w:asciiTheme="majorHAnsi" w:hAnsiTheme="majorHAnsi" w:cstheme="majorHAnsi"/>
          <w:szCs w:val="24"/>
        </w:rPr>
        <w:t xml:space="preserve">United Nations General Assembly (1999) </w:t>
      </w:r>
      <w:r w:rsidRPr="00815856">
        <w:rPr>
          <w:rFonts w:asciiTheme="majorHAnsi" w:hAnsiTheme="majorHAnsi" w:cstheme="majorHAnsi"/>
          <w:i/>
          <w:iCs/>
          <w:szCs w:val="24"/>
        </w:rPr>
        <w:t>Resolution adopted by the General Assembly: Declaration on the Right and Responsibility of Individuals, Groups and Organs of Society to Promote and Protect Universally Recognized Human Rights and Fundamental Freedoms</w:t>
      </w:r>
      <w:r>
        <w:rPr>
          <w:rFonts w:asciiTheme="majorHAnsi" w:hAnsiTheme="majorHAnsi" w:cstheme="majorHAnsi"/>
          <w:szCs w:val="24"/>
        </w:rPr>
        <w:t>,</w:t>
      </w:r>
      <w:r w:rsidRPr="00815856">
        <w:rPr>
          <w:rFonts w:asciiTheme="majorHAnsi" w:hAnsiTheme="majorHAnsi" w:cstheme="majorHAnsi"/>
          <w:szCs w:val="24"/>
        </w:rPr>
        <w:t xml:space="preserve"> </w:t>
      </w:r>
      <w:r>
        <w:rPr>
          <w:rFonts w:asciiTheme="majorHAnsi" w:hAnsiTheme="majorHAnsi" w:cstheme="majorHAnsi"/>
          <w:szCs w:val="24"/>
        </w:rPr>
        <w:t>8 March (</w:t>
      </w:r>
      <w:hyperlink r:id="rId34" w:history="1">
        <w:r w:rsidRPr="00591AD0">
          <w:rPr>
            <w:rStyle w:val="Hyperlink"/>
            <w:rFonts w:asciiTheme="majorHAnsi" w:hAnsiTheme="majorHAnsi" w:cstheme="majorHAnsi"/>
            <w:szCs w:val="24"/>
          </w:rPr>
          <w:t>A/RES/53/144</w:t>
        </w:r>
      </w:hyperlink>
      <w:r>
        <w:rPr>
          <w:rFonts w:asciiTheme="majorHAnsi" w:hAnsiTheme="majorHAnsi" w:cstheme="majorHAnsi"/>
          <w:szCs w:val="24"/>
        </w:rPr>
        <w:t>).</w:t>
      </w:r>
    </w:p>
    <w:p w14:paraId="085E53E3" w14:textId="77777777" w:rsidR="00C17A5A" w:rsidRPr="00815856" w:rsidRDefault="00C17A5A" w:rsidP="00C17A5A">
      <w:pPr>
        <w:rPr>
          <w:rFonts w:asciiTheme="majorHAnsi" w:hAnsiTheme="majorHAnsi" w:cstheme="majorHAnsi"/>
          <w:szCs w:val="24"/>
        </w:rPr>
      </w:pPr>
      <w:r w:rsidRPr="00815856">
        <w:rPr>
          <w:rFonts w:asciiTheme="majorHAnsi" w:hAnsiTheme="majorHAnsi" w:cstheme="majorHAnsi"/>
          <w:szCs w:val="24"/>
        </w:rPr>
        <w:t xml:space="preserve">United Nations Department of Economic and Social Affairs (2023) </w:t>
      </w:r>
      <w:hyperlink r:id="rId35" w:history="1">
        <w:r w:rsidRPr="00815856">
          <w:rPr>
            <w:rStyle w:val="Hyperlink"/>
            <w:rFonts w:asciiTheme="majorHAnsi" w:hAnsiTheme="majorHAnsi" w:cstheme="majorHAnsi"/>
            <w:i/>
            <w:iCs/>
            <w:szCs w:val="24"/>
          </w:rPr>
          <w:t>Guiding principles of the Convention</w:t>
        </w:r>
      </w:hyperlink>
      <w:r>
        <w:rPr>
          <w:rFonts w:asciiTheme="majorHAnsi" w:hAnsiTheme="majorHAnsi" w:cstheme="majorHAnsi"/>
          <w:szCs w:val="24"/>
        </w:rPr>
        <w:t>.</w:t>
      </w:r>
      <w:r w:rsidRPr="00815856">
        <w:rPr>
          <w:rFonts w:asciiTheme="majorHAnsi" w:hAnsiTheme="majorHAnsi" w:cstheme="majorHAnsi"/>
          <w:szCs w:val="24"/>
        </w:rPr>
        <w:t xml:space="preserve"> </w:t>
      </w:r>
      <w:r>
        <w:rPr>
          <w:rFonts w:asciiTheme="majorHAnsi" w:hAnsiTheme="majorHAnsi" w:cstheme="majorHAnsi"/>
          <w:szCs w:val="24"/>
        </w:rPr>
        <w:t>[Online] [Accessed 22 December 2023].</w:t>
      </w:r>
    </w:p>
    <w:p w14:paraId="7FD857A6" w14:textId="435871DF" w:rsidR="00C17A5A" w:rsidRDefault="00C17A5A" w:rsidP="00C17A5A">
      <w:pPr>
        <w:rPr>
          <w:rFonts w:asciiTheme="majorHAnsi" w:hAnsiTheme="majorHAnsi" w:cstheme="majorHAnsi"/>
          <w:szCs w:val="24"/>
        </w:rPr>
      </w:pPr>
      <w:r>
        <w:rPr>
          <w:rFonts w:asciiTheme="majorHAnsi" w:hAnsiTheme="majorHAnsi" w:cstheme="majorHAnsi"/>
          <w:szCs w:val="24"/>
        </w:rPr>
        <w:t xml:space="preserve">United Nations Children’s Fund (2022) </w:t>
      </w:r>
      <w:hyperlink r:id="rId36" w:history="1">
        <w:r w:rsidRPr="00815856">
          <w:rPr>
            <w:rStyle w:val="Hyperlink"/>
            <w:rFonts w:asciiTheme="majorHAnsi" w:hAnsiTheme="majorHAnsi" w:cstheme="majorHAnsi"/>
            <w:i/>
            <w:iCs/>
            <w:szCs w:val="24"/>
          </w:rPr>
          <w:t>Disability inclusion policy and strategy 2022-2030</w:t>
        </w:r>
      </w:hyperlink>
      <w:r w:rsidRPr="00E67A70">
        <w:rPr>
          <w:rFonts w:asciiTheme="majorHAnsi" w:hAnsiTheme="majorHAnsi" w:cstheme="majorHAnsi"/>
          <w:szCs w:val="24"/>
        </w:rPr>
        <w:t xml:space="preserve">. </w:t>
      </w:r>
      <w:r>
        <w:rPr>
          <w:rFonts w:asciiTheme="majorHAnsi" w:hAnsiTheme="majorHAnsi" w:cstheme="majorHAnsi"/>
          <w:szCs w:val="24"/>
        </w:rPr>
        <w:t xml:space="preserve">New York: </w:t>
      </w:r>
      <w:r w:rsidRPr="00E67A70">
        <w:rPr>
          <w:rFonts w:asciiTheme="majorHAnsi" w:hAnsiTheme="majorHAnsi" w:cstheme="majorHAnsi"/>
          <w:szCs w:val="24"/>
        </w:rPr>
        <w:t>UNICEF</w:t>
      </w:r>
      <w:r>
        <w:rPr>
          <w:rFonts w:asciiTheme="majorHAnsi" w:hAnsiTheme="majorHAnsi" w:cstheme="majorHAnsi"/>
          <w:szCs w:val="24"/>
        </w:rPr>
        <w:t>.</w:t>
      </w:r>
    </w:p>
    <w:p w14:paraId="3AC15321" w14:textId="5395307B" w:rsidR="00197FBD" w:rsidRPr="00815856" w:rsidRDefault="00197FBD" w:rsidP="00E67A70">
      <w:pPr>
        <w:rPr>
          <w:rFonts w:asciiTheme="majorHAnsi" w:hAnsiTheme="majorHAnsi" w:cstheme="majorHAnsi"/>
          <w:szCs w:val="24"/>
        </w:rPr>
      </w:pPr>
      <w:r w:rsidRPr="00815856">
        <w:rPr>
          <w:rFonts w:asciiTheme="majorHAnsi" w:hAnsiTheme="majorHAnsi" w:cstheme="majorHAnsi"/>
          <w:szCs w:val="24"/>
        </w:rPr>
        <w:t xml:space="preserve">Washington Group on Disability Statistics (2019) </w:t>
      </w:r>
      <w:hyperlink r:id="rId37" w:history="1">
        <w:r w:rsidRPr="00815856">
          <w:rPr>
            <w:rStyle w:val="Hyperlink"/>
            <w:rFonts w:asciiTheme="majorHAnsi" w:hAnsiTheme="majorHAnsi" w:cstheme="majorHAnsi"/>
            <w:i/>
            <w:iCs/>
            <w:szCs w:val="24"/>
          </w:rPr>
          <w:t xml:space="preserve">Understanding and </w:t>
        </w:r>
        <w:r w:rsidR="00F5467F">
          <w:rPr>
            <w:rStyle w:val="Hyperlink"/>
            <w:rFonts w:asciiTheme="majorHAnsi" w:hAnsiTheme="majorHAnsi" w:cstheme="majorHAnsi"/>
            <w:i/>
            <w:iCs/>
            <w:szCs w:val="24"/>
          </w:rPr>
          <w:t>u</w:t>
        </w:r>
        <w:r w:rsidRPr="00815856">
          <w:rPr>
            <w:rStyle w:val="Hyperlink"/>
            <w:rFonts w:asciiTheme="majorHAnsi" w:hAnsiTheme="majorHAnsi" w:cstheme="majorHAnsi"/>
            <w:i/>
            <w:iCs/>
            <w:szCs w:val="24"/>
          </w:rPr>
          <w:t>sing the Washington Group Questions on Disability</w:t>
        </w:r>
      </w:hyperlink>
      <w:r w:rsidRPr="00815856">
        <w:rPr>
          <w:rFonts w:asciiTheme="majorHAnsi" w:hAnsiTheme="majorHAnsi" w:cstheme="majorHAnsi"/>
          <w:szCs w:val="24"/>
        </w:rPr>
        <w:t>.</w:t>
      </w:r>
      <w:r w:rsidR="00F5467F">
        <w:rPr>
          <w:rFonts w:asciiTheme="majorHAnsi" w:hAnsiTheme="majorHAnsi" w:cstheme="majorHAnsi"/>
          <w:szCs w:val="24"/>
        </w:rPr>
        <w:t xml:space="preserve"> [Online] [Accessed 22 December 2023].</w:t>
      </w:r>
    </w:p>
    <w:p w14:paraId="61C41F20" w14:textId="213BC07D" w:rsidR="00430B60" w:rsidRPr="00815856" w:rsidRDefault="00430B60" w:rsidP="00E67A70">
      <w:pPr>
        <w:rPr>
          <w:rFonts w:asciiTheme="majorHAnsi" w:hAnsiTheme="majorHAnsi" w:cstheme="majorHAnsi"/>
          <w:szCs w:val="24"/>
        </w:rPr>
      </w:pPr>
      <w:r w:rsidRPr="00815856">
        <w:rPr>
          <w:rFonts w:asciiTheme="majorHAnsi" w:hAnsiTheme="majorHAnsi" w:cstheme="majorHAnsi"/>
          <w:szCs w:val="24"/>
        </w:rPr>
        <w:t>W</w:t>
      </w:r>
      <w:r w:rsidR="00D05BD9">
        <w:rPr>
          <w:rFonts w:asciiTheme="majorHAnsi" w:hAnsiTheme="majorHAnsi" w:cstheme="majorHAnsi"/>
          <w:szCs w:val="24"/>
        </w:rPr>
        <w:t>orld Health Organisation</w:t>
      </w:r>
      <w:r w:rsidRPr="00815856">
        <w:rPr>
          <w:rFonts w:asciiTheme="majorHAnsi" w:hAnsiTheme="majorHAnsi" w:cstheme="majorHAnsi"/>
          <w:szCs w:val="24"/>
        </w:rPr>
        <w:t xml:space="preserve"> (2023) </w:t>
      </w:r>
      <w:hyperlink r:id="rId38" w:history="1">
        <w:r w:rsidRPr="00815856">
          <w:rPr>
            <w:rStyle w:val="Hyperlink"/>
            <w:i/>
            <w:iCs/>
            <w:szCs w:val="24"/>
          </w:rPr>
          <w:t>Disability</w:t>
        </w:r>
      </w:hyperlink>
      <w:r w:rsidR="00F5467F">
        <w:rPr>
          <w:rFonts w:asciiTheme="majorHAnsi" w:hAnsiTheme="majorHAnsi" w:cstheme="majorHAnsi"/>
          <w:szCs w:val="24"/>
        </w:rPr>
        <w:t>.</w:t>
      </w:r>
      <w:r w:rsidRPr="00815856">
        <w:rPr>
          <w:rFonts w:asciiTheme="majorHAnsi" w:hAnsiTheme="majorHAnsi" w:cstheme="majorHAnsi"/>
          <w:szCs w:val="24"/>
        </w:rPr>
        <w:t xml:space="preserve"> 7 March</w:t>
      </w:r>
      <w:r w:rsidR="00C4325D">
        <w:rPr>
          <w:rFonts w:asciiTheme="majorHAnsi" w:hAnsiTheme="majorHAnsi" w:cstheme="majorHAnsi"/>
          <w:szCs w:val="24"/>
        </w:rPr>
        <w:t>.</w:t>
      </w:r>
      <w:r w:rsidR="00F5467F">
        <w:rPr>
          <w:rFonts w:asciiTheme="majorHAnsi" w:hAnsiTheme="majorHAnsi" w:cstheme="majorHAnsi"/>
          <w:szCs w:val="24"/>
        </w:rPr>
        <w:t xml:space="preserve"> [Online] [Accessed 22 December 2023].</w:t>
      </w:r>
    </w:p>
    <w:p w14:paraId="32F4DB5D" w14:textId="45F8F1D5" w:rsidR="007F6597" w:rsidRPr="00815856" w:rsidRDefault="009B13A0" w:rsidP="00E67A70">
      <w:pPr>
        <w:rPr>
          <w:rFonts w:asciiTheme="majorHAnsi" w:hAnsiTheme="majorHAnsi" w:cstheme="majorHAnsi"/>
          <w:szCs w:val="24"/>
        </w:rPr>
      </w:pPr>
      <w:r w:rsidRPr="00815856">
        <w:rPr>
          <w:rFonts w:asciiTheme="majorHAnsi" w:hAnsiTheme="majorHAnsi" w:cstheme="majorHAnsi"/>
          <w:szCs w:val="24"/>
        </w:rPr>
        <w:lastRenderedPageBreak/>
        <w:t xml:space="preserve">World Health Organisation (2022) </w:t>
      </w:r>
      <w:hyperlink r:id="rId39" w:history="1">
        <w:r w:rsidRPr="00815856">
          <w:rPr>
            <w:rStyle w:val="Hyperlink"/>
            <w:i/>
            <w:iCs/>
            <w:szCs w:val="24"/>
          </w:rPr>
          <w:t xml:space="preserve">Global </w:t>
        </w:r>
        <w:r w:rsidR="00F5467F">
          <w:rPr>
            <w:rStyle w:val="Hyperlink"/>
            <w:i/>
            <w:iCs/>
            <w:szCs w:val="24"/>
          </w:rPr>
          <w:t>r</w:t>
        </w:r>
        <w:r w:rsidRPr="00815856">
          <w:rPr>
            <w:rStyle w:val="Hyperlink"/>
            <w:i/>
            <w:iCs/>
            <w:szCs w:val="24"/>
          </w:rPr>
          <w:t xml:space="preserve">eport on </w:t>
        </w:r>
        <w:r w:rsidR="00F5467F">
          <w:rPr>
            <w:rStyle w:val="Hyperlink"/>
            <w:i/>
            <w:iCs/>
            <w:szCs w:val="24"/>
          </w:rPr>
          <w:t>h</w:t>
        </w:r>
        <w:r w:rsidRPr="00815856">
          <w:rPr>
            <w:rStyle w:val="Hyperlink"/>
            <w:i/>
            <w:iCs/>
            <w:szCs w:val="24"/>
          </w:rPr>
          <w:t xml:space="preserve">ealth </w:t>
        </w:r>
        <w:r w:rsidR="00F5467F">
          <w:rPr>
            <w:rStyle w:val="Hyperlink"/>
            <w:i/>
            <w:iCs/>
            <w:szCs w:val="24"/>
          </w:rPr>
          <w:t>e</w:t>
        </w:r>
        <w:r w:rsidRPr="00815856">
          <w:rPr>
            <w:rStyle w:val="Hyperlink"/>
            <w:i/>
            <w:iCs/>
            <w:szCs w:val="24"/>
          </w:rPr>
          <w:t xml:space="preserve">quity for </w:t>
        </w:r>
        <w:r w:rsidR="00F5467F">
          <w:rPr>
            <w:rStyle w:val="Hyperlink"/>
            <w:i/>
            <w:iCs/>
            <w:szCs w:val="24"/>
          </w:rPr>
          <w:t>pe</w:t>
        </w:r>
        <w:r w:rsidRPr="00815856">
          <w:rPr>
            <w:rStyle w:val="Hyperlink"/>
            <w:i/>
            <w:iCs/>
            <w:szCs w:val="24"/>
          </w:rPr>
          <w:t xml:space="preserve">rsons with </w:t>
        </w:r>
        <w:r w:rsidR="00F5467F">
          <w:rPr>
            <w:rStyle w:val="Hyperlink"/>
            <w:i/>
            <w:iCs/>
            <w:szCs w:val="24"/>
          </w:rPr>
          <w:t>d</w:t>
        </w:r>
        <w:r w:rsidRPr="00815856">
          <w:rPr>
            <w:rStyle w:val="Hyperlink"/>
            <w:i/>
            <w:iCs/>
            <w:szCs w:val="24"/>
          </w:rPr>
          <w:t>isabilities: Executive Summary</w:t>
        </w:r>
      </w:hyperlink>
      <w:r w:rsidR="00F5467F">
        <w:rPr>
          <w:rFonts w:asciiTheme="majorHAnsi" w:hAnsiTheme="majorHAnsi" w:cstheme="majorHAnsi"/>
          <w:szCs w:val="24"/>
        </w:rPr>
        <w:t>.</w:t>
      </w:r>
      <w:r w:rsidRPr="00815856">
        <w:rPr>
          <w:rFonts w:asciiTheme="majorHAnsi" w:hAnsiTheme="majorHAnsi" w:cstheme="majorHAnsi"/>
          <w:szCs w:val="24"/>
        </w:rPr>
        <w:t xml:space="preserve"> Geneva: World Health Organisation</w:t>
      </w:r>
      <w:r w:rsidR="00F5467F">
        <w:rPr>
          <w:rFonts w:asciiTheme="majorHAnsi" w:hAnsiTheme="majorHAnsi" w:cstheme="majorHAnsi"/>
          <w:szCs w:val="24"/>
        </w:rPr>
        <w:t>.</w:t>
      </w:r>
    </w:p>
    <w:p w14:paraId="37F89047" w14:textId="331556B4" w:rsidR="00C17A5A" w:rsidRPr="00815856" w:rsidRDefault="00D05BD9">
      <w:pPr>
        <w:rPr>
          <w:rFonts w:asciiTheme="majorHAnsi" w:hAnsiTheme="majorHAnsi" w:cstheme="majorHAnsi"/>
          <w:szCs w:val="24"/>
        </w:rPr>
      </w:pPr>
      <w:r w:rsidRPr="00107A9B">
        <w:rPr>
          <w:rFonts w:asciiTheme="majorHAnsi" w:hAnsiTheme="majorHAnsi" w:cstheme="majorHAnsi"/>
          <w:szCs w:val="24"/>
        </w:rPr>
        <w:t>W</w:t>
      </w:r>
      <w:r>
        <w:rPr>
          <w:rFonts w:asciiTheme="majorHAnsi" w:hAnsiTheme="majorHAnsi" w:cstheme="majorHAnsi"/>
          <w:szCs w:val="24"/>
        </w:rPr>
        <w:t>orld Health Organisation</w:t>
      </w:r>
      <w:r w:rsidR="007F6597" w:rsidRPr="00E67A70">
        <w:rPr>
          <w:rFonts w:asciiTheme="majorHAnsi" w:hAnsiTheme="majorHAnsi" w:cstheme="majorHAnsi"/>
          <w:szCs w:val="24"/>
        </w:rPr>
        <w:t xml:space="preserve"> (2002) </w:t>
      </w:r>
      <w:hyperlink r:id="rId40" w:history="1">
        <w:r w:rsidR="00F5467F" w:rsidRPr="00815856">
          <w:rPr>
            <w:rStyle w:val="Hyperlink"/>
            <w:i/>
            <w:iCs/>
            <w:szCs w:val="24"/>
          </w:rPr>
          <w:t xml:space="preserve">Towards a </w:t>
        </w:r>
        <w:r w:rsidR="00F5467F">
          <w:rPr>
            <w:rStyle w:val="Hyperlink"/>
            <w:i/>
            <w:iCs/>
            <w:szCs w:val="24"/>
          </w:rPr>
          <w:t>c</w:t>
        </w:r>
        <w:r w:rsidR="00F5467F" w:rsidRPr="00815856">
          <w:rPr>
            <w:rStyle w:val="Hyperlink"/>
            <w:i/>
            <w:iCs/>
            <w:szCs w:val="24"/>
          </w:rPr>
          <w:t xml:space="preserve">ommon </w:t>
        </w:r>
        <w:r w:rsidR="00F5467F">
          <w:rPr>
            <w:rStyle w:val="Hyperlink"/>
            <w:i/>
            <w:iCs/>
            <w:szCs w:val="24"/>
          </w:rPr>
          <w:t>l</w:t>
        </w:r>
        <w:r w:rsidR="00F5467F" w:rsidRPr="00815856">
          <w:rPr>
            <w:rStyle w:val="Hyperlink"/>
            <w:i/>
            <w:iCs/>
            <w:szCs w:val="24"/>
          </w:rPr>
          <w:t xml:space="preserve">anguage for </w:t>
        </w:r>
        <w:r w:rsidR="00F5467F">
          <w:rPr>
            <w:rStyle w:val="Hyperlink"/>
            <w:i/>
            <w:iCs/>
            <w:szCs w:val="24"/>
          </w:rPr>
          <w:t>f</w:t>
        </w:r>
        <w:r w:rsidR="00F5467F" w:rsidRPr="00815856">
          <w:rPr>
            <w:rStyle w:val="Hyperlink"/>
            <w:i/>
            <w:iCs/>
            <w:szCs w:val="24"/>
          </w:rPr>
          <w:t xml:space="preserve">unctioning, </w:t>
        </w:r>
        <w:r w:rsidR="00F5467F">
          <w:rPr>
            <w:rStyle w:val="Hyperlink"/>
            <w:i/>
            <w:iCs/>
            <w:szCs w:val="24"/>
          </w:rPr>
          <w:t>d</w:t>
        </w:r>
        <w:r w:rsidR="00F5467F" w:rsidRPr="00815856">
          <w:rPr>
            <w:rStyle w:val="Hyperlink"/>
            <w:i/>
            <w:iCs/>
            <w:szCs w:val="24"/>
          </w:rPr>
          <w:t xml:space="preserve">isability and </w:t>
        </w:r>
        <w:r w:rsidR="00F5467F">
          <w:rPr>
            <w:rStyle w:val="Hyperlink"/>
            <w:i/>
            <w:iCs/>
            <w:szCs w:val="24"/>
          </w:rPr>
          <w:t>h</w:t>
        </w:r>
        <w:r w:rsidR="00F5467F" w:rsidRPr="00815856">
          <w:rPr>
            <w:rStyle w:val="Hyperlink"/>
            <w:i/>
            <w:iCs/>
            <w:szCs w:val="24"/>
          </w:rPr>
          <w:t>ealth, ICF</w:t>
        </w:r>
      </w:hyperlink>
      <w:r w:rsidR="00F5467F">
        <w:rPr>
          <w:szCs w:val="24"/>
        </w:rPr>
        <w:t>.</w:t>
      </w:r>
      <w:r w:rsidR="007F6597" w:rsidRPr="00815856">
        <w:rPr>
          <w:rFonts w:asciiTheme="majorHAnsi" w:hAnsiTheme="majorHAnsi" w:cstheme="majorHAnsi"/>
          <w:szCs w:val="24"/>
        </w:rPr>
        <w:t xml:space="preserve"> Geneva: WHO</w:t>
      </w:r>
      <w:r w:rsidR="007F6597" w:rsidRPr="00E67A70">
        <w:rPr>
          <w:rFonts w:asciiTheme="majorHAnsi" w:hAnsiTheme="majorHAnsi" w:cstheme="majorHAnsi"/>
          <w:szCs w:val="24"/>
        </w:rPr>
        <w:t>, WHO/EIP/GPE/CAS/01.3</w:t>
      </w:r>
      <w:r>
        <w:rPr>
          <w:rFonts w:asciiTheme="majorHAnsi" w:hAnsiTheme="majorHAnsi" w:cstheme="majorHAnsi"/>
          <w:szCs w:val="24"/>
        </w:rPr>
        <w:t>.</w:t>
      </w:r>
      <w:r w:rsidR="007F6597" w:rsidRPr="00E67A70">
        <w:rPr>
          <w:rFonts w:asciiTheme="majorHAnsi" w:hAnsiTheme="majorHAnsi" w:cstheme="majorHAnsi"/>
          <w:szCs w:val="24"/>
        </w:rPr>
        <w:t xml:space="preserve"> </w:t>
      </w:r>
    </w:p>
    <w:sectPr w:rsidR="00C17A5A" w:rsidRPr="00815856" w:rsidSect="009C1E9C">
      <w:headerReference w:type="even" r:id="rId41"/>
      <w:headerReference w:type="default" r:id="rId42"/>
      <w:footerReference w:type="even" r:id="rId43"/>
      <w:footerReference w:type="default" r:id="rId44"/>
      <w:headerReference w:type="first" r:id="rId45"/>
      <w:footerReference w:type="first" r:id="rId46"/>
      <w:pgSz w:w="11900" w:h="16840"/>
      <w:pgMar w:top="1440" w:right="1440" w:bottom="1440" w:left="144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B7F86" w14:textId="77777777" w:rsidR="005641DF" w:rsidRDefault="005641DF">
      <w:pPr>
        <w:spacing w:after="0" w:line="240" w:lineRule="auto"/>
      </w:pPr>
      <w:r>
        <w:separator/>
      </w:r>
    </w:p>
  </w:endnote>
  <w:endnote w:type="continuationSeparator" w:id="0">
    <w:p w14:paraId="3D8E6A67" w14:textId="77777777" w:rsidR="005641DF" w:rsidRDefault="00564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rlito">
    <w:altName w:val="Calibri"/>
    <w:panose1 w:val="020F0502020204030204"/>
    <w:charset w:val="00"/>
    <w:family w:val="swiss"/>
    <w:pitch w:val="variable"/>
    <w:sig w:usb0="E10002FF" w:usb1="5000ECFF" w:usb2="00000009" w:usb3="00000000" w:csb0="0000019F" w:csb1="00000000"/>
  </w:font>
  <w:font w:name="DejaVu Sans">
    <w:altName w:val="Verdana"/>
    <w:panose1 w:val="020B0603030804020204"/>
    <w:charset w:val="00"/>
    <w:family w:val="swiss"/>
    <w:pitch w:val="variable"/>
    <w:sig w:usb0="E7002EFF" w:usb1="D200FDFF" w:usb2="0A246029" w:usb3="00000000" w:csb0="000001FF" w:csb1="00000000"/>
  </w:font>
  <w:font w:name="Lato">
    <w:altName w:val="Calibri"/>
    <w:charset w:val="00"/>
    <w:family w:val="swiss"/>
    <w:pitch w:val="variable"/>
    <w:sig w:usb0="00000001"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Lato Light">
    <w:altName w:val="Calibri"/>
    <w:charset w:val="00"/>
    <w:family w:val="swiss"/>
    <w:pitch w:val="variable"/>
    <w:sig w:usb0="00000001" w:usb1="5000ECFF" w:usb2="00000021" w:usb3="00000000" w:csb0="0000019F" w:csb1="00000000"/>
  </w:font>
  <w:font w:name="TitilliumWeb-Bold">
    <w:altName w:val="Calibri"/>
    <w:panose1 w:val="00000000000000000000"/>
    <w:charset w:val="00"/>
    <w:family w:val="swiss"/>
    <w:notTrueType/>
    <w:pitch w:val="default"/>
    <w:sig w:usb0="00000003" w:usb1="00000000" w:usb2="00000000" w:usb3="00000000" w:csb0="00000001" w:csb1="00000000"/>
  </w:font>
  <w:font w:name="TitilliumWeb-Regular">
    <w:altName w:val="Calibri"/>
    <w:panose1 w:val="00000000000000000000"/>
    <w:charset w:val="00"/>
    <w:family w:val="swiss"/>
    <w:notTrueType/>
    <w:pitch w:val="default"/>
    <w:sig w:usb0="00000003" w:usb1="00000000" w:usb2="00000000" w:usb3="00000000" w:csb0="00000001" w:csb1="00000000"/>
  </w:font>
  <w:font w:name="Lato Medium">
    <w:altName w:val="Calibri"/>
    <w:charset w:val="00"/>
    <w:family w:val="swiss"/>
    <w:pitch w:val="variable"/>
    <w:sig w:usb0="00000001" w:usb1="5000ECFF" w:usb2="00000021" w:usb3="00000000" w:csb0="0000019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17F02" w14:textId="77777777" w:rsidR="00A225FE" w:rsidRDefault="00A225FE">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514214D1" w14:textId="77777777" w:rsidR="00A225FE" w:rsidRDefault="00A225FE">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C40B4" w14:textId="26C080EA" w:rsidR="00A225FE" w:rsidRDefault="00A225FE">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0A39">
      <w:rPr>
        <w:noProof/>
        <w:color w:val="000000"/>
      </w:rPr>
      <w:t>15</w:t>
    </w:r>
    <w:r>
      <w:rPr>
        <w:color w:val="000000"/>
      </w:rPr>
      <w:fldChar w:fldCharType="end"/>
    </w:r>
  </w:p>
  <w:p w14:paraId="160ADCFC" w14:textId="77777777" w:rsidR="00A225FE" w:rsidRDefault="00A225FE">
    <w:pPr>
      <w:pBdr>
        <w:top w:val="nil"/>
        <w:left w:val="nil"/>
        <w:bottom w:val="nil"/>
        <w:right w:val="nil"/>
        <w:between w:val="nil"/>
      </w:pBdr>
      <w:tabs>
        <w:tab w:val="center" w:pos="4513"/>
        <w:tab w:val="right" w:pos="9026"/>
      </w:tabs>
      <w:spacing w:after="0"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782C1" w14:textId="77777777" w:rsidR="00F93B7A" w:rsidRDefault="00F93B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3EF65" w14:textId="77777777" w:rsidR="005641DF" w:rsidRDefault="005641DF">
      <w:pPr>
        <w:spacing w:after="0" w:line="240" w:lineRule="auto"/>
      </w:pPr>
      <w:r>
        <w:separator/>
      </w:r>
    </w:p>
  </w:footnote>
  <w:footnote w:type="continuationSeparator" w:id="0">
    <w:p w14:paraId="29B36C4A" w14:textId="77777777" w:rsidR="005641DF" w:rsidRDefault="00564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90431" w14:textId="77777777" w:rsidR="00F93B7A" w:rsidRDefault="00F93B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236C5" w14:textId="4F0100D3" w:rsidR="00A225FE" w:rsidRDefault="00A225FE" w:rsidP="00EB6E1D">
    <w:pPr>
      <w:spacing w:before="100" w:beforeAutospacing="1" w:after="100" w:afterAutospacing="1" w:line="240" w:lineRule="auto"/>
      <w:rPr>
        <w:rFonts w:ascii="Times New Roman" w:eastAsia="Times New Roman" w:hAnsi="Times New Roman" w:cs="Times New Roman"/>
        <w:noProof/>
        <w:szCs w:val="24"/>
        <w:lang w:eastAsia="en-US"/>
      </w:rPr>
    </w:pPr>
  </w:p>
  <w:p w14:paraId="08EE1830" w14:textId="729CE77B" w:rsidR="00A225FE" w:rsidRDefault="00F93B7A" w:rsidP="00EB6E1D">
    <w:pPr>
      <w:pBdr>
        <w:top w:val="nil"/>
        <w:left w:val="nil"/>
        <w:bottom w:val="nil"/>
        <w:right w:val="nil"/>
        <w:between w:val="nil"/>
      </w:pBdr>
      <w:tabs>
        <w:tab w:val="left" w:pos="710"/>
        <w:tab w:val="center" w:pos="4513"/>
        <w:tab w:val="right" w:pos="9026"/>
      </w:tabs>
      <w:spacing w:after="0" w:line="240" w:lineRule="auto"/>
      <w:rPr>
        <w:noProof/>
        <w:color w:val="000000"/>
        <w:lang w:eastAsia="en-US"/>
      </w:rPr>
    </w:pPr>
    <w:r w:rsidRPr="00F93B7A">
      <w:rPr>
        <w:b/>
        <w:bCs/>
        <w:noProof/>
        <w:sz w:val="40"/>
        <w:szCs w:val="40"/>
        <w:lang w:eastAsia="en-US"/>
      </w:rPr>
      <w:drawing>
        <wp:anchor distT="0" distB="0" distL="114300" distR="114300" simplePos="0" relativeHeight="251663360" behindDoc="0" locked="0" layoutInCell="1" allowOverlap="1" wp14:anchorId="1F67E3FB" wp14:editId="5440F052">
          <wp:simplePos x="0" y="0"/>
          <wp:positionH relativeFrom="column">
            <wp:posOffset>5258435</wp:posOffset>
          </wp:positionH>
          <wp:positionV relativeFrom="paragraph">
            <wp:posOffset>157138</wp:posOffset>
          </wp:positionV>
          <wp:extent cx="1085215" cy="332105"/>
          <wp:effectExtent l="0" t="0" r="0" b="0"/>
          <wp:wrapSquare wrapText="bothSides"/>
          <wp:docPr id="72718273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82737"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85215" cy="332105"/>
                  </a:xfrm>
                  <a:prstGeom prst="rect">
                    <a:avLst/>
                  </a:prstGeom>
                </pic:spPr>
              </pic:pic>
            </a:graphicData>
          </a:graphic>
          <wp14:sizeRelH relativeFrom="page">
            <wp14:pctWidth>0</wp14:pctWidth>
          </wp14:sizeRelH>
          <wp14:sizeRelV relativeFrom="page">
            <wp14:pctHeight>0</wp14:pctHeight>
          </wp14:sizeRelV>
        </wp:anchor>
      </w:drawing>
    </w:r>
    <w:r>
      <w:rPr>
        <w:noProof/>
        <w:color w:val="000000"/>
        <w:lang w:eastAsia="en-US"/>
      </w:rPr>
      <w:drawing>
        <wp:anchor distT="0" distB="0" distL="114300" distR="114300" simplePos="0" relativeHeight="251661312" behindDoc="0" locked="0" layoutInCell="1" allowOverlap="1" wp14:anchorId="33A0DE5D" wp14:editId="65D2F412">
          <wp:simplePos x="0" y="0"/>
          <wp:positionH relativeFrom="column">
            <wp:posOffset>4062437</wp:posOffset>
          </wp:positionH>
          <wp:positionV relativeFrom="paragraph">
            <wp:posOffset>71120</wp:posOffset>
          </wp:positionV>
          <wp:extent cx="1036955" cy="481330"/>
          <wp:effectExtent l="0" t="0" r="0" b="0"/>
          <wp:wrapSquare wrapText="bothSides"/>
          <wp:docPr id="3" name="image1.png" descr="University of York logo"/>
          <wp:cNvGraphicFramePr/>
          <a:graphic xmlns:a="http://schemas.openxmlformats.org/drawingml/2006/main">
            <a:graphicData uri="http://schemas.openxmlformats.org/drawingml/2006/picture">
              <pic:pic xmlns:pic="http://schemas.openxmlformats.org/drawingml/2006/picture">
                <pic:nvPicPr>
                  <pic:cNvPr id="3" name="image1.png" descr="University of York logo"/>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1036955" cy="481330"/>
                  </a:xfrm>
                  <a:prstGeom prst="rect">
                    <a:avLst/>
                  </a:prstGeom>
                  <a:ln/>
                </pic:spPr>
              </pic:pic>
            </a:graphicData>
          </a:graphic>
          <wp14:sizeRelH relativeFrom="page">
            <wp14:pctWidth>0</wp14:pctWidth>
          </wp14:sizeRelH>
          <wp14:sizeRelV relativeFrom="page">
            <wp14:pctHeight>0</wp14:pctHeight>
          </wp14:sizeRelV>
        </wp:anchor>
      </w:drawing>
    </w:r>
    <w:r>
      <w:rPr>
        <w:noProof/>
        <w:color w:val="000000"/>
        <w:lang w:eastAsia="en-US"/>
      </w:rPr>
      <w:drawing>
        <wp:anchor distT="0" distB="0" distL="114300" distR="114300" simplePos="0" relativeHeight="251662336" behindDoc="0" locked="0" layoutInCell="1" allowOverlap="1" wp14:anchorId="4DC41B46" wp14:editId="451C384F">
          <wp:simplePos x="0" y="0"/>
          <wp:positionH relativeFrom="column">
            <wp:posOffset>2751797</wp:posOffset>
          </wp:positionH>
          <wp:positionV relativeFrom="paragraph">
            <wp:posOffset>200025</wp:posOffset>
          </wp:positionV>
          <wp:extent cx="1195705" cy="362585"/>
          <wp:effectExtent l="0" t="0" r="0" b="5715"/>
          <wp:wrapSquare wrapText="bothSides"/>
          <wp:docPr id="2" name="image3.png" descr="Durham University logo"/>
          <wp:cNvGraphicFramePr/>
          <a:graphic xmlns:a="http://schemas.openxmlformats.org/drawingml/2006/main">
            <a:graphicData uri="http://schemas.openxmlformats.org/drawingml/2006/picture">
              <pic:pic xmlns:pic="http://schemas.openxmlformats.org/drawingml/2006/picture">
                <pic:nvPicPr>
                  <pic:cNvPr id="2" name="image3.png" descr="Durham University logo"/>
                  <pic:cNvPicPr preferRelativeResize="0"/>
                </pic:nvPicPr>
                <pic:blipFill rotWithShape="1">
                  <a:blip r:embed="rId3">
                    <a:extLst>
                      <a:ext uri="{28A0092B-C50C-407E-A947-70E740481C1C}">
                        <a14:useLocalDpi xmlns:a14="http://schemas.microsoft.com/office/drawing/2010/main" val="0"/>
                      </a:ext>
                    </a:extLst>
                  </a:blip>
                  <a:srcRect t="21765" b="22005"/>
                  <a:stretch/>
                </pic:blipFill>
                <pic:spPr bwMode="auto">
                  <a:xfrm>
                    <a:off x="0" y="0"/>
                    <a:ext cx="1195705" cy="362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Cs w:val="24"/>
        <w:lang w:eastAsia="en-US"/>
      </w:rPr>
      <w:drawing>
        <wp:anchor distT="0" distB="0" distL="114300" distR="114300" simplePos="0" relativeHeight="251660288" behindDoc="0" locked="0" layoutInCell="1" allowOverlap="1" wp14:anchorId="41F954CD" wp14:editId="4268F4AD">
          <wp:simplePos x="0" y="0"/>
          <wp:positionH relativeFrom="column">
            <wp:posOffset>1505927</wp:posOffset>
          </wp:positionH>
          <wp:positionV relativeFrom="paragraph">
            <wp:posOffset>196215</wp:posOffset>
          </wp:positionV>
          <wp:extent cx="1104900" cy="353695"/>
          <wp:effectExtent l="0" t="0" r="0" b="190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ak Foundation Logo.jpg"/>
                  <pic:cNvPicPr/>
                </pic:nvPicPr>
                <pic:blipFill>
                  <a:blip r:embed="rId4">
                    <a:extLst>
                      <a:ext uri="{28A0092B-C50C-407E-A947-70E740481C1C}">
                        <a14:useLocalDpi xmlns:a14="http://schemas.microsoft.com/office/drawing/2010/main" val="0"/>
                      </a:ext>
                    </a:extLst>
                  </a:blip>
                  <a:stretch>
                    <a:fillRect/>
                  </a:stretch>
                </pic:blipFill>
                <pic:spPr>
                  <a:xfrm>
                    <a:off x="0" y="0"/>
                    <a:ext cx="1104900" cy="35369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Cs w:val="24"/>
        <w:lang w:eastAsia="en-US"/>
      </w:rPr>
      <w:drawing>
        <wp:anchor distT="0" distB="0" distL="114300" distR="114300" simplePos="0" relativeHeight="251659264" behindDoc="0" locked="0" layoutInCell="1" allowOverlap="1" wp14:anchorId="637EFAC7" wp14:editId="4609B0F4">
          <wp:simplePos x="0" y="0"/>
          <wp:positionH relativeFrom="column">
            <wp:posOffset>429504</wp:posOffset>
          </wp:positionH>
          <wp:positionV relativeFrom="paragraph">
            <wp:posOffset>201881</wp:posOffset>
          </wp:positionV>
          <wp:extent cx="940435" cy="327025"/>
          <wp:effectExtent l="0" t="0" r="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ida-3094809438.png"/>
                  <pic:cNvPicPr/>
                </pic:nvPicPr>
                <pic:blipFill rotWithShape="1">
                  <a:blip r:embed="rId5">
                    <a:extLst>
                      <a:ext uri="{28A0092B-C50C-407E-A947-70E740481C1C}">
                        <a14:useLocalDpi xmlns:a14="http://schemas.microsoft.com/office/drawing/2010/main" val="0"/>
                      </a:ext>
                    </a:extLst>
                  </a:blip>
                  <a:srcRect t="30461" b="34739"/>
                  <a:stretch/>
                </pic:blipFill>
                <pic:spPr bwMode="auto">
                  <a:xfrm>
                    <a:off x="0" y="0"/>
                    <a:ext cx="940435" cy="327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6E1D">
      <w:rPr>
        <w:rFonts w:ascii="Times New Roman" w:eastAsia="Times New Roman" w:hAnsi="Times New Roman" w:cs="Times New Roman"/>
        <w:noProof/>
        <w:szCs w:val="24"/>
        <w:lang w:eastAsia="en-US"/>
      </w:rPr>
      <w:drawing>
        <wp:anchor distT="0" distB="0" distL="114300" distR="114300" simplePos="0" relativeHeight="251658240" behindDoc="1" locked="0" layoutInCell="1" allowOverlap="1" wp14:anchorId="40AAF62E" wp14:editId="5C2899DE">
          <wp:simplePos x="0" y="0"/>
          <wp:positionH relativeFrom="margin">
            <wp:posOffset>-398585</wp:posOffset>
          </wp:positionH>
          <wp:positionV relativeFrom="paragraph">
            <wp:posOffset>159385</wp:posOffset>
          </wp:positionV>
          <wp:extent cx="596900" cy="578900"/>
          <wp:effectExtent l="0" t="0" r="0" b="5715"/>
          <wp:wrapSquare wrapText="bothSides"/>
          <wp:docPr id="4" name="Picture 4" descr="C:\Users\sabina.escobar\AppData\Local\Packages\Microsoft.Windows.Photos_8wekyb3d8bbwe\TempState\ShareServiceTempFolder\PI_prima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bina.escobar\AppData\Local\Packages\Microsoft.Windows.Photos_8wekyb3d8bbwe\TempState\ShareServiceTempFolder\PI_primarylogo.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6900" cy="578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25FE">
      <w:rPr>
        <w:color w:val="000000"/>
      </w:rPr>
      <w:t xml:space="preserve">        </w:t>
    </w:r>
    <w:r w:rsidR="00A225FE">
      <w:rPr>
        <w:color w:val="000000"/>
      </w:rPr>
      <w:tab/>
    </w:r>
    <w:r w:rsidR="00A225FE">
      <w:rPr>
        <w:rFonts w:ascii="Times New Roman" w:eastAsia="Times New Roman" w:hAnsi="Times New Roman" w:cs="Times New Roman"/>
        <w:noProof/>
        <w:szCs w:val="24"/>
        <w:lang w:eastAsia="en-US"/>
      </w:rPr>
      <w:t xml:space="preserve">                </w:t>
    </w:r>
    <w:r w:rsidR="00A225FE">
      <w:rPr>
        <w:color w:val="000000"/>
      </w:rPr>
      <w:t xml:space="preserve"> </w:t>
    </w:r>
    <w:r w:rsidR="00A225FE">
      <w:rPr>
        <w:noProof/>
        <w:color w:val="000000"/>
        <w:lang w:eastAsia="en-US"/>
      </w:rPr>
      <w:t xml:space="preserve">    </w:t>
    </w:r>
    <w:r w:rsidR="00A225FE">
      <w:rPr>
        <w:color w:val="000000"/>
      </w:rPr>
      <w:t xml:space="preserve">  </w:t>
    </w:r>
    <w:r w:rsidR="00A225FE">
      <w:rPr>
        <w:noProof/>
        <w:color w:val="000000"/>
        <w:lang w:eastAsia="en-US"/>
      </w:rPr>
      <w:t xml:space="preserve"> </w:t>
    </w:r>
    <w:r w:rsidRPr="00F93B7A">
      <w:rPr>
        <w:b/>
        <w:bCs/>
        <w:sz w:val="40"/>
        <w:szCs w:val="40"/>
        <w:lang w:val="en-GB"/>
      </w:rPr>
      <w:t xml:space="preserve"> </w:t>
    </w:r>
  </w:p>
  <w:p w14:paraId="29E56152" w14:textId="104AB8B9" w:rsidR="00A225FE" w:rsidRDefault="00A225FE" w:rsidP="00EB6E1D">
    <w:pPr>
      <w:pBdr>
        <w:top w:val="nil"/>
        <w:left w:val="nil"/>
        <w:bottom w:val="nil"/>
        <w:right w:val="nil"/>
        <w:between w:val="nil"/>
      </w:pBdr>
      <w:tabs>
        <w:tab w:val="left" w:pos="710"/>
        <w:tab w:val="center" w:pos="4513"/>
        <w:tab w:val="right" w:pos="9026"/>
      </w:tabs>
      <w:spacing w:after="0" w:line="240" w:lineRule="auto"/>
      <w:rPr>
        <w:color w:val="000000"/>
      </w:rPr>
    </w:pPr>
    <w:r>
      <w:rPr>
        <w:color w:val="000000"/>
      </w:rPr>
      <w:tab/>
      <w:t xml:space="preserve">                      </w:t>
    </w:r>
  </w:p>
  <w:p w14:paraId="5FD351F1" w14:textId="31CDB63A" w:rsidR="00A225FE" w:rsidRDefault="00A225FE">
    <w:pPr>
      <w:pBdr>
        <w:top w:val="nil"/>
        <w:left w:val="nil"/>
        <w:bottom w:val="nil"/>
        <w:right w:val="nil"/>
        <w:between w:val="nil"/>
      </w:pBdr>
      <w:tabs>
        <w:tab w:val="center" w:pos="4513"/>
        <w:tab w:val="right" w:pos="9026"/>
      </w:tabs>
      <w:spacing w:after="0" w:line="240" w:lineRule="auto"/>
      <w:rPr>
        <w:color w:val="000000"/>
      </w:rPr>
    </w:pPr>
  </w:p>
  <w:p w14:paraId="48FB6B82" w14:textId="77777777" w:rsidR="00A225FE" w:rsidRDefault="00A225FE">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48F44" w14:textId="77777777" w:rsidR="00F93B7A" w:rsidRDefault="00F93B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B659A"/>
    <w:multiLevelType w:val="hybridMultilevel"/>
    <w:tmpl w:val="33780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149C7"/>
    <w:multiLevelType w:val="hybridMultilevel"/>
    <w:tmpl w:val="1980A6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B802A2"/>
    <w:multiLevelType w:val="hybridMultilevel"/>
    <w:tmpl w:val="2DAEC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602D4F"/>
    <w:multiLevelType w:val="multilevel"/>
    <w:tmpl w:val="BEDC78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2E106C"/>
    <w:multiLevelType w:val="multilevel"/>
    <w:tmpl w:val="60D89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4E3760"/>
    <w:multiLevelType w:val="hybridMultilevel"/>
    <w:tmpl w:val="42368F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93723D4"/>
    <w:multiLevelType w:val="hybridMultilevel"/>
    <w:tmpl w:val="041AC6B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9622ECC"/>
    <w:multiLevelType w:val="hybridMultilevel"/>
    <w:tmpl w:val="0C1E3FF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B5E35B3"/>
    <w:multiLevelType w:val="multilevel"/>
    <w:tmpl w:val="816A41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C106A26"/>
    <w:multiLevelType w:val="hybridMultilevel"/>
    <w:tmpl w:val="245A1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997DC5"/>
    <w:multiLevelType w:val="multilevel"/>
    <w:tmpl w:val="9E329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7625B6"/>
    <w:multiLevelType w:val="multilevel"/>
    <w:tmpl w:val="FF26FE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F7F3DA1"/>
    <w:multiLevelType w:val="multilevel"/>
    <w:tmpl w:val="066A707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11CB4377"/>
    <w:multiLevelType w:val="multilevel"/>
    <w:tmpl w:val="D5B064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4F31A3"/>
    <w:multiLevelType w:val="hybridMultilevel"/>
    <w:tmpl w:val="D77EB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01129A"/>
    <w:multiLevelType w:val="hybridMultilevel"/>
    <w:tmpl w:val="7F488AC6"/>
    <w:lvl w:ilvl="0" w:tplc="451A7F0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856D26"/>
    <w:multiLevelType w:val="hybridMultilevel"/>
    <w:tmpl w:val="42645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587CA7"/>
    <w:multiLevelType w:val="hybridMultilevel"/>
    <w:tmpl w:val="75B64CA6"/>
    <w:lvl w:ilvl="0" w:tplc="B66268EA">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1EBD7531"/>
    <w:multiLevelType w:val="multilevel"/>
    <w:tmpl w:val="2FECD56C"/>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1FAC3746"/>
    <w:multiLevelType w:val="hybridMultilevel"/>
    <w:tmpl w:val="CC8466B2"/>
    <w:lvl w:ilvl="0" w:tplc="08090001">
      <w:start w:val="1"/>
      <w:numFmt w:val="bullet"/>
      <w:lvlText w:val=""/>
      <w:lvlJc w:val="left"/>
      <w:pPr>
        <w:ind w:left="720" w:hanging="360"/>
      </w:pPr>
      <w:rPr>
        <w:rFonts w:ascii="Symbol" w:hAnsi="Symbol" w:hint="default"/>
      </w:rPr>
    </w:lvl>
    <w:lvl w:ilvl="1" w:tplc="19C62152">
      <w:start w:val="2"/>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0801400"/>
    <w:multiLevelType w:val="hybridMultilevel"/>
    <w:tmpl w:val="797E6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911421"/>
    <w:multiLevelType w:val="multilevel"/>
    <w:tmpl w:val="D6AAE1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5376C22"/>
    <w:multiLevelType w:val="multilevel"/>
    <w:tmpl w:val="29CCE5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5BD6FC9"/>
    <w:multiLevelType w:val="multilevel"/>
    <w:tmpl w:val="86863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6D20EE5"/>
    <w:multiLevelType w:val="hybridMultilevel"/>
    <w:tmpl w:val="38CA1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F65514"/>
    <w:multiLevelType w:val="multilevel"/>
    <w:tmpl w:val="F294A1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76C19AA"/>
    <w:multiLevelType w:val="hybridMultilevel"/>
    <w:tmpl w:val="F4D8843C"/>
    <w:lvl w:ilvl="0" w:tplc="9D38FD8E">
      <w:start w:val="1"/>
      <w:numFmt w:val="decimal"/>
      <w:lvlText w:val="%1."/>
      <w:lvlJc w:val="left"/>
      <w:pPr>
        <w:ind w:left="720" w:hanging="360"/>
      </w:pPr>
      <w:rPr>
        <w:rFonts w:asciiTheme="majorHAnsi" w:eastAsia="Calibri" w:hAnsiTheme="majorHAns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9874948"/>
    <w:multiLevelType w:val="hybridMultilevel"/>
    <w:tmpl w:val="02EC6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A4F414F"/>
    <w:multiLevelType w:val="hybridMultilevel"/>
    <w:tmpl w:val="468AA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A92814"/>
    <w:multiLevelType w:val="hybridMultilevel"/>
    <w:tmpl w:val="992C951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D7A54AE"/>
    <w:multiLevelType w:val="hybridMultilevel"/>
    <w:tmpl w:val="BE9AC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8376C6"/>
    <w:multiLevelType w:val="hybridMultilevel"/>
    <w:tmpl w:val="5CC20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0E1B1F"/>
    <w:multiLevelType w:val="hybridMultilevel"/>
    <w:tmpl w:val="EB36F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7284290"/>
    <w:multiLevelType w:val="hybridMultilevel"/>
    <w:tmpl w:val="0C0ECBF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D714CD4"/>
    <w:multiLevelType w:val="hybridMultilevel"/>
    <w:tmpl w:val="17240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E086DE8"/>
    <w:multiLevelType w:val="multilevel"/>
    <w:tmpl w:val="4A5869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5644CE7"/>
    <w:multiLevelType w:val="hybridMultilevel"/>
    <w:tmpl w:val="1C345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285876"/>
    <w:multiLevelType w:val="multilevel"/>
    <w:tmpl w:val="ED825636"/>
    <w:lvl w:ilvl="0">
      <w:start w:val="2"/>
      <w:numFmt w:val="decimal"/>
      <w:lvlText w:val="%1"/>
      <w:lvlJc w:val="left"/>
      <w:pPr>
        <w:ind w:left="440" w:hanging="440"/>
      </w:pPr>
    </w:lvl>
    <w:lvl w:ilvl="1">
      <w:start w:val="1"/>
      <w:numFmt w:val="decimal"/>
      <w:lvlText w:val="%1.%2"/>
      <w:lvlJc w:val="left"/>
      <w:pPr>
        <w:ind w:left="440" w:hanging="4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8" w15:restartNumberingAfterBreak="0">
    <w:nsid w:val="4D5202E9"/>
    <w:multiLevelType w:val="hybridMultilevel"/>
    <w:tmpl w:val="F96EB2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874962"/>
    <w:multiLevelType w:val="multilevel"/>
    <w:tmpl w:val="122C92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50DC51B5"/>
    <w:multiLevelType w:val="multilevel"/>
    <w:tmpl w:val="B110649E"/>
    <w:lvl w:ilvl="0">
      <w:start w:val="1"/>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1" w15:restartNumberingAfterBreak="0">
    <w:nsid w:val="547E3A86"/>
    <w:multiLevelType w:val="multilevel"/>
    <w:tmpl w:val="DDB4E4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6043190"/>
    <w:multiLevelType w:val="hybridMultilevel"/>
    <w:tmpl w:val="8460D4F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75F29DE"/>
    <w:multiLevelType w:val="multilevel"/>
    <w:tmpl w:val="F294A1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7B04D74"/>
    <w:multiLevelType w:val="multilevel"/>
    <w:tmpl w:val="544653C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5" w15:restartNumberingAfterBreak="0">
    <w:nsid w:val="59BF34E1"/>
    <w:multiLevelType w:val="multilevel"/>
    <w:tmpl w:val="9FECC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BA74F37"/>
    <w:multiLevelType w:val="multilevel"/>
    <w:tmpl w:val="77F0D0AA"/>
    <w:lvl w:ilvl="0">
      <w:start w:val="2"/>
      <w:numFmt w:val="decimal"/>
      <w:lvlText w:val="%1"/>
      <w:lvlJc w:val="left"/>
      <w:pPr>
        <w:ind w:left="440" w:hanging="440"/>
      </w:pPr>
      <w:rPr>
        <w:rFonts w:hint="default"/>
      </w:rPr>
    </w:lvl>
    <w:lvl w:ilvl="1">
      <w:start w:val="3"/>
      <w:numFmt w:val="decimal"/>
      <w:lvlText w:val="%1.%2"/>
      <w:lvlJc w:val="left"/>
      <w:pPr>
        <w:ind w:left="440" w:hanging="4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5FC14CC9"/>
    <w:multiLevelType w:val="hybridMultilevel"/>
    <w:tmpl w:val="F5F0B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551ED5"/>
    <w:multiLevelType w:val="hybridMultilevel"/>
    <w:tmpl w:val="F984E1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2AC2D99"/>
    <w:multiLevelType w:val="hybridMultilevel"/>
    <w:tmpl w:val="024A3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4DF7F8F"/>
    <w:multiLevelType w:val="multilevel"/>
    <w:tmpl w:val="A91037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65111A2F"/>
    <w:multiLevelType w:val="hybridMultilevel"/>
    <w:tmpl w:val="6434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5890E2A"/>
    <w:multiLevelType w:val="hybridMultilevel"/>
    <w:tmpl w:val="4A88B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6C730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8345586"/>
    <w:multiLevelType w:val="multilevel"/>
    <w:tmpl w:val="745432D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9995942"/>
    <w:multiLevelType w:val="hybridMultilevel"/>
    <w:tmpl w:val="F768F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EB72495"/>
    <w:multiLevelType w:val="multilevel"/>
    <w:tmpl w:val="43DCE16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FA86114"/>
    <w:multiLevelType w:val="hybridMultilevel"/>
    <w:tmpl w:val="FB22F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2BD15FF"/>
    <w:multiLevelType w:val="hybridMultilevel"/>
    <w:tmpl w:val="2C44B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3EA15D6"/>
    <w:multiLevelType w:val="multilevel"/>
    <w:tmpl w:val="CE7602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76433242"/>
    <w:multiLevelType w:val="hybridMultilevel"/>
    <w:tmpl w:val="AB5A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8A329C"/>
    <w:multiLevelType w:val="multilevel"/>
    <w:tmpl w:val="AFE698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AD04C70"/>
    <w:multiLevelType w:val="hybridMultilevel"/>
    <w:tmpl w:val="458ED24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3" w15:restartNumberingAfterBreak="0">
    <w:nsid w:val="7ADB7A55"/>
    <w:multiLevelType w:val="multilevel"/>
    <w:tmpl w:val="5E18500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4" w15:restartNumberingAfterBreak="0">
    <w:nsid w:val="7D1D0B3C"/>
    <w:multiLevelType w:val="hybridMultilevel"/>
    <w:tmpl w:val="9FA64C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D45140C"/>
    <w:multiLevelType w:val="multilevel"/>
    <w:tmpl w:val="8376CE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ED204D5"/>
    <w:multiLevelType w:val="multilevel"/>
    <w:tmpl w:val="FBC682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2"/>
  </w:num>
  <w:num w:numId="2">
    <w:abstractNumId w:val="45"/>
  </w:num>
  <w:num w:numId="3">
    <w:abstractNumId w:val="59"/>
  </w:num>
  <w:num w:numId="4">
    <w:abstractNumId w:val="12"/>
  </w:num>
  <w:num w:numId="5">
    <w:abstractNumId w:val="41"/>
  </w:num>
  <w:num w:numId="6">
    <w:abstractNumId w:val="37"/>
  </w:num>
  <w:num w:numId="7">
    <w:abstractNumId w:val="21"/>
  </w:num>
  <w:num w:numId="8">
    <w:abstractNumId w:val="11"/>
  </w:num>
  <w:num w:numId="9">
    <w:abstractNumId w:val="23"/>
  </w:num>
  <w:num w:numId="10">
    <w:abstractNumId w:val="40"/>
  </w:num>
  <w:num w:numId="11">
    <w:abstractNumId w:val="39"/>
  </w:num>
  <w:num w:numId="12">
    <w:abstractNumId w:val="63"/>
  </w:num>
  <w:num w:numId="13">
    <w:abstractNumId w:val="25"/>
  </w:num>
  <w:num w:numId="14">
    <w:abstractNumId w:val="14"/>
  </w:num>
  <w:num w:numId="15">
    <w:abstractNumId w:val="36"/>
  </w:num>
  <w:num w:numId="16">
    <w:abstractNumId w:val="0"/>
  </w:num>
  <w:num w:numId="17">
    <w:abstractNumId w:val="46"/>
  </w:num>
  <w:num w:numId="18">
    <w:abstractNumId w:val="43"/>
  </w:num>
  <w:num w:numId="19">
    <w:abstractNumId w:val="61"/>
  </w:num>
  <w:num w:numId="20">
    <w:abstractNumId w:val="6"/>
  </w:num>
  <w:num w:numId="21">
    <w:abstractNumId w:val="49"/>
  </w:num>
  <w:num w:numId="22">
    <w:abstractNumId w:val="53"/>
  </w:num>
  <w:num w:numId="23">
    <w:abstractNumId w:val="50"/>
  </w:num>
  <w:num w:numId="24">
    <w:abstractNumId w:val="4"/>
  </w:num>
  <w:num w:numId="25">
    <w:abstractNumId w:val="42"/>
  </w:num>
  <w:num w:numId="26">
    <w:abstractNumId w:val="18"/>
  </w:num>
  <w:num w:numId="27">
    <w:abstractNumId w:val="28"/>
  </w:num>
  <w:num w:numId="28">
    <w:abstractNumId w:val="60"/>
  </w:num>
  <w:num w:numId="29">
    <w:abstractNumId w:val="17"/>
  </w:num>
  <w:num w:numId="30">
    <w:abstractNumId w:val="44"/>
  </w:num>
  <w:num w:numId="31">
    <w:abstractNumId w:val="3"/>
  </w:num>
  <w:num w:numId="32">
    <w:abstractNumId w:val="57"/>
  </w:num>
  <w:num w:numId="33">
    <w:abstractNumId w:val="52"/>
  </w:num>
  <w:num w:numId="34">
    <w:abstractNumId w:val="7"/>
  </w:num>
  <w:num w:numId="35">
    <w:abstractNumId w:val="19"/>
  </w:num>
  <w:num w:numId="36">
    <w:abstractNumId w:val="62"/>
  </w:num>
  <w:num w:numId="37">
    <w:abstractNumId w:val="13"/>
  </w:num>
  <w:num w:numId="38">
    <w:abstractNumId w:val="35"/>
  </w:num>
  <w:num w:numId="39">
    <w:abstractNumId w:val="54"/>
  </w:num>
  <w:num w:numId="40">
    <w:abstractNumId w:val="51"/>
  </w:num>
  <w:num w:numId="41">
    <w:abstractNumId w:val="34"/>
  </w:num>
  <w:num w:numId="42">
    <w:abstractNumId w:val="31"/>
  </w:num>
  <w:num w:numId="43">
    <w:abstractNumId w:val="38"/>
  </w:num>
  <w:num w:numId="44">
    <w:abstractNumId w:val="32"/>
  </w:num>
  <w:num w:numId="45">
    <w:abstractNumId w:val="20"/>
  </w:num>
  <w:num w:numId="46">
    <w:abstractNumId w:val="15"/>
  </w:num>
  <w:num w:numId="47">
    <w:abstractNumId w:val="27"/>
  </w:num>
  <w:num w:numId="48">
    <w:abstractNumId w:val="2"/>
  </w:num>
  <w:num w:numId="49">
    <w:abstractNumId w:val="1"/>
  </w:num>
  <w:num w:numId="50">
    <w:abstractNumId w:val="65"/>
  </w:num>
  <w:num w:numId="51">
    <w:abstractNumId w:val="8"/>
  </w:num>
  <w:num w:numId="52">
    <w:abstractNumId w:val="66"/>
  </w:num>
  <w:num w:numId="53">
    <w:abstractNumId w:val="24"/>
  </w:num>
  <w:num w:numId="54">
    <w:abstractNumId w:val="30"/>
  </w:num>
  <w:num w:numId="55">
    <w:abstractNumId w:val="56"/>
  </w:num>
  <w:num w:numId="56">
    <w:abstractNumId w:val="33"/>
  </w:num>
  <w:num w:numId="57">
    <w:abstractNumId w:val="5"/>
  </w:num>
  <w:num w:numId="58">
    <w:abstractNumId w:val="58"/>
  </w:num>
  <w:num w:numId="59">
    <w:abstractNumId w:val="64"/>
  </w:num>
  <w:num w:numId="60">
    <w:abstractNumId w:val="26"/>
  </w:num>
  <w:num w:numId="61">
    <w:abstractNumId w:val="29"/>
  </w:num>
  <w:num w:numId="62">
    <w:abstractNumId w:val="10"/>
  </w:num>
  <w:num w:numId="63">
    <w:abstractNumId w:val="48"/>
  </w:num>
  <w:num w:numId="64">
    <w:abstractNumId w:val="47"/>
  </w:num>
  <w:num w:numId="65">
    <w:abstractNumId w:val="55"/>
  </w:num>
  <w:num w:numId="66">
    <w:abstractNumId w:val="9"/>
  </w:num>
  <w:num w:numId="67">
    <w:abstractNumId w:val="1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314"/>
    <w:rsid w:val="00001A34"/>
    <w:rsid w:val="00004F1F"/>
    <w:rsid w:val="000056B7"/>
    <w:rsid w:val="0002193D"/>
    <w:rsid w:val="00026825"/>
    <w:rsid w:val="0002796B"/>
    <w:rsid w:val="00030C07"/>
    <w:rsid w:val="000323A7"/>
    <w:rsid w:val="00036ADD"/>
    <w:rsid w:val="00037A94"/>
    <w:rsid w:val="0004187E"/>
    <w:rsid w:val="00042D83"/>
    <w:rsid w:val="0004623E"/>
    <w:rsid w:val="00050C0B"/>
    <w:rsid w:val="00062F22"/>
    <w:rsid w:val="00064DB3"/>
    <w:rsid w:val="00077393"/>
    <w:rsid w:val="00080331"/>
    <w:rsid w:val="00085F74"/>
    <w:rsid w:val="00087BDE"/>
    <w:rsid w:val="00087C26"/>
    <w:rsid w:val="00090801"/>
    <w:rsid w:val="00093049"/>
    <w:rsid w:val="00093315"/>
    <w:rsid w:val="00096523"/>
    <w:rsid w:val="000A4671"/>
    <w:rsid w:val="000A54B6"/>
    <w:rsid w:val="000B23C6"/>
    <w:rsid w:val="000B44A1"/>
    <w:rsid w:val="000C2CFB"/>
    <w:rsid w:val="000C59BE"/>
    <w:rsid w:val="000C6E2E"/>
    <w:rsid w:val="000C7D70"/>
    <w:rsid w:val="000D4E85"/>
    <w:rsid w:val="000E175D"/>
    <w:rsid w:val="000E6309"/>
    <w:rsid w:val="000F2BBB"/>
    <w:rsid w:val="0011545C"/>
    <w:rsid w:val="0012005E"/>
    <w:rsid w:val="00121E1E"/>
    <w:rsid w:val="00124583"/>
    <w:rsid w:val="00145E1C"/>
    <w:rsid w:val="00146F68"/>
    <w:rsid w:val="0014786E"/>
    <w:rsid w:val="001579DF"/>
    <w:rsid w:val="0016153E"/>
    <w:rsid w:val="00166D26"/>
    <w:rsid w:val="00181D4C"/>
    <w:rsid w:val="00185077"/>
    <w:rsid w:val="00191516"/>
    <w:rsid w:val="00194CBB"/>
    <w:rsid w:val="001961D5"/>
    <w:rsid w:val="00197FBD"/>
    <w:rsid w:val="001A4B99"/>
    <w:rsid w:val="001A64BA"/>
    <w:rsid w:val="001B50A9"/>
    <w:rsid w:val="001B7891"/>
    <w:rsid w:val="001C5724"/>
    <w:rsid w:val="001D262D"/>
    <w:rsid w:val="001D60B8"/>
    <w:rsid w:val="001E3592"/>
    <w:rsid w:val="001E4D06"/>
    <w:rsid w:val="001F4BD2"/>
    <w:rsid w:val="001F4F76"/>
    <w:rsid w:val="0020639E"/>
    <w:rsid w:val="00211233"/>
    <w:rsid w:val="00216C28"/>
    <w:rsid w:val="002204CF"/>
    <w:rsid w:val="002314B7"/>
    <w:rsid w:val="0023265A"/>
    <w:rsid w:val="00242771"/>
    <w:rsid w:val="00250587"/>
    <w:rsid w:val="00256D19"/>
    <w:rsid w:val="00261057"/>
    <w:rsid w:val="00274096"/>
    <w:rsid w:val="00276699"/>
    <w:rsid w:val="00281D75"/>
    <w:rsid w:val="0028576D"/>
    <w:rsid w:val="002A7C69"/>
    <w:rsid w:val="002B0DA6"/>
    <w:rsid w:val="002B1DB4"/>
    <w:rsid w:val="002B1F0E"/>
    <w:rsid w:val="002B2227"/>
    <w:rsid w:val="002B453A"/>
    <w:rsid w:val="002B719F"/>
    <w:rsid w:val="002C0089"/>
    <w:rsid w:val="002C46A5"/>
    <w:rsid w:val="002E1348"/>
    <w:rsid w:val="002E326D"/>
    <w:rsid w:val="002F6765"/>
    <w:rsid w:val="003014E7"/>
    <w:rsid w:val="00302F96"/>
    <w:rsid w:val="00310624"/>
    <w:rsid w:val="00314353"/>
    <w:rsid w:val="00317B78"/>
    <w:rsid w:val="003202E7"/>
    <w:rsid w:val="00322B67"/>
    <w:rsid w:val="00327076"/>
    <w:rsid w:val="00331A88"/>
    <w:rsid w:val="00333DA0"/>
    <w:rsid w:val="003365AC"/>
    <w:rsid w:val="00343C28"/>
    <w:rsid w:val="003470B5"/>
    <w:rsid w:val="00347D75"/>
    <w:rsid w:val="00352B43"/>
    <w:rsid w:val="003545C7"/>
    <w:rsid w:val="00354707"/>
    <w:rsid w:val="003563F5"/>
    <w:rsid w:val="003653D9"/>
    <w:rsid w:val="00371E43"/>
    <w:rsid w:val="00373751"/>
    <w:rsid w:val="00385679"/>
    <w:rsid w:val="0039191C"/>
    <w:rsid w:val="00392FB7"/>
    <w:rsid w:val="00393441"/>
    <w:rsid w:val="003964D2"/>
    <w:rsid w:val="003A3B6F"/>
    <w:rsid w:val="003B7AD9"/>
    <w:rsid w:val="003D1C07"/>
    <w:rsid w:val="003D31E1"/>
    <w:rsid w:val="003D6132"/>
    <w:rsid w:val="003D736A"/>
    <w:rsid w:val="003D771D"/>
    <w:rsid w:val="003E7600"/>
    <w:rsid w:val="003F4578"/>
    <w:rsid w:val="003F55FA"/>
    <w:rsid w:val="004112E0"/>
    <w:rsid w:val="0041240C"/>
    <w:rsid w:val="00415F83"/>
    <w:rsid w:val="00430B60"/>
    <w:rsid w:val="00432A0A"/>
    <w:rsid w:val="004351E2"/>
    <w:rsid w:val="0043658E"/>
    <w:rsid w:val="00436E77"/>
    <w:rsid w:val="00441FC2"/>
    <w:rsid w:val="0044601E"/>
    <w:rsid w:val="00451485"/>
    <w:rsid w:val="00455DA4"/>
    <w:rsid w:val="0045612E"/>
    <w:rsid w:val="0046416F"/>
    <w:rsid w:val="00470AAF"/>
    <w:rsid w:val="00485CAA"/>
    <w:rsid w:val="00490371"/>
    <w:rsid w:val="00491C6F"/>
    <w:rsid w:val="00494C16"/>
    <w:rsid w:val="00496544"/>
    <w:rsid w:val="00496D34"/>
    <w:rsid w:val="004B375A"/>
    <w:rsid w:val="004B59E2"/>
    <w:rsid w:val="004D0F42"/>
    <w:rsid w:val="004D31D4"/>
    <w:rsid w:val="004D3F48"/>
    <w:rsid w:val="004E06E5"/>
    <w:rsid w:val="004E305E"/>
    <w:rsid w:val="004F0A0F"/>
    <w:rsid w:val="004F0D3F"/>
    <w:rsid w:val="004F0F73"/>
    <w:rsid w:val="004F1091"/>
    <w:rsid w:val="004F432C"/>
    <w:rsid w:val="0050555A"/>
    <w:rsid w:val="005059A3"/>
    <w:rsid w:val="00514E6F"/>
    <w:rsid w:val="00515CED"/>
    <w:rsid w:val="00526BBD"/>
    <w:rsid w:val="005276D4"/>
    <w:rsid w:val="0053574C"/>
    <w:rsid w:val="00535E19"/>
    <w:rsid w:val="00541A8C"/>
    <w:rsid w:val="005641DF"/>
    <w:rsid w:val="005669C4"/>
    <w:rsid w:val="005740C1"/>
    <w:rsid w:val="00577443"/>
    <w:rsid w:val="0057758D"/>
    <w:rsid w:val="00587038"/>
    <w:rsid w:val="00591AD0"/>
    <w:rsid w:val="00591CE5"/>
    <w:rsid w:val="00594B14"/>
    <w:rsid w:val="005967BB"/>
    <w:rsid w:val="005971C4"/>
    <w:rsid w:val="005A3AC0"/>
    <w:rsid w:val="005A5660"/>
    <w:rsid w:val="005B0CD4"/>
    <w:rsid w:val="005B19F0"/>
    <w:rsid w:val="005B3C60"/>
    <w:rsid w:val="005C054E"/>
    <w:rsid w:val="005C38F0"/>
    <w:rsid w:val="005C3F17"/>
    <w:rsid w:val="005C4B08"/>
    <w:rsid w:val="005D466C"/>
    <w:rsid w:val="005D688B"/>
    <w:rsid w:val="005D7C48"/>
    <w:rsid w:val="005E10FF"/>
    <w:rsid w:val="005E2BC8"/>
    <w:rsid w:val="005E5488"/>
    <w:rsid w:val="005E5CA9"/>
    <w:rsid w:val="005E7367"/>
    <w:rsid w:val="005F0018"/>
    <w:rsid w:val="005F10E2"/>
    <w:rsid w:val="005F3BE4"/>
    <w:rsid w:val="006005A6"/>
    <w:rsid w:val="00605B42"/>
    <w:rsid w:val="00612354"/>
    <w:rsid w:val="00623A1F"/>
    <w:rsid w:val="00630826"/>
    <w:rsid w:val="006348DF"/>
    <w:rsid w:val="00640FC9"/>
    <w:rsid w:val="00643AAA"/>
    <w:rsid w:val="006442C8"/>
    <w:rsid w:val="00644B18"/>
    <w:rsid w:val="00644E17"/>
    <w:rsid w:val="00646A63"/>
    <w:rsid w:val="00650CD0"/>
    <w:rsid w:val="00654E72"/>
    <w:rsid w:val="0065758D"/>
    <w:rsid w:val="00660A39"/>
    <w:rsid w:val="00666328"/>
    <w:rsid w:val="00670860"/>
    <w:rsid w:val="0067160B"/>
    <w:rsid w:val="00672A17"/>
    <w:rsid w:val="00673BE2"/>
    <w:rsid w:val="00674066"/>
    <w:rsid w:val="00676DFB"/>
    <w:rsid w:val="00680AA3"/>
    <w:rsid w:val="00680AE6"/>
    <w:rsid w:val="0068766A"/>
    <w:rsid w:val="006913C9"/>
    <w:rsid w:val="00693CC7"/>
    <w:rsid w:val="006A3654"/>
    <w:rsid w:val="006B1314"/>
    <w:rsid w:val="006C1FD5"/>
    <w:rsid w:val="006C304B"/>
    <w:rsid w:val="006D2FC5"/>
    <w:rsid w:val="006D6AEB"/>
    <w:rsid w:val="006E03C5"/>
    <w:rsid w:val="006E0BA7"/>
    <w:rsid w:val="006F44B7"/>
    <w:rsid w:val="006F7CC6"/>
    <w:rsid w:val="00706A00"/>
    <w:rsid w:val="00707735"/>
    <w:rsid w:val="0070785D"/>
    <w:rsid w:val="00710C3D"/>
    <w:rsid w:val="0072309D"/>
    <w:rsid w:val="00726F1A"/>
    <w:rsid w:val="007275F8"/>
    <w:rsid w:val="00747145"/>
    <w:rsid w:val="0075558C"/>
    <w:rsid w:val="00760CC5"/>
    <w:rsid w:val="00765AD4"/>
    <w:rsid w:val="0076757F"/>
    <w:rsid w:val="00770CC3"/>
    <w:rsid w:val="00777C09"/>
    <w:rsid w:val="007874DF"/>
    <w:rsid w:val="007A101D"/>
    <w:rsid w:val="007B0419"/>
    <w:rsid w:val="007B0697"/>
    <w:rsid w:val="007B0EC2"/>
    <w:rsid w:val="007B58DF"/>
    <w:rsid w:val="007C2285"/>
    <w:rsid w:val="007C50D3"/>
    <w:rsid w:val="007D2242"/>
    <w:rsid w:val="007D6BEA"/>
    <w:rsid w:val="007E168F"/>
    <w:rsid w:val="007E4D8F"/>
    <w:rsid w:val="007E5220"/>
    <w:rsid w:val="007E716C"/>
    <w:rsid w:val="007E74CA"/>
    <w:rsid w:val="007F0A05"/>
    <w:rsid w:val="007F4BE2"/>
    <w:rsid w:val="007F5BA5"/>
    <w:rsid w:val="007F611C"/>
    <w:rsid w:val="007F6597"/>
    <w:rsid w:val="0080069F"/>
    <w:rsid w:val="00805CA8"/>
    <w:rsid w:val="00807E5E"/>
    <w:rsid w:val="00815856"/>
    <w:rsid w:val="00816CAB"/>
    <w:rsid w:val="00820D5B"/>
    <w:rsid w:val="00827113"/>
    <w:rsid w:val="00832C9F"/>
    <w:rsid w:val="00836058"/>
    <w:rsid w:val="008401F6"/>
    <w:rsid w:val="008449D2"/>
    <w:rsid w:val="0084502F"/>
    <w:rsid w:val="008454F1"/>
    <w:rsid w:val="0085574C"/>
    <w:rsid w:val="0086036E"/>
    <w:rsid w:val="00860D8F"/>
    <w:rsid w:val="00867725"/>
    <w:rsid w:val="008733EC"/>
    <w:rsid w:val="008771D2"/>
    <w:rsid w:val="00885288"/>
    <w:rsid w:val="00894647"/>
    <w:rsid w:val="0089797C"/>
    <w:rsid w:val="00897EF2"/>
    <w:rsid w:val="008B2916"/>
    <w:rsid w:val="008C6006"/>
    <w:rsid w:val="008D1D79"/>
    <w:rsid w:val="008D2302"/>
    <w:rsid w:val="008E14AD"/>
    <w:rsid w:val="008E501B"/>
    <w:rsid w:val="008F48A7"/>
    <w:rsid w:val="008F4B90"/>
    <w:rsid w:val="008F7CCD"/>
    <w:rsid w:val="009001CD"/>
    <w:rsid w:val="009008CB"/>
    <w:rsid w:val="00905636"/>
    <w:rsid w:val="00906FA8"/>
    <w:rsid w:val="009143F1"/>
    <w:rsid w:val="00917A47"/>
    <w:rsid w:val="00917C92"/>
    <w:rsid w:val="00925091"/>
    <w:rsid w:val="00925E8E"/>
    <w:rsid w:val="00926EDB"/>
    <w:rsid w:val="00927EAD"/>
    <w:rsid w:val="00941B7F"/>
    <w:rsid w:val="00943F0D"/>
    <w:rsid w:val="00951786"/>
    <w:rsid w:val="00952C47"/>
    <w:rsid w:val="00954904"/>
    <w:rsid w:val="00967247"/>
    <w:rsid w:val="00971EFA"/>
    <w:rsid w:val="009810BE"/>
    <w:rsid w:val="00984FA1"/>
    <w:rsid w:val="0098574C"/>
    <w:rsid w:val="00987DF1"/>
    <w:rsid w:val="00992F5C"/>
    <w:rsid w:val="009938FE"/>
    <w:rsid w:val="009B13A0"/>
    <w:rsid w:val="009B2BE9"/>
    <w:rsid w:val="009C1CDA"/>
    <w:rsid w:val="009C1E9C"/>
    <w:rsid w:val="009C23E4"/>
    <w:rsid w:val="009C3B47"/>
    <w:rsid w:val="009D0E1E"/>
    <w:rsid w:val="009F345D"/>
    <w:rsid w:val="009F6348"/>
    <w:rsid w:val="00A0317D"/>
    <w:rsid w:val="00A10D85"/>
    <w:rsid w:val="00A11896"/>
    <w:rsid w:val="00A16F5C"/>
    <w:rsid w:val="00A206E9"/>
    <w:rsid w:val="00A225FE"/>
    <w:rsid w:val="00A23C7A"/>
    <w:rsid w:val="00A330C5"/>
    <w:rsid w:val="00A53E32"/>
    <w:rsid w:val="00A54FEF"/>
    <w:rsid w:val="00A5605E"/>
    <w:rsid w:val="00A5735E"/>
    <w:rsid w:val="00A579B7"/>
    <w:rsid w:val="00A73B4E"/>
    <w:rsid w:val="00A7592E"/>
    <w:rsid w:val="00A75CC7"/>
    <w:rsid w:val="00A76CE6"/>
    <w:rsid w:val="00A868DE"/>
    <w:rsid w:val="00AA1B9F"/>
    <w:rsid w:val="00AA2694"/>
    <w:rsid w:val="00AA5813"/>
    <w:rsid w:val="00AA6981"/>
    <w:rsid w:val="00AB0D2E"/>
    <w:rsid w:val="00AB3386"/>
    <w:rsid w:val="00AB3B2C"/>
    <w:rsid w:val="00AB649E"/>
    <w:rsid w:val="00AB670A"/>
    <w:rsid w:val="00AB763A"/>
    <w:rsid w:val="00AC32B1"/>
    <w:rsid w:val="00AD7ED1"/>
    <w:rsid w:val="00AE190D"/>
    <w:rsid w:val="00AF328E"/>
    <w:rsid w:val="00AF607C"/>
    <w:rsid w:val="00B15972"/>
    <w:rsid w:val="00B16C2B"/>
    <w:rsid w:val="00B17F12"/>
    <w:rsid w:val="00B22EAA"/>
    <w:rsid w:val="00B249C3"/>
    <w:rsid w:val="00B306D4"/>
    <w:rsid w:val="00B30A0F"/>
    <w:rsid w:val="00B31625"/>
    <w:rsid w:val="00B31DC9"/>
    <w:rsid w:val="00B31E31"/>
    <w:rsid w:val="00B34105"/>
    <w:rsid w:val="00B56343"/>
    <w:rsid w:val="00B563B3"/>
    <w:rsid w:val="00B57010"/>
    <w:rsid w:val="00B62309"/>
    <w:rsid w:val="00B72B3B"/>
    <w:rsid w:val="00B72D4C"/>
    <w:rsid w:val="00B77464"/>
    <w:rsid w:val="00B80443"/>
    <w:rsid w:val="00B816CB"/>
    <w:rsid w:val="00B85160"/>
    <w:rsid w:val="00BB4E32"/>
    <w:rsid w:val="00BB5632"/>
    <w:rsid w:val="00BB6F1B"/>
    <w:rsid w:val="00BC496B"/>
    <w:rsid w:val="00BD0472"/>
    <w:rsid w:val="00BD2463"/>
    <w:rsid w:val="00BD57F8"/>
    <w:rsid w:val="00BE2B35"/>
    <w:rsid w:val="00BE3CF3"/>
    <w:rsid w:val="00BE73CF"/>
    <w:rsid w:val="00BF0295"/>
    <w:rsid w:val="00BF4B53"/>
    <w:rsid w:val="00BF4EFD"/>
    <w:rsid w:val="00C00774"/>
    <w:rsid w:val="00C17A5A"/>
    <w:rsid w:val="00C262AB"/>
    <w:rsid w:val="00C31A99"/>
    <w:rsid w:val="00C36347"/>
    <w:rsid w:val="00C422D0"/>
    <w:rsid w:val="00C422D7"/>
    <w:rsid w:val="00C4325D"/>
    <w:rsid w:val="00C44C5F"/>
    <w:rsid w:val="00C52BAE"/>
    <w:rsid w:val="00C614E1"/>
    <w:rsid w:val="00C65EE5"/>
    <w:rsid w:val="00C7199E"/>
    <w:rsid w:val="00C73B1D"/>
    <w:rsid w:val="00C77701"/>
    <w:rsid w:val="00C868ED"/>
    <w:rsid w:val="00CB1DA2"/>
    <w:rsid w:val="00CB3EE5"/>
    <w:rsid w:val="00CB5B76"/>
    <w:rsid w:val="00CC1B4B"/>
    <w:rsid w:val="00CD3099"/>
    <w:rsid w:val="00CD5630"/>
    <w:rsid w:val="00CD7C03"/>
    <w:rsid w:val="00CF1B06"/>
    <w:rsid w:val="00CF1EAB"/>
    <w:rsid w:val="00D05BD9"/>
    <w:rsid w:val="00D06CC9"/>
    <w:rsid w:val="00D07A9F"/>
    <w:rsid w:val="00D12F6A"/>
    <w:rsid w:val="00D156B7"/>
    <w:rsid w:val="00D20BBB"/>
    <w:rsid w:val="00D2641F"/>
    <w:rsid w:val="00D33CFF"/>
    <w:rsid w:val="00D4182D"/>
    <w:rsid w:val="00D43F7E"/>
    <w:rsid w:val="00D47751"/>
    <w:rsid w:val="00D55A4E"/>
    <w:rsid w:val="00D66AD8"/>
    <w:rsid w:val="00D72811"/>
    <w:rsid w:val="00D772AC"/>
    <w:rsid w:val="00D9129B"/>
    <w:rsid w:val="00D92980"/>
    <w:rsid w:val="00D95543"/>
    <w:rsid w:val="00D96571"/>
    <w:rsid w:val="00DA1500"/>
    <w:rsid w:val="00DA156D"/>
    <w:rsid w:val="00DA207F"/>
    <w:rsid w:val="00DB5518"/>
    <w:rsid w:val="00DB7225"/>
    <w:rsid w:val="00DC098A"/>
    <w:rsid w:val="00DC0D42"/>
    <w:rsid w:val="00DC1A44"/>
    <w:rsid w:val="00DC4A35"/>
    <w:rsid w:val="00DC5E31"/>
    <w:rsid w:val="00DC65F5"/>
    <w:rsid w:val="00DD315E"/>
    <w:rsid w:val="00DD6C5F"/>
    <w:rsid w:val="00DE541D"/>
    <w:rsid w:val="00DF35CB"/>
    <w:rsid w:val="00DF4761"/>
    <w:rsid w:val="00DF5C6E"/>
    <w:rsid w:val="00E01431"/>
    <w:rsid w:val="00E02087"/>
    <w:rsid w:val="00E060B7"/>
    <w:rsid w:val="00E06A3A"/>
    <w:rsid w:val="00E11F5A"/>
    <w:rsid w:val="00E13194"/>
    <w:rsid w:val="00E14061"/>
    <w:rsid w:val="00E306F4"/>
    <w:rsid w:val="00E32F69"/>
    <w:rsid w:val="00E34110"/>
    <w:rsid w:val="00E36862"/>
    <w:rsid w:val="00E401D5"/>
    <w:rsid w:val="00E41A75"/>
    <w:rsid w:val="00E47932"/>
    <w:rsid w:val="00E54A74"/>
    <w:rsid w:val="00E5579F"/>
    <w:rsid w:val="00E55E9A"/>
    <w:rsid w:val="00E57581"/>
    <w:rsid w:val="00E60B91"/>
    <w:rsid w:val="00E66D2B"/>
    <w:rsid w:val="00E67A70"/>
    <w:rsid w:val="00E72CC7"/>
    <w:rsid w:val="00E74571"/>
    <w:rsid w:val="00E75639"/>
    <w:rsid w:val="00E77C5E"/>
    <w:rsid w:val="00E82170"/>
    <w:rsid w:val="00E852CD"/>
    <w:rsid w:val="00E86AF6"/>
    <w:rsid w:val="00E9207B"/>
    <w:rsid w:val="00E92560"/>
    <w:rsid w:val="00EA15C4"/>
    <w:rsid w:val="00EB6E1D"/>
    <w:rsid w:val="00EC2AC5"/>
    <w:rsid w:val="00EC6713"/>
    <w:rsid w:val="00EC68D8"/>
    <w:rsid w:val="00ED2543"/>
    <w:rsid w:val="00ED2E4B"/>
    <w:rsid w:val="00EF269F"/>
    <w:rsid w:val="00EF4765"/>
    <w:rsid w:val="00EF5671"/>
    <w:rsid w:val="00F0217A"/>
    <w:rsid w:val="00F20B31"/>
    <w:rsid w:val="00F24E45"/>
    <w:rsid w:val="00F42FDF"/>
    <w:rsid w:val="00F44230"/>
    <w:rsid w:val="00F456E0"/>
    <w:rsid w:val="00F471AD"/>
    <w:rsid w:val="00F50A9F"/>
    <w:rsid w:val="00F541A9"/>
    <w:rsid w:val="00F5467F"/>
    <w:rsid w:val="00F6160D"/>
    <w:rsid w:val="00F62149"/>
    <w:rsid w:val="00F71955"/>
    <w:rsid w:val="00F72AAC"/>
    <w:rsid w:val="00F737D1"/>
    <w:rsid w:val="00F7466A"/>
    <w:rsid w:val="00F8299A"/>
    <w:rsid w:val="00F83497"/>
    <w:rsid w:val="00F8407E"/>
    <w:rsid w:val="00F851D3"/>
    <w:rsid w:val="00F93B7A"/>
    <w:rsid w:val="00F97739"/>
    <w:rsid w:val="00FA5066"/>
    <w:rsid w:val="00FB1CD1"/>
    <w:rsid w:val="00FB27A4"/>
    <w:rsid w:val="00FB3BBC"/>
    <w:rsid w:val="00FB7AE7"/>
    <w:rsid w:val="00FC3237"/>
    <w:rsid w:val="00FC3725"/>
    <w:rsid w:val="00FC4146"/>
    <w:rsid w:val="00FD4F11"/>
    <w:rsid w:val="00FD72AD"/>
    <w:rsid w:val="00FE470F"/>
    <w:rsid w:val="00FE6801"/>
    <w:rsid w:val="00FF09B3"/>
    <w:rsid w:val="00FF12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76BDF"/>
  <w15:docId w15:val="{707D62D0-0306-CE43-B53D-E610425F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AD8"/>
    <w:rPr>
      <w:sz w:val="24"/>
    </w:rPr>
  </w:style>
  <w:style w:type="paragraph" w:styleId="Heading1">
    <w:name w:val="heading 1"/>
    <w:basedOn w:val="Normal"/>
    <w:next w:val="Normal"/>
    <w:uiPriority w:val="9"/>
    <w:qFormat/>
    <w:rsid w:val="00085F74"/>
    <w:pPr>
      <w:keepNext/>
      <w:keepLines/>
      <w:spacing w:before="480" w:after="120"/>
      <w:outlineLvl w:val="0"/>
    </w:pPr>
    <w:rPr>
      <w:b/>
      <w:sz w:val="28"/>
      <w:szCs w:val="48"/>
    </w:rPr>
  </w:style>
  <w:style w:type="paragraph" w:styleId="Heading2">
    <w:name w:val="heading 2"/>
    <w:basedOn w:val="Normal"/>
    <w:next w:val="Normal"/>
    <w:uiPriority w:val="9"/>
    <w:unhideWhenUsed/>
    <w:qFormat/>
    <w:rsid w:val="00680AE6"/>
    <w:pPr>
      <w:keepNext/>
      <w:keepLines/>
      <w:spacing w:before="360" w:after="80"/>
      <w:outlineLvl w:val="1"/>
    </w:pPr>
    <w:rPr>
      <w:b/>
      <w:szCs w:val="36"/>
    </w:rPr>
  </w:style>
  <w:style w:type="paragraph" w:styleId="Heading3">
    <w:name w:val="heading 3"/>
    <w:basedOn w:val="Normal"/>
    <w:next w:val="Normal"/>
    <w:uiPriority w:val="9"/>
    <w:unhideWhenUsed/>
    <w:qFormat/>
    <w:rsid w:val="001961D5"/>
    <w:pPr>
      <w:keepNext/>
      <w:keepLines/>
      <w:spacing w:before="280" w:after="80"/>
      <w:outlineLvl w:val="2"/>
    </w:pPr>
    <w:rPr>
      <w:b/>
      <w:szCs w:val="28"/>
    </w:rPr>
  </w:style>
  <w:style w:type="paragraph" w:styleId="Heading4">
    <w:name w:val="heading 4"/>
    <w:basedOn w:val="Normal"/>
    <w:next w:val="Normal"/>
    <w:uiPriority w:val="9"/>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otnoteCharacters">
    <w:name w:val="Footnote Characters"/>
    <w:qFormat/>
    <w:rsid w:val="00515CED"/>
    <w:rPr>
      <w:vertAlign w:val="superscript"/>
    </w:rPr>
  </w:style>
  <w:style w:type="character" w:styleId="FootnoteReference">
    <w:name w:val="footnote reference"/>
    <w:rsid w:val="00515CED"/>
    <w:rPr>
      <w:vertAlign w:val="superscript"/>
    </w:rPr>
  </w:style>
  <w:style w:type="character" w:styleId="Hyperlink">
    <w:name w:val="Hyperlink"/>
    <w:uiPriority w:val="99"/>
    <w:rsid w:val="00515CED"/>
    <w:rPr>
      <w:color w:val="000080"/>
      <w:u w:val="single"/>
    </w:rPr>
  </w:style>
  <w:style w:type="paragraph" w:styleId="FootnoteText">
    <w:name w:val="footnote text"/>
    <w:basedOn w:val="Normal"/>
    <w:link w:val="FootnoteTextChar"/>
    <w:rsid w:val="00515CED"/>
    <w:pPr>
      <w:widowControl w:val="0"/>
      <w:suppressLineNumbers/>
      <w:suppressAutoHyphens/>
      <w:overflowPunct w:val="0"/>
      <w:spacing w:after="0" w:line="240" w:lineRule="auto"/>
      <w:ind w:left="340" w:hanging="340"/>
    </w:pPr>
    <w:rPr>
      <w:rFonts w:ascii="Carlito" w:eastAsia="DejaVu Sans" w:hAnsi="Carlito" w:cs="DejaVu Sans"/>
      <w:color w:val="000000"/>
      <w:sz w:val="20"/>
      <w:szCs w:val="20"/>
      <w:lang w:eastAsia="zh-CN" w:bidi="hi-IN"/>
    </w:rPr>
  </w:style>
  <w:style w:type="character" w:customStyle="1" w:styleId="FootnoteTextChar">
    <w:name w:val="Footnote Text Char"/>
    <w:basedOn w:val="DefaultParagraphFont"/>
    <w:link w:val="FootnoteText"/>
    <w:rsid w:val="00515CED"/>
    <w:rPr>
      <w:rFonts w:ascii="Carlito" w:eastAsia="DejaVu Sans" w:hAnsi="Carlito" w:cs="DejaVu Sans"/>
      <w:color w:val="000000"/>
      <w:sz w:val="20"/>
      <w:szCs w:val="20"/>
      <w:lang w:eastAsia="zh-CN" w:bidi="hi-IN"/>
    </w:rPr>
  </w:style>
  <w:style w:type="character" w:customStyle="1" w:styleId="UnresolvedMention1">
    <w:name w:val="Unresolved Mention1"/>
    <w:basedOn w:val="DefaultParagraphFont"/>
    <w:uiPriority w:val="99"/>
    <w:semiHidden/>
    <w:unhideWhenUsed/>
    <w:rsid w:val="0065758D"/>
    <w:rPr>
      <w:color w:val="605E5C"/>
      <w:shd w:val="clear" w:color="auto" w:fill="E1DFDD"/>
    </w:rPr>
  </w:style>
  <w:style w:type="paragraph" w:styleId="ListParagraph">
    <w:name w:val="List Paragraph"/>
    <w:basedOn w:val="Normal"/>
    <w:uiPriority w:val="34"/>
    <w:qFormat/>
    <w:rsid w:val="0065758D"/>
    <w:pPr>
      <w:ind w:left="720"/>
      <w:contextualSpacing/>
    </w:pPr>
  </w:style>
  <w:style w:type="table" w:styleId="TableGrid">
    <w:name w:val="Table Grid"/>
    <w:basedOn w:val="TableNormal"/>
    <w:uiPriority w:val="39"/>
    <w:rsid w:val="00021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2D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2D4C"/>
  </w:style>
  <w:style w:type="paragraph" w:styleId="Footer">
    <w:name w:val="footer"/>
    <w:basedOn w:val="Normal"/>
    <w:link w:val="FooterChar"/>
    <w:uiPriority w:val="99"/>
    <w:unhideWhenUsed/>
    <w:rsid w:val="00B72D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2D4C"/>
  </w:style>
  <w:style w:type="character" w:styleId="FollowedHyperlink">
    <w:name w:val="FollowedHyperlink"/>
    <w:basedOn w:val="DefaultParagraphFont"/>
    <w:uiPriority w:val="99"/>
    <w:semiHidden/>
    <w:unhideWhenUsed/>
    <w:rsid w:val="004B59E2"/>
    <w:rPr>
      <w:color w:val="800080" w:themeColor="followedHyperlink"/>
      <w:u w:val="single"/>
    </w:rPr>
  </w:style>
  <w:style w:type="paragraph" w:styleId="TOC1">
    <w:name w:val="toc 1"/>
    <w:basedOn w:val="Normal"/>
    <w:next w:val="Normal"/>
    <w:autoRedefine/>
    <w:uiPriority w:val="39"/>
    <w:unhideWhenUsed/>
    <w:rsid w:val="00093049"/>
    <w:pPr>
      <w:tabs>
        <w:tab w:val="left" w:pos="480"/>
        <w:tab w:val="right" w:leader="dot" w:pos="9010"/>
      </w:tabs>
      <w:spacing w:after="100"/>
    </w:pPr>
    <w:rPr>
      <w:b/>
      <w:bCs/>
      <w:lang w:val="en-GB"/>
    </w:rPr>
  </w:style>
  <w:style w:type="paragraph" w:styleId="TOC2">
    <w:name w:val="toc 2"/>
    <w:basedOn w:val="Normal"/>
    <w:next w:val="Normal"/>
    <w:autoRedefine/>
    <w:uiPriority w:val="39"/>
    <w:unhideWhenUsed/>
    <w:rsid w:val="005C3F17"/>
    <w:pPr>
      <w:spacing w:after="100"/>
      <w:ind w:left="220"/>
    </w:pPr>
  </w:style>
  <w:style w:type="paragraph" w:customStyle="1" w:styleId="Default">
    <w:name w:val="Default"/>
    <w:rsid w:val="00064DB3"/>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ommentSubject">
    <w:name w:val="annotation subject"/>
    <w:basedOn w:val="CommentText"/>
    <w:next w:val="CommentText"/>
    <w:link w:val="CommentSubjectChar"/>
    <w:uiPriority w:val="99"/>
    <w:semiHidden/>
    <w:unhideWhenUsed/>
    <w:rsid w:val="0085574C"/>
    <w:rPr>
      <w:b/>
      <w:bCs/>
    </w:rPr>
  </w:style>
  <w:style w:type="character" w:customStyle="1" w:styleId="CommentSubjectChar">
    <w:name w:val="Comment Subject Char"/>
    <w:basedOn w:val="CommentTextChar"/>
    <w:link w:val="CommentSubject"/>
    <w:uiPriority w:val="99"/>
    <w:semiHidden/>
    <w:rsid w:val="0085574C"/>
    <w:rPr>
      <w:b/>
      <w:bCs/>
      <w:sz w:val="20"/>
      <w:szCs w:val="20"/>
    </w:rPr>
  </w:style>
  <w:style w:type="paragraph" w:styleId="TOC3">
    <w:name w:val="toc 3"/>
    <w:basedOn w:val="Normal"/>
    <w:next w:val="Normal"/>
    <w:autoRedefine/>
    <w:uiPriority w:val="39"/>
    <w:unhideWhenUsed/>
    <w:rsid w:val="007E168F"/>
    <w:pPr>
      <w:tabs>
        <w:tab w:val="left" w:pos="1200"/>
        <w:tab w:val="right" w:leader="dot" w:pos="9010"/>
      </w:tabs>
      <w:spacing w:after="100"/>
      <w:ind w:left="440"/>
    </w:pPr>
  </w:style>
  <w:style w:type="paragraph" w:styleId="NormalWeb">
    <w:name w:val="Normal (Web)"/>
    <w:basedOn w:val="Normal"/>
    <w:uiPriority w:val="99"/>
    <w:unhideWhenUsed/>
    <w:rsid w:val="00037A94"/>
    <w:pPr>
      <w:spacing w:before="100" w:beforeAutospacing="1" w:after="100" w:afterAutospacing="1" w:line="240" w:lineRule="auto"/>
    </w:pPr>
    <w:rPr>
      <w:rFonts w:ascii="Times New Roman" w:eastAsia="Times New Roman" w:hAnsi="Times New Roman" w:cs="Times New Roman"/>
      <w:szCs w:val="24"/>
      <w:lang w:val="en-GB"/>
    </w:rPr>
  </w:style>
  <w:style w:type="paragraph" w:styleId="Revision">
    <w:name w:val="Revision"/>
    <w:hidden/>
    <w:uiPriority w:val="99"/>
    <w:semiHidden/>
    <w:rsid w:val="00E77C5E"/>
    <w:pPr>
      <w:spacing w:after="0" w:line="240" w:lineRule="auto"/>
    </w:pPr>
  </w:style>
  <w:style w:type="character" w:customStyle="1" w:styleId="apple-converted-space">
    <w:name w:val="apple-converted-space"/>
    <w:basedOn w:val="DefaultParagraphFont"/>
    <w:rsid w:val="00D66AD8"/>
  </w:style>
  <w:style w:type="character" w:customStyle="1" w:styleId="authorname">
    <w:name w:val="authorname"/>
    <w:basedOn w:val="DefaultParagraphFont"/>
    <w:rsid w:val="00E67A70"/>
  </w:style>
  <w:style w:type="character" w:customStyle="1" w:styleId="separator">
    <w:name w:val="separator"/>
    <w:basedOn w:val="DefaultParagraphFont"/>
    <w:rsid w:val="00E67A70"/>
  </w:style>
  <w:style w:type="character" w:customStyle="1" w:styleId="Date1">
    <w:name w:val="Date1"/>
    <w:basedOn w:val="DefaultParagraphFont"/>
    <w:rsid w:val="00E67A70"/>
  </w:style>
  <w:style w:type="character" w:customStyle="1" w:styleId="arttitle">
    <w:name w:val="art_title"/>
    <w:basedOn w:val="DefaultParagraphFont"/>
    <w:rsid w:val="00E67A70"/>
  </w:style>
  <w:style w:type="character" w:customStyle="1" w:styleId="serialtitle">
    <w:name w:val="serial_title"/>
    <w:basedOn w:val="DefaultParagraphFont"/>
    <w:rsid w:val="00E67A70"/>
  </w:style>
  <w:style w:type="character" w:customStyle="1" w:styleId="volumeissue">
    <w:name w:val="volume_issue"/>
    <w:basedOn w:val="DefaultParagraphFont"/>
    <w:rsid w:val="00E67A70"/>
  </w:style>
  <w:style w:type="character" w:customStyle="1" w:styleId="pagerange">
    <w:name w:val="page_range"/>
    <w:basedOn w:val="DefaultParagraphFont"/>
    <w:rsid w:val="00E67A70"/>
  </w:style>
  <w:style w:type="paragraph" w:customStyle="1" w:styleId="Pa0">
    <w:name w:val="Pa0"/>
    <w:basedOn w:val="Normal"/>
    <w:next w:val="Normal"/>
    <w:uiPriority w:val="99"/>
    <w:rsid w:val="00E11F5A"/>
    <w:pPr>
      <w:autoSpaceDE w:val="0"/>
      <w:autoSpaceDN w:val="0"/>
      <w:adjustRightInd w:val="0"/>
      <w:spacing w:after="0" w:line="241" w:lineRule="atLeast"/>
    </w:pPr>
    <w:rPr>
      <w:rFonts w:ascii="Lato" w:eastAsiaTheme="minorHAnsi" w:hAnsi="Lato" w:cstheme="minorBidi"/>
      <w:szCs w:val="24"/>
      <w:lang w:eastAsia="en-US"/>
    </w:rPr>
  </w:style>
  <w:style w:type="paragraph" w:styleId="Quote">
    <w:name w:val="Quote"/>
    <w:basedOn w:val="Normal"/>
    <w:next w:val="Normal"/>
    <w:link w:val="QuoteChar"/>
    <w:uiPriority w:val="29"/>
    <w:qFormat/>
    <w:rsid w:val="00A225F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225FE"/>
    <w:rPr>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240460">
      <w:bodyDiv w:val="1"/>
      <w:marLeft w:val="0"/>
      <w:marRight w:val="0"/>
      <w:marTop w:val="0"/>
      <w:marBottom w:val="0"/>
      <w:divBdr>
        <w:top w:val="none" w:sz="0" w:space="0" w:color="auto"/>
        <w:left w:val="none" w:sz="0" w:space="0" w:color="auto"/>
        <w:bottom w:val="none" w:sz="0" w:space="0" w:color="auto"/>
        <w:right w:val="none" w:sz="0" w:space="0" w:color="auto"/>
      </w:divBdr>
    </w:div>
    <w:div w:id="845560591">
      <w:bodyDiv w:val="1"/>
      <w:marLeft w:val="0"/>
      <w:marRight w:val="0"/>
      <w:marTop w:val="0"/>
      <w:marBottom w:val="0"/>
      <w:divBdr>
        <w:top w:val="none" w:sz="0" w:space="0" w:color="auto"/>
        <w:left w:val="none" w:sz="0" w:space="0" w:color="auto"/>
        <w:bottom w:val="none" w:sz="0" w:space="0" w:color="auto"/>
        <w:right w:val="none" w:sz="0" w:space="0" w:color="auto"/>
      </w:divBdr>
    </w:div>
    <w:div w:id="1540897733">
      <w:bodyDiv w:val="1"/>
      <w:marLeft w:val="0"/>
      <w:marRight w:val="0"/>
      <w:marTop w:val="0"/>
      <w:marBottom w:val="0"/>
      <w:divBdr>
        <w:top w:val="none" w:sz="0" w:space="0" w:color="auto"/>
        <w:left w:val="none" w:sz="0" w:space="0" w:color="auto"/>
        <w:bottom w:val="none" w:sz="0" w:space="0" w:color="auto"/>
        <w:right w:val="none" w:sz="0" w:space="0" w:color="auto"/>
      </w:divBdr>
      <w:divsChild>
        <w:div w:id="1871989891">
          <w:marLeft w:val="0"/>
          <w:marRight w:val="0"/>
          <w:marTop w:val="0"/>
          <w:marBottom w:val="0"/>
          <w:divBdr>
            <w:top w:val="none" w:sz="0" w:space="0" w:color="auto"/>
            <w:left w:val="none" w:sz="0" w:space="0" w:color="auto"/>
            <w:bottom w:val="none" w:sz="0" w:space="0" w:color="auto"/>
            <w:right w:val="none" w:sz="0" w:space="0" w:color="auto"/>
          </w:divBdr>
          <w:divsChild>
            <w:div w:id="1359548557">
              <w:marLeft w:val="0"/>
              <w:marRight w:val="0"/>
              <w:marTop w:val="0"/>
              <w:marBottom w:val="0"/>
              <w:divBdr>
                <w:top w:val="none" w:sz="0" w:space="0" w:color="auto"/>
                <w:left w:val="none" w:sz="0" w:space="0" w:color="auto"/>
                <w:bottom w:val="none" w:sz="0" w:space="0" w:color="auto"/>
                <w:right w:val="none" w:sz="0" w:space="0" w:color="auto"/>
              </w:divBdr>
              <w:divsChild>
                <w:div w:id="210109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78964">
      <w:bodyDiv w:val="1"/>
      <w:marLeft w:val="0"/>
      <w:marRight w:val="0"/>
      <w:marTop w:val="0"/>
      <w:marBottom w:val="0"/>
      <w:divBdr>
        <w:top w:val="none" w:sz="0" w:space="0" w:color="auto"/>
        <w:left w:val="none" w:sz="0" w:space="0" w:color="auto"/>
        <w:bottom w:val="none" w:sz="0" w:space="0" w:color="auto"/>
        <w:right w:val="none" w:sz="0" w:space="0" w:color="auto"/>
      </w:divBdr>
    </w:div>
    <w:div w:id="2130737101">
      <w:bodyDiv w:val="1"/>
      <w:marLeft w:val="0"/>
      <w:marRight w:val="0"/>
      <w:marTop w:val="0"/>
      <w:marBottom w:val="0"/>
      <w:divBdr>
        <w:top w:val="none" w:sz="0" w:space="0" w:color="auto"/>
        <w:left w:val="none" w:sz="0" w:space="0" w:color="auto"/>
        <w:bottom w:val="none" w:sz="0" w:space="0" w:color="auto"/>
        <w:right w:val="none" w:sz="0" w:space="0" w:color="auto"/>
      </w:divBdr>
      <w:divsChild>
        <w:div w:id="774061003">
          <w:marLeft w:val="0"/>
          <w:marRight w:val="0"/>
          <w:marTop w:val="0"/>
          <w:marBottom w:val="0"/>
          <w:divBdr>
            <w:top w:val="none" w:sz="0" w:space="0" w:color="auto"/>
            <w:left w:val="none" w:sz="0" w:space="0" w:color="auto"/>
            <w:bottom w:val="none" w:sz="0" w:space="0" w:color="auto"/>
            <w:right w:val="none" w:sz="0" w:space="0" w:color="auto"/>
          </w:divBdr>
          <w:divsChild>
            <w:div w:id="330790675">
              <w:marLeft w:val="0"/>
              <w:marRight w:val="0"/>
              <w:marTop w:val="0"/>
              <w:marBottom w:val="0"/>
              <w:divBdr>
                <w:top w:val="none" w:sz="0" w:space="0" w:color="auto"/>
                <w:left w:val="none" w:sz="0" w:space="0" w:color="auto"/>
                <w:bottom w:val="none" w:sz="0" w:space="0" w:color="auto"/>
                <w:right w:val="none" w:sz="0" w:space="0" w:color="auto"/>
              </w:divBdr>
              <w:divsChild>
                <w:div w:id="143520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13642987.2015.1075301" TargetMode="External"/><Relationship Id="rId18" Type="http://schemas.openxmlformats.org/officeDocument/2006/relationships/hyperlink" Target="https://disabilityphilanthropy.org/peer-networks/disability-inclusion-pledge/" TargetMode="External"/><Relationship Id="rId26" Type="http://schemas.openxmlformats.org/officeDocument/2006/relationships/hyperlink" Target="https://www.talilalewis.com/blog/working-definition-of-ableism-january-2022-update" TargetMode="External"/><Relationship Id="rId39" Type="http://schemas.openxmlformats.org/officeDocument/2006/relationships/hyperlink" Target="https://www.who.int/publications/i/item/9789240063624" TargetMode="External"/><Relationship Id="rId21" Type="http://schemas.openxmlformats.org/officeDocument/2006/relationships/hyperlink" Target="http://undocs.org/A/HRC/40/60" TargetMode="External"/><Relationship Id="rId34" Type="http://schemas.openxmlformats.org/officeDocument/2006/relationships/hyperlink" Target="http://undocs.org/A/RES/53/144"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s.gmu.edu/wp-content/uploads/2020/08/disability-etiquette-epva.pdf" TargetMode="External"/><Relationship Id="rId29" Type="http://schemas.openxmlformats.org/officeDocument/2006/relationships/hyperlink" Target="http://undocs.org/A/RES/61/1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realisphilanthropy.org/disability-inclusion-fund/" TargetMode="External"/><Relationship Id="rId24" Type="http://schemas.openxmlformats.org/officeDocument/2006/relationships/hyperlink" Target="https://srdefenders.org/human-rights-defenders-with-disabilities-targeted-excluded-globally-warn-un-experts/" TargetMode="External"/><Relationship Id="rId32" Type="http://schemas.openxmlformats.org/officeDocument/2006/relationships/hyperlink" Target="http://undocs.org/CRPD/C/GC/7" TargetMode="External"/><Relationship Id="rId37" Type="http://schemas.openxmlformats.org/officeDocument/2006/relationships/hyperlink" Target="https://www.washingtongroup-disability.com/question-sets/wg-short-set-on-functioning-wg-ss/" TargetMode="External"/><Relationship Id="rId40" Type="http://schemas.openxmlformats.org/officeDocument/2006/relationships/hyperlink" Target="https://cdn.who.int/media/docs/default-source/classification/icf/icfbeginnersguide.pdf"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monitor.civicus.org/globalfindings_2023/" TargetMode="External"/><Relationship Id="rId23" Type="http://schemas.openxmlformats.org/officeDocument/2006/relationships/hyperlink" Target="https://www.internationaldisabilityalliance.org/sites/default/files/ida_global_survey_complete_report_final.pdf" TargetMode="External"/><Relationship Id="rId28" Type="http://schemas.openxmlformats.org/officeDocument/2006/relationships/hyperlink" Target="https://doi.org/10.1080/14742837.2019.1709432" TargetMode="External"/><Relationship Id="rId36" Type="http://schemas.openxmlformats.org/officeDocument/2006/relationships/hyperlink" Target="https://www.unicef.org/media/134511/file/An%20inclusive%20world,%20starts%20with%20me,%20with%20you,%20with%20all%20of%20us.pdf" TargetMode="External"/><Relationship Id="rId10" Type="http://schemas.openxmlformats.org/officeDocument/2006/relationships/image" Target="media/image2.png"/><Relationship Id="rId19" Type="http://schemas.openxmlformats.org/officeDocument/2006/relationships/hyperlink" Target="https://disabilityrightsfund.org/wp-content/uploads/Supporting_inclusive_movements.pdf" TargetMode="External"/><Relationship Id="rId31" Type="http://schemas.openxmlformats.org/officeDocument/2006/relationships/hyperlink" Target="http://tinyurl.com/DJ10Principles"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sinsinvalid.org/blog/disability-justice-a-working-draft-by-patty-berne" TargetMode="External"/><Relationship Id="rId22" Type="http://schemas.openxmlformats.org/officeDocument/2006/relationships/hyperlink" Target="http://undocs.org/A/HRC/31/55" TargetMode="External"/><Relationship Id="rId27" Type="http://schemas.openxmlformats.org/officeDocument/2006/relationships/hyperlink" Target="https://leavingevidence.wordpress.com/2011/05/05/access-intimacy-the-missing-link/" TargetMode="External"/><Relationship Id="rId30" Type="http://schemas.openxmlformats.org/officeDocument/2006/relationships/hyperlink" Target="https://doi.org/10.1007/978-1-349-24269-6" TargetMode="External"/><Relationship Id="rId35" Type="http://schemas.openxmlformats.org/officeDocument/2006/relationships/hyperlink" Target="https://www.un.org/development/desa/disabilities/convention-on-the-rights-of-persons-with-disabilities/guiding-principles-of-the-convention.html"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https://srdefenders.org/disability/" TargetMode="External"/><Relationship Id="rId3" Type="http://schemas.openxmlformats.org/officeDocument/2006/relationships/styles" Target="styles.xml"/><Relationship Id="rId12" Type="http://schemas.openxmlformats.org/officeDocument/2006/relationships/hyperlink" Target="https://www.accenture.com/content/dam/accenture/final/a-com-migration/pdf/pdf-89/accenture-disability-inclusion-research-report.pdf" TargetMode="External"/><Relationship Id="rId17" Type="http://schemas.openxmlformats.org/officeDocument/2006/relationships/hyperlink" Target="https://doi.org/10.1007/978-3-319-43790-3" TargetMode="External"/><Relationship Id="rId25" Type="http://schemas.openxmlformats.org/officeDocument/2006/relationships/hyperlink" Target="https://www.hrw.org/report/2022/09/08/it-was-really-hard-protect-myself/impact-armed-conflict-syria-children" TargetMode="External"/><Relationship Id="rId33" Type="http://schemas.openxmlformats.org/officeDocument/2006/relationships/hyperlink" Target="https://www.unicef.org/media/134511/file/An%20inclusive%20world,%20starts%20with%20me,%20with%20you,%20with%20all%20of%20us.pdf" TargetMode="External"/><Relationship Id="rId38" Type="http://schemas.openxmlformats.org/officeDocument/2006/relationships/hyperlink" Target="https://www.who.int/news-room/fact-sheets/detail/disability-and-health" TargetMode="External"/><Relationship Id="rId46" Type="http://schemas.openxmlformats.org/officeDocument/2006/relationships/footer" Target="footer3.xml"/><Relationship Id="rId20" Type="http://schemas.openxmlformats.org/officeDocument/2006/relationships/hyperlink" Target="https://dergreif.org/artist-blog/soft-activism-the-art-of-quiet-transformation"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png"/><Relationship Id="rId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B2927-F896-4057-9259-01B6E25DB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16384</Words>
  <Characters>93392</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Thomas</dc:creator>
  <cp:lastModifiedBy>Megan Thomas</cp:lastModifiedBy>
  <cp:revision>2</cp:revision>
  <cp:lastPrinted>2023-09-25T14:16:00Z</cp:lastPrinted>
  <dcterms:created xsi:type="dcterms:W3CDTF">2024-06-25T13:48:00Z</dcterms:created>
  <dcterms:modified xsi:type="dcterms:W3CDTF">2024-06-25T13:48:00Z</dcterms:modified>
</cp:coreProperties>
</file>